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7C86" w14:textId="5FD46745" w:rsidR="00F4041F" w:rsidRPr="000C5084" w:rsidRDefault="00F4041F" w:rsidP="00F4041F">
      <w:pPr>
        <w:rPr>
          <w:rFonts w:ascii="Calibri" w:eastAsia="Times New Roman" w:hAnsi="Calibri" w:cs="Calibri"/>
          <w:color w:val="000000"/>
        </w:rPr>
      </w:pPr>
      <w:bookmarkStart w:id="0" w:name="_GoBack"/>
      <w:bookmarkEnd w:id="0"/>
      <w:r w:rsidRPr="00E62C1F">
        <w:rPr>
          <w:rFonts w:ascii="Calibri" w:eastAsia="Times New Roman" w:hAnsi="Calibri" w:cs="Calibri"/>
          <w:color w:val="000000"/>
        </w:rPr>
        <w:t xml:space="preserve">Proposed </w:t>
      </w:r>
      <w:r w:rsidRPr="000C5084">
        <w:rPr>
          <w:rFonts w:ascii="Calibri" w:eastAsia="Times New Roman" w:hAnsi="Calibri" w:cs="Calibri"/>
          <w:color w:val="000000"/>
        </w:rPr>
        <w:t>Motion: Faculty Voting Privileges for Julie Patterson, Associate Faculty Representative to Faculty Affairs Committee</w:t>
      </w:r>
    </w:p>
    <w:p w14:paraId="0A8EED2F" w14:textId="77777777" w:rsidR="00F4041F" w:rsidRPr="000C5084" w:rsidRDefault="00F4041F" w:rsidP="00F4041F">
      <w:pPr>
        <w:rPr>
          <w:rFonts w:ascii="Calibri" w:eastAsia="Times New Roman" w:hAnsi="Calibri" w:cs="Calibri"/>
          <w:color w:val="000000"/>
        </w:rPr>
      </w:pPr>
    </w:p>
    <w:p w14:paraId="282DE903" w14:textId="728ABA19" w:rsidR="00F4041F" w:rsidRPr="000C5084" w:rsidRDefault="00F4041F" w:rsidP="00F4041F">
      <w:pPr>
        <w:rPr>
          <w:rFonts w:ascii="Calibri" w:eastAsia="Times New Roman" w:hAnsi="Calibri" w:cs="Calibri"/>
          <w:color w:val="000000"/>
        </w:rPr>
      </w:pPr>
      <w:r w:rsidRPr="000C5084">
        <w:rPr>
          <w:rFonts w:ascii="Calibri" w:eastAsia="Times New Roman" w:hAnsi="Calibri" w:cs="Calibri"/>
          <w:color w:val="000000"/>
        </w:rPr>
        <w:t xml:space="preserve">SLA Bylaws Read: </w:t>
      </w:r>
    </w:p>
    <w:p w14:paraId="5CD7CFCF" w14:textId="75AEB9D2" w:rsidR="000C5084" w:rsidRPr="000C5084" w:rsidRDefault="000C5084" w:rsidP="000C5084">
      <w:pPr>
        <w:pStyle w:val="BodyText"/>
        <w:spacing w:line="276" w:lineRule="auto"/>
        <w:ind w:right="55"/>
        <w:rPr>
          <w:rFonts w:ascii="Calibri" w:eastAsia="Garamond" w:hAnsi="Calibri" w:cs="Calibri"/>
          <w:b/>
          <w:bCs/>
        </w:rPr>
      </w:pPr>
      <w:r w:rsidRPr="000C5084">
        <w:rPr>
          <w:rFonts w:ascii="Calibri" w:hAnsi="Calibri" w:cs="Calibri"/>
          <w:b/>
          <w:bCs/>
        </w:rPr>
        <w:t>Article I</w:t>
      </w:r>
      <w:r>
        <w:rPr>
          <w:rFonts w:ascii="Calibri" w:hAnsi="Calibri" w:cs="Calibri"/>
          <w:b/>
          <w:bCs/>
        </w:rPr>
        <w:t>I</w:t>
      </w:r>
      <w:r w:rsidRPr="000C5084">
        <w:rPr>
          <w:rFonts w:ascii="Calibri" w:hAnsi="Calibri" w:cs="Calibri"/>
          <w:b/>
          <w:bCs/>
        </w:rPr>
        <w:t>I. Section 1. Membership</w:t>
      </w:r>
    </w:p>
    <w:p w14:paraId="76B162B2" w14:textId="7C2CB6F0" w:rsidR="00F4041F" w:rsidRDefault="000C5084" w:rsidP="000C5084">
      <w:pPr>
        <w:pStyle w:val="BodyText"/>
        <w:spacing w:line="276" w:lineRule="auto"/>
        <w:rPr>
          <w:rFonts w:ascii="Calibri" w:hAnsi="Calibri" w:cs="Calibri"/>
        </w:rPr>
      </w:pPr>
      <w:r w:rsidRPr="000C5084">
        <w:rPr>
          <w:rFonts w:ascii="Calibri" w:hAnsi="Calibri" w:cs="Calibri"/>
        </w:rPr>
        <w:t>Voting membership in the faculty shall be limited to those designated as “Faculty of the School of Liberal Arts.” (See Article I, Sec. 1.) The Faculty of the School of Liberal Arts may extend non-voting membership to anyone it deems appropriate for periods of one year. Non-voting membership includes the right to speak at meetings, but not the right to serve on the Assembly’s committees.</w:t>
      </w:r>
    </w:p>
    <w:p w14:paraId="5A72FE89" w14:textId="089BB699" w:rsidR="000C5084" w:rsidRDefault="000C5084" w:rsidP="000C5084">
      <w:pPr>
        <w:pStyle w:val="BodyText"/>
        <w:spacing w:line="276" w:lineRule="auto"/>
        <w:rPr>
          <w:rFonts w:ascii="Calibri" w:hAnsi="Calibri" w:cs="Calibri"/>
        </w:rPr>
      </w:pPr>
    </w:p>
    <w:p w14:paraId="58B8C37A" w14:textId="77777777" w:rsidR="000C5084" w:rsidRPr="000C5084" w:rsidRDefault="000C5084" w:rsidP="000C5084">
      <w:pPr>
        <w:pStyle w:val="BodyText"/>
        <w:spacing w:line="276" w:lineRule="auto"/>
        <w:rPr>
          <w:rFonts w:ascii="Calibri" w:eastAsia="Garamond" w:hAnsi="Calibri" w:cs="Calibri"/>
        </w:rPr>
      </w:pPr>
    </w:p>
    <w:p w14:paraId="584A117F" w14:textId="2BB7125A" w:rsidR="00F4041F" w:rsidRPr="000C5084" w:rsidRDefault="00F4041F">
      <w:pPr>
        <w:rPr>
          <w:rFonts w:ascii="Calibri" w:hAnsi="Calibri" w:cs="Calibri"/>
          <w:lang w:val="fr-FR"/>
        </w:rPr>
      </w:pPr>
      <w:r w:rsidRPr="000C5084">
        <w:rPr>
          <w:rFonts w:ascii="Calibri" w:hAnsi="Calibri" w:cs="Calibri"/>
          <w:lang w:val="fr-FR"/>
        </w:rPr>
        <w:t>Motion:</w:t>
      </w:r>
    </w:p>
    <w:p w14:paraId="2947DEF6" w14:textId="044846EA" w:rsidR="00F4041F" w:rsidRDefault="00F4041F">
      <w:pPr>
        <w:rPr>
          <w:rFonts w:ascii="Calibri" w:hAnsi="Calibri" w:cs="Calibri"/>
        </w:rPr>
      </w:pPr>
      <w:r w:rsidRPr="000C5084">
        <w:rPr>
          <w:rFonts w:ascii="Calibri" w:hAnsi="Calibri" w:cs="Calibri"/>
        </w:rPr>
        <w:t>Grant Julie Patterson</w:t>
      </w:r>
      <w:r w:rsidR="000C5084" w:rsidRPr="000C5084">
        <w:rPr>
          <w:rFonts w:ascii="Calibri" w:hAnsi="Calibri" w:cs="Calibri"/>
        </w:rPr>
        <w:t>, Associate Faculty (ENG), voting member</w:t>
      </w:r>
      <w:r w:rsidR="000C5084">
        <w:rPr>
          <w:rFonts w:ascii="Calibri" w:hAnsi="Calibri" w:cs="Calibri"/>
        </w:rPr>
        <w:t>ship in the faculty for academic year 2019-2020.</w:t>
      </w:r>
    </w:p>
    <w:p w14:paraId="63D5248C" w14:textId="02E7E8C7" w:rsidR="000C5084" w:rsidRDefault="000C5084">
      <w:pPr>
        <w:rPr>
          <w:rFonts w:ascii="Calibri" w:hAnsi="Calibri" w:cs="Calibri"/>
        </w:rPr>
      </w:pPr>
    </w:p>
    <w:p w14:paraId="4556064D" w14:textId="12D6582F" w:rsidR="000C5084" w:rsidRDefault="000C5084">
      <w:pPr>
        <w:rPr>
          <w:rFonts w:ascii="Calibri" w:hAnsi="Calibri" w:cs="Calibri"/>
        </w:rPr>
      </w:pPr>
      <w:r>
        <w:rPr>
          <w:rFonts w:ascii="Calibri" w:hAnsi="Calibri" w:cs="Calibri"/>
        </w:rPr>
        <w:t>Rationale</w:t>
      </w:r>
    </w:p>
    <w:p w14:paraId="4401C550" w14:textId="0B8F83D2" w:rsidR="000C5084" w:rsidRPr="000C5084" w:rsidRDefault="000C5084">
      <w:pPr>
        <w:rPr>
          <w:rFonts w:ascii="Calibri" w:hAnsi="Calibri" w:cs="Calibri"/>
        </w:rPr>
      </w:pPr>
      <w:r>
        <w:rPr>
          <w:rFonts w:ascii="Calibri" w:hAnsi="Calibri" w:cs="Calibri"/>
        </w:rPr>
        <w:t>Julie Patterson is the appointed Associate Faculty representative to the School's Faculty Affairs Committee. This motion authorizes her service to this committee as well as voting privileges in Faculty Assembly</w:t>
      </w:r>
      <w:r w:rsidR="001E45EE">
        <w:rPr>
          <w:rFonts w:ascii="Calibri" w:hAnsi="Calibri" w:cs="Calibri"/>
        </w:rPr>
        <w:t xml:space="preserve"> for academic year 2019-2020</w:t>
      </w:r>
      <w:r>
        <w:rPr>
          <w:rFonts w:ascii="Calibri" w:hAnsi="Calibri" w:cs="Calibri"/>
        </w:rPr>
        <w:t>.</w:t>
      </w:r>
    </w:p>
    <w:sectPr w:rsidR="000C5084" w:rsidRPr="000C5084" w:rsidSect="00C8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F"/>
    <w:rsid w:val="000C5084"/>
    <w:rsid w:val="001E45EE"/>
    <w:rsid w:val="00932D3E"/>
    <w:rsid w:val="00C8608B"/>
    <w:rsid w:val="00F40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F5D3"/>
  <w15:chartTrackingRefBased/>
  <w15:docId w15:val="{5181006D-3BEC-7648-8AD7-5C6FB03B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C5084"/>
    <w:pPr>
      <w:widowControl w:val="0"/>
      <w:pBdr>
        <w:top w:val="nil"/>
        <w:left w:val="nil"/>
        <w:bottom w:val="nil"/>
        <w:right w:val="nil"/>
        <w:between w:val="nil"/>
        <w:bar w:val="nil"/>
      </w:pBdr>
    </w:pPr>
    <w:rPr>
      <w:rFonts w:ascii="Arial" w:eastAsia="Arial Unicode MS" w:hAnsi="Arial" w:cs="Arial Unicode MS"/>
      <w:color w:val="000000"/>
      <w:u w:color="000000"/>
      <w:bdr w:val="nil"/>
      <w:lang w:eastAsia="en-US"/>
    </w:rPr>
  </w:style>
  <w:style w:type="character" w:customStyle="1" w:styleId="BodyTextChar">
    <w:name w:val="Body Text Char"/>
    <w:basedOn w:val="DefaultParagraphFont"/>
    <w:link w:val="BodyText"/>
    <w:rsid w:val="000C5084"/>
    <w:rPr>
      <w:rFonts w:ascii="Arial" w:eastAsia="Arial Unicode MS" w:hAnsi="Arial"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David</dc:creator>
  <cp:keywords/>
  <dc:description/>
  <cp:lastModifiedBy>Smith, Candice L</cp:lastModifiedBy>
  <cp:revision>2</cp:revision>
  <dcterms:created xsi:type="dcterms:W3CDTF">2019-09-13T15:09:00Z</dcterms:created>
  <dcterms:modified xsi:type="dcterms:W3CDTF">2019-09-13T15:09:00Z</dcterms:modified>
</cp:coreProperties>
</file>