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0E1C0" w14:textId="77777777" w:rsidR="00C71EB7" w:rsidRPr="00315313" w:rsidRDefault="00C71EB7" w:rsidP="00C71EB7">
      <w:pPr>
        <w:jc w:val="center"/>
      </w:pPr>
      <w:r w:rsidRPr="00315313">
        <w:t>SLA Diversity Statement</w:t>
      </w:r>
    </w:p>
    <w:p w14:paraId="6A61413D" w14:textId="77777777" w:rsidR="00C71EB7" w:rsidRPr="00315313" w:rsidRDefault="00C71EB7" w:rsidP="00C71EB7"/>
    <w:p w14:paraId="3010ADBC" w14:textId="77777777" w:rsidR="00C71EB7" w:rsidRPr="00315313" w:rsidRDefault="00C71EB7" w:rsidP="00C71EB7">
      <w:r w:rsidRPr="00315313">
        <w:t xml:space="preserve">Mission </w:t>
      </w:r>
      <w:bookmarkStart w:id="0" w:name="_GoBack"/>
      <w:bookmarkEnd w:id="0"/>
    </w:p>
    <w:p w14:paraId="0AE5C058" w14:textId="77777777" w:rsidR="00C71EB7" w:rsidRPr="00315313" w:rsidRDefault="00C71EB7" w:rsidP="00C71EB7">
      <w:r w:rsidRPr="00315313">
        <w:t xml:space="preserve">In our school, we believe that educational excellence is directly tied to our ability to create a diverse, inclusive, and equitable community. We promote inclusive values through scholarship, teaching, service, and community engagement. We are committed to an ongoing inclusive climate based on mutual respect, appreciation of others, open-mindedness, and free inquiry.   </w:t>
      </w:r>
    </w:p>
    <w:p w14:paraId="2B10A88B" w14:textId="77777777" w:rsidR="00C71EB7" w:rsidRPr="00315313" w:rsidRDefault="00C71EB7" w:rsidP="00C71EB7"/>
    <w:p w14:paraId="391E954B" w14:textId="77777777" w:rsidR="00C71EB7" w:rsidRPr="00315313" w:rsidRDefault="00C71EB7" w:rsidP="00C71EB7">
      <w:r w:rsidRPr="00315313">
        <w:t>The mission and vision of the School of Liberal Arts are explicitly based on values which include diversity, community, international and multicultural approaches, collegiality, and accessibility (</w:t>
      </w:r>
      <w:hyperlink r:id="rId7" w:history="1">
        <w:r w:rsidRPr="00315313">
          <w:rPr>
            <w:rStyle w:val="Hyperlink"/>
          </w:rPr>
          <w:t>https://liberalarts.iupui.edu/about/vision-mission.html</w:t>
        </w:r>
      </w:hyperlink>
      <w:r w:rsidRPr="00315313">
        <w:t>). In this, we are aligned with IUPUI’s overall vision on diversity, inclusion, and equity (</w:t>
      </w:r>
      <w:hyperlink r:id="rId8" w:history="1">
        <w:r w:rsidRPr="00315313">
          <w:rPr>
            <w:rStyle w:val="Hyperlink"/>
            <w:rFonts w:eastAsia="Times New Roman" w:cs="Calibri"/>
          </w:rPr>
          <w:t>https://diversity.iupui.edu/diversity/mission.html</w:t>
        </w:r>
      </w:hyperlink>
      <w:r w:rsidRPr="00315313">
        <w:rPr>
          <w:rFonts w:eastAsia="Times New Roman" w:cs="Times New Roman"/>
        </w:rPr>
        <w:t>)</w:t>
      </w:r>
      <w:r w:rsidRPr="00315313">
        <w:t xml:space="preserve">.  </w:t>
      </w:r>
    </w:p>
    <w:p w14:paraId="65522BF2" w14:textId="77777777" w:rsidR="00C71EB7" w:rsidRPr="00315313" w:rsidRDefault="00C71EB7" w:rsidP="00C71EB7"/>
    <w:p w14:paraId="1C6CCA9E" w14:textId="77777777" w:rsidR="00C71EB7" w:rsidRPr="00315313" w:rsidRDefault="00C71EB7" w:rsidP="00C71EB7">
      <w:r w:rsidRPr="00315313">
        <w:t xml:space="preserve">Vision </w:t>
      </w:r>
    </w:p>
    <w:p w14:paraId="14A5D1DD" w14:textId="77777777" w:rsidR="00C71EB7" w:rsidRPr="00315313" w:rsidRDefault="00C71EB7" w:rsidP="00C71EB7">
      <w:pPr>
        <w:rPr>
          <w:rFonts w:eastAsia="Times New Roman" w:cs="Times New Roman"/>
        </w:rPr>
      </w:pPr>
      <w:r w:rsidRPr="00315313">
        <w:t xml:space="preserve">Our vision is to create and uphold models of diversity, inclusion, and equity on our campus and beyond. We are committed to the principles of diversity, inclusion, and equity for all.    </w:t>
      </w:r>
    </w:p>
    <w:p w14:paraId="3870C32F" w14:textId="77777777" w:rsidR="00C71EB7" w:rsidRPr="00315313" w:rsidRDefault="00C71EB7" w:rsidP="00C71EB7"/>
    <w:p w14:paraId="58FCA8E1" w14:textId="77777777" w:rsidR="00C71EB7" w:rsidRPr="00315313" w:rsidRDefault="00C71EB7" w:rsidP="00C71EB7">
      <w:r w:rsidRPr="00315313">
        <w:t xml:space="preserve">Goals </w:t>
      </w:r>
    </w:p>
    <w:p w14:paraId="6FE7B287" w14:textId="77777777" w:rsidR="00C71EB7" w:rsidRPr="00315313" w:rsidRDefault="00C71EB7" w:rsidP="00C71EB7">
      <w:pPr>
        <w:pStyle w:val="ListParagraph"/>
        <w:numPr>
          <w:ilvl w:val="0"/>
          <w:numId w:val="1"/>
        </w:numPr>
      </w:pPr>
      <w:r w:rsidRPr="00315313">
        <w:t xml:space="preserve">Identify and eliminate the obstacles that lead to the marginalization, </w:t>
      </w:r>
      <w:proofErr w:type="spellStart"/>
      <w:r w:rsidRPr="00315313">
        <w:t>minoritization</w:t>
      </w:r>
      <w:proofErr w:type="spellEnd"/>
      <w:r w:rsidRPr="00315313">
        <w:t xml:space="preserve">, exclusion, or discrimination of individuals or groups </w:t>
      </w:r>
    </w:p>
    <w:p w14:paraId="26B8C960" w14:textId="77777777" w:rsidR="00C71EB7" w:rsidRPr="00315313" w:rsidRDefault="00C71EB7" w:rsidP="00C71EB7">
      <w:pPr>
        <w:pStyle w:val="ListParagraph"/>
        <w:numPr>
          <w:ilvl w:val="0"/>
          <w:numId w:val="1"/>
        </w:numPr>
      </w:pPr>
      <w:r w:rsidRPr="00315313">
        <w:t xml:space="preserve">Recruit, retain, advance, and promote diverse faculty, staff, and students </w:t>
      </w:r>
    </w:p>
    <w:p w14:paraId="1A1223BF" w14:textId="77777777" w:rsidR="00C71EB7" w:rsidRPr="00315313" w:rsidRDefault="00C71EB7" w:rsidP="00C71EB7">
      <w:pPr>
        <w:pStyle w:val="ListParagraph"/>
        <w:numPr>
          <w:ilvl w:val="0"/>
          <w:numId w:val="1"/>
        </w:numPr>
      </w:pPr>
      <w:r w:rsidRPr="00315313">
        <w:t xml:space="preserve">Acknowledge and reward those who build and promote a culture of inclusion </w:t>
      </w:r>
    </w:p>
    <w:p w14:paraId="44F20EE2" w14:textId="77777777" w:rsidR="00C71EB7" w:rsidRPr="00315313" w:rsidRDefault="00C71EB7" w:rsidP="00C71EB7">
      <w:pPr>
        <w:pStyle w:val="ListParagraph"/>
        <w:numPr>
          <w:ilvl w:val="0"/>
          <w:numId w:val="1"/>
        </w:numPr>
      </w:pPr>
      <w:r w:rsidRPr="00315313">
        <w:t xml:space="preserve">Create an inclusive curriculum, co-curriculum, physical spaces, processes, research agendas, and an overall cultural climate which embrace differences for the benefit of all </w:t>
      </w:r>
    </w:p>
    <w:p w14:paraId="1531CC4C" w14:textId="77777777" w:rsidR="00C71EB7" w:rsidRPr="00315313" w:rsidRDefault="00C71EB7" w:rsidP="00C71EB7">
      <w:pPr>
        <w:pStyle w:val="ListParagraph"/>
        <w:numPr>
          <w:ilvl w:val="0"/>
          <w:numId w:val="1"/>
        </w:numPr>
      </w:pPr>
      <w:r w:rsidRPr="00315313">
        <w:t xml:space="preserve">Assess progress towards the above-mentioned goals periodically      </w:t>
      </w:r>
    </w:p>
    <w:p w14:paraId="32772B12" w14:textId="77777777" w:rsidR="00C71EB7" w:rsidRDefault="00C71EB7" w:rsidP="00C71EB7"/>
    <w:p w14:paraId="20BC1281" w14:textId="77777777" w:rsidR="00C71EB7" w:rsidRDefault="00C71EB7" w:rsidP="00C71EB7"/>
    <w:p w14:paraId="6A1EA4D8" w14:textId="77777777" w:rsidR="00C71EB7" w:rsidRDefault="00C71EB7" w:rsidP="00C71EB7"/>
    <w:p w14:paraId="34A6E556" w14:textId="77777777" w:rsidR="00C71EB7" w:rsidRDefault="00C71EB7"/>
    <w:sectPr w:rsidR="00C71EB7" w:rsidSect="00FC67A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9A379" w14:textId="77777777" w:rsidR="00DB0478" w:rsidRDefault="00DB0478" w:rsidP="00C71EB7">
      <w:r>
        <w:separator/>
      </w:r>
    </w:p>
  </w:endnote>
  <w:endnote w:type="continuationSeparator" w:id="0">
    <w:p w14:paraId="1E204743" w14:textId="77777777" w:rsidR="00DB0478" w:rsidRDefault="00DB0478" w:rsidP="00C7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21DA7" w14:textId="77777777" w:rsidR="00DB0478" w:rsidRDefault="00DB0478" w:rsidP="00C71EB7">
      <w:r>
        <w:separator/>
      </w:r>
    </w:p>
  </w:footnote>
  <w:footnote w:type="continuationSeparator" w:id="0">
    <w:p w14:paraId="7EB793FB" w14:textId="77777777" w:rsidR="00DB0478" w:rsidRDefault="00DB0478" w:rsidP="00C71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666EF" w14:textId="1CD864AB" w:rsidR="0030563E" w:rsidRPr="0030563E" w:rsidRDefault="00DB0478">
    <w:pPr>
      <w:pStyle w:val="Header"/>
      <w:rPr>
        <w:sz w:val="18"/>
        <w:szCs w:val="18"/>
      </w:rPr>
    </w:pPr>
    <w:r w:rsidRPr="0030563E">
      <w:rPr>
        <w:sz w:val="18"/>
        <w:szCs w:val="18"/>
      </w:rPr>
      <w:t>Draft 1: E. Ene, 12.10.19</w:t>
    </w:r>
    <w:r>
      <w:rPr>
        <w:sz w:val="18"/>
        <w:szCs w:val="18"/>
      </w:rPr>
      <w:t>; updated 3.4.2020</w:t>
    </w:r>
    <w:r w:rsidR="00C71EB7">
      <w:rPr>
        <w:sz w:val="18"/>
        <w:szCs w:val="18"/>
      </w:rPr>
      <w:t>; updated 4.15.2020</w:t>
    </w:r>
    <w:r w:rsidRPr="0030563E">
      <w:rPr>
        <w:sz w:val="18"/>
        <w:szCs w:val="18"/>
      </w:rPr>
      <w:t xml:space="preserve"> </w:t>
    </w:r>
  </w:p>
  <w:p w14:paraId="3187BC1C" w14:textId="77777777" w:rsidR="00381E20" w:rsidRDefault="00DB0478">
    <w:pPr>
      <w:pStyle w:val="Header"/>
      <w:rPr>
        <w:sz w:val="18"/>
        <w:szCs w:val="18"/>
      </w:rPr>
    </w:pPr>
    <w:r w:rsidRPr="0030563E">
      <w:rPr>
        <w:sz w:val="18"/>
        <w:szCs w:val="18"/>
      </w:rPr>
      <w:t>Edits:    JTS, 12.1</w:t>
    </w:r>
    <w:r>
      <w:rPr>
        <w:sz w:val="18"/>
        <w:szCs w:val="18"/>
      </w:rPr>
      <w:t>3</w:t>
    </w:r>
    <w:r w:rsidRPr="0030563E">
      <w:rPr>
        <w:sz w:val="18"/>
        <w:szCs w:val="18"/>
      </w:rPr>
      <w:t>.19</w:t>
    </w:r>
  </w:p>
  <w:p w14:paraId="3F485D7B" w14:textId="77777777" w:rsidR="0030563E" w:rsidRPr="0030563E" w:rsidRDefault="00DB0478">
    <w:pPr>
      <w:pStyle w:val="Header"/>
      <w:rPr>
        <w:sz w:val="18"/>
        <w:szCs w:val="18"/>
      </w:rPr>
    </w:pPr>
    <w:r>
      <w:rPr>
        <w:sz w:val="18"/>
        <w:szCs w:val="18"/>
      </w:rPr>
      <w:t>Approved by SLA DI Committee 1.22.20</w:t>
    </w:r>
    <w:r w:rsidRPr="0030563E">
      <w:rPr>
        <w:sz w:val="18"/>
        <w:szCs w:val="18"/>
      </w:rPr>
      <w:t xml:space="preserve"> </w:t>
    </w:r>
  </w:p>
  <w:p w14:paraId="56371352" w14:textId="77777777" w:rsidR="0030563E" w:rsidRDefault="00DB04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96E98"/>
    <w:multiLevelType w:val="hybridMultilevel"/>
    <w:tmpl w:val="FCAC1C78"/>
    <w:lvl w:ilvl="0" w:tplc="081094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B7"/>
    <w:rsid w:val="00A83373"/>
    <w:rsid w:val="00C71EB7"/>
    <w:rsid w:val="00DB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2AB7F4"/>
  <w15:chartTrackingRefBased/>
  <w15:docId w15:val="{AA310264-ECB3-7343-BAB1-4D8AB6D7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EB7"/>
    <w:rPr>
      <w:color w:val="0000FF"/>
      <w:u w:val="single"/>
    </w:rPr>
  </w:style>
  <w:style w:type="paragraph" w:styleId="ListParagraph">
    <w:name w:val="List Paragraph"/>
    <w:basedOn w:val="Normal"/>
    <w:uiPriority w:val="34"/>
    <w:qFormat/>
    <w:rsid w:val="00C71EB7"/>
    <w:pPr>
      <w:ind w:left="720"/>
      <w:contextualSpacing/>
    </w:pPr>
  </w:style>
  <w:style w:type="paragraph" w:styleId="Header">
    <w:name w:val="header"/>
    <w:basedOn w:val="Normal"/>
    <w:link w:val="HeaderChar"/>
    <w:uiPriority w:val="99"/>
    <w:unhideWhenUsed/>
    <w:rsid w:val="00C71EB7"/>
    <w:pPr>
      <w:tabs>
        <w:tab w:val="center" w:pos="4680"/>
        <w:tab w:val="right" w:pos="9360"/>
      </w:tabs>
    </w:pPr>
  </w:style>
  <w:style w:type="character" w:customStyle="1" w:styleId="HeaderChar">
    <w:name w:val="Header Char"/>
    <w:basedOn w:val="DefaultParagraphFont"/>
    <w:link w:val="Header"/>
    <w:uiPriority w:val="99"/>
    <w:rsid w:val="00C71EB7"/>
  </w:style>
  <w:style w:type="paragraph" w:styleId="Footer">
    <w:name w:val="footer"/>
    <w:basedOn w:val="Normal"/>
    <w:link w:val="FooterChar"/>
    <w:uiPriority w:val="99"/>
    <w:unhideWhenUsed/>
    <w:rsid w:val="00C71EB7"/>
    <w:pPr>
      <w:tabs>
        <w:tab w:val="center" w:pos="4680"/>
        <w:tab w:val="right" w:pos="9360"/>
      </w:tabs>
    </w:pPr>
  </w:style>
  <w:style w:type="character" w:customStyle="1" w:styleId="FooterChar">
    <w:name w:val="Footer Char"/>
    <w:basedOn w:val="DefaultParagraphFont"/>
    <w:link w:val="Footer"/>
    <w:uiPriority w:val="99"/>
    <w:rsid w:val="00C71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ity.iupui.edu/diversity/mission.html" TargetMode="External"/><Relationship Id="rId3" Type="http://schemas.openxmlformats.org/officeDocument/2006/relationships/settings" Target="settings.xml"/><Relationship Id="rId7" Type="http://schemas.openxmlformats.org/officeDocument/2006/relationships/hyperlink" Target="https://liberalarts.iupui.edu/about/vision-miss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 Estela</dc:creator>
  <cp:keywords/>
  <dc:description/>
  <cp:lastModifiedBy>Ene, Estela</cp:lastModifiedBy>
  <cp:revision>1</cp:revision>
  <dcterms:created xsi:type="dcterms:W3CDTF">2020-04-17T15:01:00Z</dcterms:created>
  <dcterms:modified xsi:type="dcterms:W3CDTF">2020-04-17T15:02:00Z</dcterms:modified>
</cp:coreProperties>
</file>