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69" w:rsidRDefault="00F40069" w:rsidP="00F40069">
      <w:pPr>
        <w:pStyle w:val="NormalWeb"/>
      </w:pPr>
      <w:r>
        <w:t xml:space="preserve">MEMO:  </w:t>
      </w:r>
      <w:bookmarkStart w:id="0" w:name="_GoBack"/>
      <w:bookmarkEnd w:id="0"/>
      <w:r>
        <w:t>Small changes to the German Program requirements.</w:t>
      </w:r>
    </w:p>
    <w:p w:rsidR="00F40069" w:rsidRDefault="00F40069" w:rsidP="00F40069">
      <w:pPr>
        <w:pStyle w:val="NormalWeb"/>
      </w:pPr>
      <w:r>
        <w:t xml:space="preserve">We are foreseeing a definite challenge in German with our upper-level courses. I currently have two on the schedule, G300 and G340/G445 combined. We have regularly offered two upper-division courses each fall. However, I am </w:t>
      </w:r>
      <w:proofErr w:type="gramStart"/>
      <w:r>
        <w:t>pretty certain</w:t>
      </w:r>
      <w:proofErr w:type="gramEnd"/>
      <w:r>
        <w:t xml:space="preserve"> we can only fill one upper-division course this fall, given the current situation as well as the fact that we have several majors graduating this spring.</w:t>
      </w:r>
    </w:p>
    <w:p w:rsidR="00F40069" w:rsidRDefault="00F40069" w:rsidP="00F40069">
      <w:pPr>
        <w:pStyle w:val="NormalWeb"/>
      </w:pPr>
      <w:r>
        <w:t xml:space="preserve">G 300 was made a required course for the major and minor a few years ago and we have offered it every </w:t>
      </w:r>
      <w:proofErr w:type="gramStart"/>
      <w:r>
        <w:t>Fall</w:t>
      </w:r>
      <w:proofErr w:type="gramEnd"/>
      <w:r>
        <w:t xml:space="preserve"> semester, usually with an enrollment of 12-15 students. This </w:t>
      </w:r>
      <w:proofErr w:type="gramStart"/>
      <w:r>
        <w:t>Fall</w:t>
      </w:r>
      <w:proofErr w:type="gramEnd"/>
      <w:r>
        <w:t xml:space="preserve"> we also have G340/G445 on the schedule. A 400-level language course is a requirement for the major. We do have a few students who need such a course during the upcoming academic year.</w:t>
      </w:r>
    </w:p>
    <w:p w:rsidR="00F40069" w:rsidRDefault="00F40069" w:rsidP="00F40069">
      <w:pPr>
        <w:pStyle w:val="NormalWeb"/>
      </w:pPr>
      <w:r>
        <w:t xml:space="preserve">I have discussed this situation with Thorsten who will be program director starting this </w:t>
      </w:r>
      <w:proofErr w:type="gramStart"/>
      <w:r>
        <w:t>Fall</w:t>
      </w:r>
      <w:proofErr w:type="gramEnd"/>
      <w:r>
        <w:t xml:space="preserve">. We would like to add G 340 as an alternate course to be accepted for the Major or Minor, therefore adding a second option. Both G 300 and G 340 are considered general language courses (as compared to the other 300-level courses in our Program that are specialized in business German, translation, film studies, etc.). Once enrollment goes up again in the future, we can hopefully offer G300 again on a regular basis but for the </w:t>
      </w:r>
      <w:proofErr w:type="gramStart"/>
      <w:r>
        <w:t>foreseeable</w:t>
      </w:r>
      <w:proofErr w:type="gramEnd"/>
      <w:r>
        <w:t xml:space="preserve"> future the students will need options. It is highly possible that this situation will not get better that fast.</w:t>
      </w:r>
    </w:p>
    <w:p w:rsidR="00F40069" w:rsidRDefault="00F40069" w:rsidP="00F40069">
      <w:pPr>
        <w:pStyle w:val="NormalWeb"/>
      </w:pPr>
      <w:r>
        <w:t>Therefore, we would like to amend our German Major/Minor requirement as follows:</w:t>
      </w:r>
    </w:p>
    <w:p w:rsidR="00F40069" w:rsidRPr="00F40069" w:rsidRDefault="00F40069" w:rsidP="00F40069">
      <w:pPr>
        <w:pStyle w:val="NormalWeb"/>
        <w:rPr>
          <w:b/>
        </w:rPr>
      </w:pPr>
      <w:r w:rsidRPr="00F40069">
        <w:rPr>
          <w:b/>
        </w:rPr>
        <w:t>MINOR</w:t>
      </w:r>
    </w:p>
    <w:p w:rsidR="00F40069" w:rsidRDefault="00F40069" w:rsidP="00F40069">
      <w:pPr>
        <w:pStyle w:val="NoSpacing"/>
      </w:pPr>
      <w:r>
        <w:t>Current requirement are 15 credits, to include the following:</w:t>
      </w:r>
    </w:p>
    <w:p w:rsidR="00F40069" w:rsidRDefault="00F40069" w:rsidP="00F40069">
      <w:pPr>
        <w:pStyle w:val="NoSpacing"/>
        <w:ind w:left="720"/>
      </w:pPr>
      <w:r>
        <w:br/>
        <w:t xml:space="preserve">-2nd year </w:t>
      </w:r>
      <w:proofErr w:type="gramStart"/>
      <w:r>
        <w:t>German  (</w:t>
      </w:r>
      <w:proofErr w:type="gramEnd"/>
      <w:r>
        <w:t>G203, G204)</w:t>
      </w:r>
    </w:p>
    <w:p w:rsidR="00F40069" w:rsidRDefault="00F40069" w:rsidP="00F40069">
      <w:pPr>
        <w:pStyle w:val="NoSpacing"/>
        <w:ind w:left="720"/>
      </w:pPr>
      <w:r>
        <w:t>-G300 (5th semester German)</w:t>
      </w:r>
    </w:p>
    <w:p w:rsidR="00F40069" w:rsidRDefault="00F40069" w:rsidP="00F40069">
      <w:pPr>
        <w:pStyle w:val="NoSpacing"/>
        <w:ind w:left="720"/>
      </w:pPr>
      <w:r>
        <w:t>-additional credits at 300/400-level, in courses taught in German</w:t>
      </w:r>
    </w:p>
    <w:p w:rsidR="00F40069" w:rsidRDefault="00F40069" w:rsidP="00F40069">
      <w:pPr>
        <w:pStyle w:val="NormalWeb"/>
      </w:pPr>
      <w:r>
        <w:rPr>
          <w:rStyle w:val="Strong"/>
          <w:rFonts w:ascii="Calibri" w:hAnsi="Calibri" w:cs="Calibri"/>
        </w:rPr>
        <w:t xml:space="preserve">New proposal </w:t>
      </w:r>
    </w:p>
    <w:p w:rsidR="00F40069" w:rsidRDefault="00F40069" w:rsidP="00F40069">
      <w:pPr>
        <w:pStyle w:val="NormalWeb"/>
      </w:pPr>
      <w:proofErr w:type="gramStart"/>
      <w:r>
        <w:t>15</w:t>
      </w:r>
      <w:proofErr w:type="gramEnd"/>
      <w:r>
        <w:t xml:space="preserve"> credits, to include the following:</w:t>
      </w:r>
    </w:p>
    <w:p w:rsidR="00F40069" w:rsidRDefault="00F40069" w:rsidP="00F40069">
      <w:pPr>
        <w:pStyle w:val="NoSpacing"/>
        <w:ind w:left="720"/>
      </w:pPr>
      <w:r>
        <w:t xml:space="preserve">-2nd year </w:t>
      </w:r>
      <w:proofErr w:type="gramStart"/>
      <w:r>
        <w:t>German  (</w:t>
      </w:r>
      <w:proofErr w:type="gramEnd"/>
      <w:r>
        <w:t xml:space="preserve">G203, G204) </w:t>
      </w:r>
    </w:p>
    <w:p w:rsidR="00F40069" w:rsidRDefault="00F40069" w:rsidP="00F40069">
      <w:pPr>
        <w:pStyle w:val="NoSpacing"/>
        <w:ind w:left="720"/>
      </w:pPr>
      <w:r>
        <w:t>-G300</w:t>
      </w:r>
      <w:proofErr w:type="gramStart"/>
      <w:r>
        <w:t xml:space="preserve">  </w:t>
      </w:r>
      <w:r>
        <w:rPr>
          <w:rStyle w:val="Strong"/>
          <w:u w:val="single"/>
        </w:rPr>
        <w:t>or</w:t>
      </w:r>
      <w:proofErr w:type="gramEnd"/>
      <w:r>
        <w:t xml:space="preserve"> G340 (</w:t>
      </w:r>
      <w:proofErr w:type="spellStart"/>
      <w:r>
        <w:t>Schreiben</w:t>
      </w:r>
      <w:proofErr w:type="spellEnd"/>
      <w:r>
        <w:t xml:space="preserve"> und </w:t>
      </w:r>
      <w:proofErr w:type="spellStart"/>
      <w:r>
        <w:t>Sprechen</w:t>
      </w:r>
      <w:proofErr w:type="spellEnd"/>
      <w:r>
        <w:t>)</w:t>
      </w:r>
    </w:p>
    <w:p w:rsidR="00F40069" w:rsidRDefault="00F40069" w:rsidP="00F40069">
      <w:pPr>
        <w:pStyle w:val="NoSpacing"/>
        <w:ind w:left="720"/>
      </w:pPr>
      <w:r>
        <w:t>-additional credits at 300/400-level, in courses taught in German</w:t>
      </w:r>
      <w:r>
        <w:br/>
      </w:r>
    </w:p>
    <w:p w:rsidR="00F40069" w:rsidRDefault="00F40069" w:rsidP="00F40069">
      <w:pPr>
        <w:pStyle w:val="NoSpacing"/>
      </w:pPr>
      <w:r>
        <w:t xml:space="preserve">For the </w:t>
      </w:r>
      <w:r w:rsidRPr="00F40069">
        <w:rPr>
          <w:b/>
        </w:rPr>
        <w:t>Major</w:t>
      </w:r>
      <w:r>
        <w:t>, it would be the same change, i.e. to add G340 as an option to G300. No further changes.</w:t>
      </w:r>
    </w:p>
    <w:p w:rsidR="008563C5" w:rsidRDefault="00F40069"/>
    <w:sectPr w:rsidR="0085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9"/>
    <w:rsid w:val="00393175"/>
    <w:rsid w:val="00B66717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E260"/>
  <w15:chartTrackingRefBased/>
  <w15:docId w15:val="{86389C9C-8DC1-4ED3-A979-AC6AC050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0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069"/>
    <w:rPr>
      <w:b/>
      <w:bCs/>
    </w:rPr>
  </w:style>
  <w:style w:type="paragraph" w:styleId="NoSpacing">
    <w:name w:val="No Spacing"/>
    <w:uiPriority w:val="1"/>
    <w:qFormat/>
    <w:rsid w:val="00F4006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Candice L</dc:creator>
  <cp:keywords/>
  <dc:description/>
  <cp:lastModifiedBy>Smith, Candice L</cp:lastModifiedBy>
  <cp:revision>1</cp:revision>
  <dcterms:created xsi:type="dcterms:W3CDTF">2020-04-10T14:33:00Z</dcterms:created>
  <dcterms:modified xsi:type="dcterms:W3CDTF">2020-04-10T14:37:00Z</dcterms:modified>
</cp:coreProperties>
</file>