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DE50E" w14:textId="77777777" w:rsidR="00A34EDC" w:rsidRPr="00EF157D" w:rsidRDefault="007B3B7E" w:rsidP="00A34EDC">
      <w:pPr>
        <w:spacing w:before="39"/>
        <w:ind w:right="1460"/>
        <w:jc w:val="center"/>
        <w:rPr>
          <w:rFonts w:ascii="Times New Roman" w:eastAsia="Calibri" w:hAnsi="Times New Roman"/>
          <w:b/>
          <w:sz w:val="24"/>
          <w:szCs w:val="24"/>
        </w:rPr>
      </w:pPr>
      <w:r w:rsidRPr="00EF157D">
        <w:rPr>
          <w:rFonts w:ascii="Times New Roman" w:hAnsi="Times New Roman"/>
          <w:b/>
          <w:spacing w:val="-1"/>
          <w:sz w:val="24"/>
          <w:szCs w:val="24"/>
        </w:rPr>
        <w:t>Indiana</w:t>
      </w:r>
      <w:r w:rsidRPr="00EF157D">
        <w:rPr>
          <w:rFonts w:ascii="Times New Roman" w:hAnsi="Times New Roman"/>
          <w:b/>
          <w:spacing w:val="-8"/>
          <w:sz w:val="24"/>
          <w:szCs w:val="24"/>
        </w:rPr>
        <w:t xml:space="preserve"> </w:t>
      </w:r>
      <w:r w:rsidRPr="00EF157D">
        <w:rPr>
          <w:rFonts w:ascii="Times New Roman" w:hAnsi="Times New Roman"/>
          <w:b/>
          <w:spacing w:val="-1"/>
          <w:sz w:val="24"/>
          <w:szCs w:val="24"/>
        </w:rPr>
        <w:t>Commission</w:t>
      </w:r>
      <w:r w:rsidRPr="00EF157D">
        <w:rPr>
          <w:rFonts w:ascii="Times New Roman" w:hAnsi="Times New Roman"/>
          <w:b/>
          <w:spacing w:val="-7"/>
          <w:sz w:val="24"/>
          <w:szCs w:val="24"/>
        </w:rPr>
        <w:t xml:space="preserve"> </w:t>
      </w:r>
      <w:r w:rsidRPr="00EF157D">
        <w:rPr>
          <w:rFonts w:ascii="Times New Roman" w:hAnsi="Times New Roman"/>
          <w:b/>
          <w:spacing w:val="-1"/>
          <w:sz w:val="24"/>
          <w:szCs w:val="24"/>
        </w:rPr>
        <w:t>for</w:t>
      </w:r>
      <w:r w:rsidRPr="00EF157D">
        <w:rPr>
          <w:rFonts w:ascii="Times New Roman" w:hAnsi="Times New Roman"/>
          <w:b/>
          <w:spacing w:val="-7"/>
          <w:sz w:val="24"/>
          <w:szCs w:val="24"/>
        </w:rPr>
        <w:t xml:space="preserve"> </w:t>
      </w:r>
      <w:r w:rsidRPr="00EF157D">
        <w:rPr>
          <w:rFonts w:ascii="Times New Roman" w:hAnsi="Times New Roman"/>
          <w:b/>
          <w:sz w:val="24"/>
          <w:szCs w:val="24"/>
        </w:rPr>
        <w:t>Higher</w:t>
      </w:r>
      <w:r w:rsidRPr="00EF157D">
        <w:rPr>
          <w:rFonts w:ascii="Times New Roman" w:hAnsi="Times New Roman"/>
          <w:b/>
          <w:spacing w:val="-8"/>
          <w:sz w:val="24"/>
          <w:szCs w:val="24"/>
        </w:rPr>
        <w:t xml:space="preserve"> </w:t>
      </w:r>
      <w:r w:rsidRPr="00EF157D">
        <w:rPr>
          <w:rFonts w:ascii="Times New Roman" w:hAnsi="Times New Roman"/>
          <w:b/>
          <w:spacing w:val="-1"/>
          <w:sz w:val="24"/>
          <w:szCs w:val="24"/>
        </w:rPr>
        <w:t>Education</w:t>
      </w:r>
    </w:p>
    <w:p w14:paraId="1E4D9783" w14:textId="77777777" w:rsidR="00A34EDC" w:rsidRPr="00EF157D" w:rsidRDefault="00A34EDC" w:rsidP="00A34EDC">
      <w:pPr>
        <w:spacing w:before="39"/>
        <w:ind w:right="1460"/>
        <w:jc w:val="center"/>
        <w:rPr>
          <w:rFonts w:ascii="Times New Roman" w:eastAsia="Calibri" w:hAnsi="Times New Roman"/>
          <w:b/>
          <w:sz w:val="24"/>
          <w:szCs w:val="24"/>
        </w:rPr>
      </w:pPr>
    </w:p>
    <w:p w14:paraId="5A09A046" w14:textId="6BA038DA" w:rsidR="00F5496A" w:rsidRPr="00EF157D" w:rsidRDefault="007B3B7E" w:rsidP="00A34EDC">
      <w:pPr>
        <w:spacing w:before="39"/>
        <w:ind w:right="1460"/>
        <w:jc w:val="center"/>
        <w:rPr>
          <w:rFonts w:ascii="Times New Roman" w:eastAsia="Calibri" w:hAnsi="Times New Roman"/>
          <w:b/>
          <w:sz w:val="24"/>
          <w:szCs w:val="24"/>
        </w:rPr>
      </w:pPr>
      <w:r w:rsidRPr="00EF157D">
        <w:rPr>
          <w:rFonts w:ascii="Times New Roman" w:hAnsi="Times New Roman"/>
          <w:b/>
          <w:sz w:val="24"/>
          <w:szCs w:val="24"/>
        </w:rPr>
        <w:t>Program Description</w:t>
      </w:r>
      <w:r w:rsidR="00903A5D" w:rsidRPr="00EF157D">
        <w:rPr>
          <w:rFonts w:ascii="Times New Roman" w:hAnsi="Times New Roman"/>
          <w:b/>
          <w:sz w:val="24"/>
          <w:szCs w:val="24"/>
        </w:rPr>
        <w:t>—</w:t>
      </w:r>
      <w:r w:rsidR="003D2BAE" w:rsidRPr="00EF157D">
        <w:rPr>
          <w:rFonts w:ascii="Times New Roman" w:hAnsi="Times New Roman"/>
          <w:b/>
          <w:sz w:val="24"/>
          <w:szCs w:val="24"/>
        </w:rPr>
        <w:t>Master of Arts</w:t>
      </w:r>
      <w:r w:rsidR="00A34EDC" w:rsidRPr="00EF157D">
        <w:rPr>
          <w:rFonts w:ascii="Times New Roman" w:hAnsi="Times New Roman"/>
          <w:b/>
          <w:sz w:val="24"/>
          <w:szCs w:val="24"/>
        </w:rPr>
        <w:t xml:space="preserve"> in </w:t>
      </w:r>
      <w:r w:rsidR="00047C60" w:rsidRPr="00EF157D">
        <w:rPr>
          <w:rFonts w:ascii="Times New Roman" w:hAnsi="Times New Roman"/>
          <w:b/>
          <w:sz w:val="24"/>
          <w:szCs w:val="24"/>
        </w:rPr>
        <w:t>History</w:t>
      </w:r>
    </w:p>
    <w:p w14:paraId="37400300" w14:textId="77777777" w:rsidR="00A34EDC" w:rsidRPr="00EF157D" w:rsidRDefault="00A34EDC" w:rsidP="00A34EDC">
      <w:pPr>
        <w:jc w:val="center"/>
        <w:rPr>
          <w:rFonts w:ascii="Times New Roman" w:hAnsi="Times New Roman"/>
          <w:b/>
          <w:sz w:val="24"/>
          <w:szCs w:val="24"/>
        </w:rPr>
      </w:pPr>
    </w:p>
    <w:p w14:paraId="0CDD9D4C" w14:textId="3BA4AAFA" w:rsidR="00AF7109" w:rsidRPr="00EF157D" w:rsidRDefault="009F4956" w:rsidP="00A34EDC">
      <w:pPr>
        <w:jc w:val="center"/>
        <w:rPr>
          <w:rFonts w:ascii="Times New Roman" w:hAnsi="Times New Roman"/>
          <w:b/>
          <w:sz w:val="24"/>
          <w:szCs w:val="24"/>
        </w:rPr>
      </w:pPr>
      <w:r w:rsidRPr="00EF157D">
        <w:rPr>
          <w:rFonts w:ascii="Times New Roman" w:hAnsi="Times New Roman"/>
          <w:b/>
          <w:sz w:val="24"/>
          <w:szCs w:val="24"/>
        </w:rPr>
        <w:t xml:space="preserve">To Be Offered by </w:t>
      </w:r>
      <w:r w:rsidR="00F5496A" w:rsidRPr="00EF157D">
        <w:rPr>
          <w:rFonts w:ascii="Times New Roman" w:hAnsi="Times New Roman"/>
          <w:b/>
          <w:sz w:val="24"/>
          <w:szCs w:val="24"/>
        </w:rPr>
        <w:t>Indiana University as a Collaborative Program</w:t>
      </w:r>
      <w:r w:rsidR="00082E67" w:rsidRPr="00EF157D">
        <w:rPr>
          <w:rFonts w:ascii="Times New Roman" w:hAnsi="Times New Roman"/>
          <w:b/>
          <w:sz w:val="24"/>
          <w:szCs w:val="24"/>
        </w:rPr>
        <w:t xml:space="preserve"> at </w:t>
      </w:r>
      <w:r w:rsidR="00F5496A" w:rsidRPr="00EF157D">
        <w:rPr>
          <w:rFonts w:ascii="Times New Roman" w:hAnsi="Times New Roman"/>
          <w:b/>
          <w:sz w:val="24"/>
          <w:szCs w:val="24"/>
        </w:rPr>
        <w:t>Several Campuses</w:t>
      </w:r>
    </w:p>
    <w:p w14:paraId="2CE8293A" w14:textId="77777777" w:rsidR="009F4956" w:rsidRPr="00EF157D" w:rsidRDefault="009F4956" w:rsidP="009F4956">
      <w:pPr>
        <w:rPr>
          <w:rFonts w:ascii="Times New Roman" w:hAnsi="Times New Roman"/>
          <w:sz w:val="24"/>
          <w:szCs w:val="24"/>
        </w:rPr>
      </w:pPr>
    </w:p>
    <w:p w14:paraId="61826DE2" w14:textId="38AA0860" w:rsidR="009F4956" w:rsidRPr="00EF157D" w:rsidRDefault="002520AC" w:rsidP="009F4956">
      <w:pPr>
        <w:rPr>
          <w:rFonts w:ascii="Times New Roman" w:hAnsi="Times New Roman"/>
          <w:sz w:val="24"/>
          <w:szCs w:val="24"/>
        </w:rPr>
      </w:pPr>
      <w:r w:rsidRPr="00EF157D">
        <w:rPr>
          <w:rFonts w:ascii="Times New Roman" w:hAnsi="Times New Roman"/>
          <w:b/>
          <w:sz w:val="24"/>
          <w:szCs w:val="24"/>
          <w:u w:val="single"/>
        </w:rPr>
        <w:t xml:space="preserve">1. </w:t>
      </w:r>
      <w:r w:rsidR="009F4956" w:rsidRPr="00EF157D">
        <w:rPr>
          <w:rFonts w:ascii="Times New Roman" w:hAnsi="Times New Roman"/>
          <w:b/>
          <w:sz w:val="24"/>
          <w:szCs w:val="24"/>
          <w:u w:val="single"/>
        </w:rPr>
        <w:t>Characteristics of the Program</w:t>
      </w:r>
      <w:r w:rsidR="009F4956" w:rsidRPr="00EF157D">
        <w:rPr>
          <w:rFonts w:ascii="Times New Roman" w:hAnsi="Times New Roman"/>
          <w:sz w:val="24"/>
          <w:szCs w:val="24"/>
        </w:rPr>
        <w:t xml:space="preserve"> </w:t>
      </w:r>
    </w:p>
    <w:p w14:paraId="63BE72CE" w14:textId="77777777" w:rsidR="009F4956" w:rsidRPr="00EF157D" w:rsidRDefault="009F4956" w:rsidP="009F4956">
      <w:pPr>
        <w:rPr>
          <w:rFonts w:ascii="Times New Roman" w:hAnsi="Times New Roman"/>
          <w:sz w:val="24"/>
          <w:szCs w:val="24"/>
        </w:rPr>
      </w:pPr>
    </w:p>
    <w:p w14:paraId="1C4744C5" w14:textId="3CCDB150" w:rsidR="007B3B7E" w:rsidRPr="00EF157D" w:rsidRDefault="007B3B7E" w:rsidP="00B826DC">
      <w:pPr>
        <w:pStyle w:val="BodyText"/>
        <w:numPr>
          <w:ilvl w:val="1"/>
          <w:numId w:val="11"/>
        </w:numPr>
        <w:tabs>
          <w:tab w:val="left" w:pos="1201"/>
        </w:tabs>
        <w:rPr>
          <w:rFonts w:ascii="Times New Roman" w:hAnsi="Times New Roman" w:cs="Times New Roman"/>
          <w:sz w:val="24"/>
          <w:szCs w:val="24"/>
        </w:rPr>
      </w:pPr>
      <w:r w:rsidRPr="00EF157D">
        <w:rPr>
          <w:rFonts w:ascii="Times New Roman" w:hAnsi="Times New Roman" w:cs="Times New Roman"/>
          <w:spacing w:val="-1"/>
          <w:sz w:val="24"/>
          <w:szCs w:val="24"/>
        </w:rPr>
        <w:t>Campus(</w:t>
      </w:r>
      <w:proofErr w:type="spellStart"/>
      <w:r w:rsidRPr="00EF157D">
        <w:rPr>
          <w:rFonts w:ascii="Times New Roman" w:hAnsi="Times New Roman" w:cs="Times New Roman"/>
          <w:spacing w:val="-1"/>
          <w:sz w:val="24"/>
          <w:szCs w:val="24"/>
        </w:rPr>
        <w:t>es</w:t>
      </w:r>
      <w:proofErr w:type="spellEnd"/>
      <w:r w:rsidRPr="00EF157D">
        <w:rPr>
          <w:rFonts w:ascii="Times New Roman" w:hAnsi="Times New Roman" w:cs="Times New Roman"/>
          <w:spacing w:val="-1"/>
          <w:sz w:val="24"/>
          <w:szCs w:val="24"/>
        </w:rPr>
        <w:t>)</w:t>
      </w:r>
      <w:r w:rsidRPr="00EF157D">
        <w:rPr>
          <w:rFonts w:ascii="Times New Roman" w:hAnsi="Times New Roman" w:cs="Times New Roman"/>
          <w:sz w:val="24"/>
          <w:szCs w:val="24"/>
        </w:rPr>
        <w:t xml:space="preserve"> </w:t>
      </w:r>
      <w:r w:rsidRPr="00EF157D">
        <w:rPr>
          <w:rFonts w:ascii="Times New Roman" w:hAnsi="Times New Roman" w:cs="Times New Roman"/>
          <w:spacing w:val="-1"/>
          <w:sz w:val="24"/>
          <w:szCs w:val="24"/>
        </w:rPr>
        <w:t>Offering</w:t>
      </w:r>
      <w:r w:rsidRPr="00EF157D">
        <w:rPr>
          <w:rFonts w:ascii="Times New Roman" w:hAnsi="Times New Roman" w:cs="Times New Roman"/>
          <w:sz w:val="24"/>
          <w:szCs w:val="24"/>
        </w:rPr>
        <w:t xml:space="preserve"> </w:t>
      </w:r>
      <w:r w:rsidRPr="00EF157D">
        <w:rPr>
          <w:rFonts w:ascii="Times New Roman" w:hAnsi="Times New Roman" w:cs="Times New Roman"/>
          <w:spacing w:val="-1"/>
          <w:sz w:val="24"/>
          <w:szCs w:val="24"/>
        </w:rPr>
        <w:t>Program—</w:t>
      </w:r>
      <w:r w:rsidR="00915803" w:rsidRPr="00EF157D">
        <w:rPr>
          <w:rFonts w:ascii="Times New Roman" w:hAnsi="Times New Roman" w:cs="Times New Roman"/>
          <w:sz w:val="24"/>
          <w:szCs w:val="24"/>
        </w:rPr>
        <w:t>Collaborative</w:t>
      </w:r>
      <w:r w:rsidRPr="00EF157D">
        <w:rPr>
          <w:rFonts w:ascii="Times New Roman" w:hAnsi="Times New Roman" w:cs="Times New Roman"/>
          <w:spacing w:val="-1"/>
          <w:sz w:val="24"/>
          <w:szCs w:val="24"/>
        </w:rPr>
        <w:t xml:space="preserve"> Degree Shared </w:t>
      </w:r>
      <w:r w:rsidR="00AF7109" w:rsidRPr="00EF157D">
        <w:rPr>
          <w:rFonts w:ascii="Times New Roman" w:hAnsi="Times New Roman" w:cs="Times New Roman"/>
          <w:spacing w:val="-1"/>
          <w:sz w:val="24"/>
          <w:szCs w:val="24"/>
        </w:rPr>
        <w:t>by</w:t>
      </w:r>
    </w:p>
    <w:p w14:paraId="7525FDAC" w14:textId="77777777" w:rsidR="009F4956" w:rsidRPr="00EF157D" w:rsidRDefault="009F4956" w:rsidP="009F4956">
      <w:pPr>
        <w:pStyle w:val="BodyText"/>
        <w:tabs>
          <w:tab w:val="left" w:pos="1201"/>
        </w:tabs>
        <w:ind w:firstLine="0"/>
        <w:rPr>
          <w:rFonts w:ascii="Times New Roman" w:hAnsi="Times New Roman" w:cs="Times New Roman"/>
          <w:sz w:val="24"/>
          <w:szCs w:val="24"/>
        </w:rPr>
      </w:pPr>
    </w:p>
    <w:p w14:paraId="09D4526D" w14:textId="6D329FFD" w:rsidR="00C82AF1" w:rsidRPr="00EF157D" w:rsidRDefault="00C82AF1" w:rsidP="009F4956">
      <w:pPr>
        <w:pStyle w:val="BodyText"/>
        <w:tabs>
          <w:tab w:val="left" w:pos="1201"/>
        </w:tabs>
        <w:ind w:left="1800"/>
        <w:rPr>
          <w:rFonts w:ascii="Times New Roman" w:hAnsi="Times New Roman" w:cs="Times New Roman"/>
          <w:sz w:val="24"/>
          <w:szCs w:val="24"/>
        </w:rPr>
      </w:pPr>
      <w:r w:rsidRPr="00EF157D">
        <w:rPr>
          <w:rFonts w:ascii="Times New Roman" w:hAnsi="Times New Roman" w:cs="Times New Roman"/>
          <w:sz w:val="24"/>
          <w:szCs w:val="24"/>
        </w:rPr>
        <w:t>Indiana University Bloomington</w:t>
      </w:r>
    </w:p>
    <w:p w14:paraId="03E19D3E" w14:textId="52762B38" w:rsidR="00AF7109" w:rsidRPr="00EF157D" w:rsidRDefault="009C7F48" w:rsidP="009F4956">
      <w:pPr>
        <w:pStyle w:val="BodyText"/>
        <w:tabs>
          <w:tab w:val="left" w:pos="1201"/>
        </w:tabs>
        <w:ind w:left="1800"/>
        <w:rPr>
          <w:rFonts w:ascii="Times New Roman" w:hAnsi="Times New Roman" w:cs="Times New Roman"/>
          <w:sz w:val="24"/>
          <w:szCs w:val="24"/>
        </w:rPr>
      </w:pPr>
      <w:r w:rsidRPr="00EF157D">
        <w:rPr>
          <w:rFonts w:ascii="Times New Roman" w:hAnsi="Times New Roman" w:cs="Times New Roman"/>
          <w:sz w:val="24"/>
          <w:szCs w:val="24"/>
        </w:rPr>
        <w:t xml:space="preserve">Indiana University East </w:t>
      </w:r>
    </w:p>
    <w:p w14:paraId="1A64E295" w14:textId="42A0CA05" w:rsidR="00410102" w:rsidRPr="00EF157D" w:rsidRDefault="0093780C" w:rsidP="009F4956">
      <w:pPr>
        <w:pStyle w:val="BodyText"/>
        <w:tabs>
          <w:tab w:val="left" w:pos="1201"/>
        </w:tabs>
        <w:ind w:left="1800"/>
        <w:rPr>
          <w:rFonts w:ascii="Times New Roman" w:hAnsi="Times New Roman" w:cs="Times New Roman"/>
          <w:sz w:val="24"/>
          <w:szCs w:val="24"/>
        </w:rPr>
      </w:pPr>
      <w:r w:rsidRPr="00EF157D">
        <w:rPr>
          <w:rFonts w:ascii="Times New Roman" w:hAnsi="Times New Roman" w:cs="Times New Roman"/>
          <w:sz w:val="24"/>
          <w:szCs w:val="24"/>
        </w:rPr>
        <w:t>IUPUI</w:t>
      </w:r>
    </w:p>
    <w:p w14:paraId="75050598" w14:textId="63AC1385" w:rsidR="00AF7109" w:rsidRPr="00EF157D" w:rsidRDefault="009C7F48" w:rsidP="009F4956">
      <w:pPr>
        <w:pStyle w:val="BodyText"/>
        <w:tabs>
          <w:tab w:val="left" w:pos="1201"/>
        </w:tabs>
        <w:ind w:left="1800"/>
        <w:rPr>
          <w:rFonts w:ascii="Times New Roman" w:hAnsi="Times New Roman" w:cs="Times New Roman"/>
          <w:sz w:val="24"/>
          <w:szCs w:val="24"/>
        </w:rPr>
      </w:pPr>
      <w:r w:rsidRPr="00EF157D">
        <w:rPr>
          <w:rFonts w:ascii="Times New Roman" w:hAnsi="Times New Roman" w:cs="Times New Roman"/>
          <w:sz w:val="24"/>
          <w:szCs w:val="24"/>
        </w:rPr>
        <w:t xml:space="preserve">Indiana University Kokomo </w:t>
      </w:r>
    </w:p>
    <w:p w14:paraId="5CB4816B" w14:textId="48031CAB" w:rsidR="00AF7109" w:rsidRPr="00EF157D" w:rsidRDefault="009C7F48" w:rsidP="009F4956">
      <w:pPr>
        <w:pStyle w:val="BodyText"/>
        <w:tabs>
          <w:tab w:val="left" w:pos="1201"/>
        </w:tabs>
        <w:ind w:left="1800"/>
        <w:rPr>
          <w:rFonts w:ascii="Times New Roman" w:hAnsi="Times New Roman" w:cs="Times New Roman"/>
          <w:sz w:val="24"/>
          <w:szCs w:val="24"/>
        </w:rPr>
      </w:pPr>
      <w:r w:rsidRPr="00EF157D">
        <w:rPr>
          <w:rFonts w:ascii="Times New Roman" w:hAnsi="Times New Roman" w:cs="Times New Roman"/>
          <w:sz w:val="24"/>
          <w:szCs w:val="24"/>
        </w:rPr>
        <w:t xml:space="preserve">Indiana University Northwest </w:t>
      </w:r>
    </w:p>
    <w:p w14:paraId="13D5CC27" w14:textId="2DC3158F" w:rsidR="00AF7109" w:rsidRPr="00EF157D" w:rsidRDefault="009C7F48" w:rsidP="009F4956">
      <w:pPr>
        <w:pStyle w:val="BodyText"/>
        <w:tabs>
          <w:tab w:val="left" w:pos="1201"/>
        </w:tabs>
        <w:ind w:left="1800"/>
        <w:rPr>
          <w:rFonts w:ascii="Times New Roman" w:hAnsi="Times New Roman" w:cs="Times New Roman"/>
          <w:sz w:val="24"/>
          <w:szCs w:val="24"/>
        </w:rPr>
      </w:pPr>
      <w:r w:rsidRPr="00EF157D">
        <w:rPr>
          <w:rFonts w:ascii="Times New Roman" w:hAnsi="Times New Roman" w:cs="Times New Roman"/>
          <w:sz w:val="24"/>
          <w:szCs w:val="24"/>
        </w:rPr>
        <w:t>Indiana University South Bend</w:t>
      </w:r>
    </w:p>
    <w:p w14:paraId="0C05A553" w14:textId="00B01A83" w:rsidR="00AF7109" w:rsidRPr="00EF157D" w:rsidRDefault="009C7F48" w:rsidP="009F4956">
      <w:pPr>
        <w:pStyle w:val="BodyText"/>
        <w:tabs>
          <w:tab w:val="left" w:pos="1201"/>
        </w:tabs>
        <w:ind w:left="1800"/>
        <w:rPr>
          <w:rFonts w:ascii="Times New Roman" w:hAnsi="Times New Roman" w:cs="Times New Roman"/>
          <w:sz w:val="24"/>
          <w:szCs w:val="24"/>
        </w:rPr>
      </w:pPr>
      <w:r w:rsidRPr="00EF157D">
        <w:rPr>
          <w:rFonts w:ascii="Times New Roman" w:hAnsi="Times New Roman" w:cs="Times New Roman"/>
          <w:sz w:val="24"/>
          <w:szCs w:val="24"/>
        </w:rPr>
        <w:t>Indiana University Southeast</w:t>
      </w:r>
    </w:p>
    <w:p w14:paraId="4FA41A9F" w14:textId="77777777" w:rsidR="00AF7109" w:rsidRPr="00EF157D" w:rsidRDefault="00AF7109" w:rsidP="00AF7109">
      <w:pPr>
        <w:pStyle w:val="BodyText"/>
        <w:tabs>
          <w:tab w:val="left" w:pos="1201"/>
        </w:tabs>
        <w:ind w:firstLine="0"/>
        <w:rPr>
          <w:rFonts w:ascii="Times New Roman" w:hAnsi="Times New Roman" w:cs="Times New Roman"/>
          <w:spacing w:val="-1"/>
          <w:sz w:val="24"/>
          <w:szCs w:val="24"/>
        </w:rPr>
      </w:pPr>
    </w:p>
    <w:p w14:paraId="659E2BD0" w14:textId="77777777" w:rsidR="007B3B7E" w:rsidRPr="00EF157D" w:rsidRDefault="007B3B7E" w:rsidP="00B826DC">
      <w:pPr>
        <w:pStyle w:val="BodyText"/>
        <w:numPr>
          <w:ilvl w:val="1"/>
          <w:numId w:val="11"/>
        </w:numPr>
        <w:tabs>
          <w:tab w:val="left" w:pos="1201"/>
        </w:tabs>
        <w:ind w:hanging="361"/>
        <w:rPr>
          <w:rFonts w:ascii="Times New Roman" w:hAnsi="Times New Roman" w:cs="Times New Roman"/>
          <w:sz w:val="24"/>
          <w:szCs w:val="24"/>
        </w:rPr>
      </w:pPr>
      <w:r w:rsidRPr="00EF157D">
        <w:rPr>
          <w:rFonts w:ascii="Times New Roman" w:hAnsi="Times New Roman" w:cs="Times New Roman"/>
          <w:spacing w:val="-1"/>
          <w:sz w:val="24"/>
          <w:szCs w:val="24"/>
        </w:rPr>
        <w:t>Scope</w:t>
      </w:r>
      <w:r w:rsidRPr="00EF157D">
        <w:rPr>
          <w:rFonts w:ascii="Times New Roman" w:hAnsi="Times New Roman" w:cs="Times New Roman"/>
          <w:spacing w:val="-2"/>
          <w:sz w:val="24"/>
          <w:szCs w:val="24"/>
        </w:rPr>
        <w:t xml:space="preserve"> </w:t>
      </w:r>
      <w:r w:rsidRPr="00EF157D">
        <w:rPr>
          <w:rFonts w:ascii="Times New Roman" w:hAnsi="Times New Roman" w:cs="Times New Roman"/>
          <w:sz w:val="24"/>
          <w:szCs w:val="24"/>
        </w:rPr>
        <w:t>of</w:t>
      </w:r>
      <w:r w:rsidRPr="00EF157D">
        <w:rPr>
          <w:rFonts w:ascii="Times New Roman" w:hAnsi="Times New Roman" w:cs="Times New Roman"/>
          <w:spacing w:val="-3"/>
          <w:sz w:val="24"/>
          <w:szCs w:val="24"/>
        </w:rPr>
        <w:t xml:space="preserve"> </w:t>
      </w:r>
      <w:r w:rsidRPr="00EF157D">
        <w:rPr>
          <w:rFonts w:ascii="Times New Roman" w:hAnsi="Times New Roman" w:cs="Times New Roman"/>
          <w:spacing w:val="-1"/>
          <w:sz w:val="24"/>
          <w:szCs w:val="24"/>
        </w:rPr>
        <w:t>Delivery</w:t>
      </w:r>
      <w:r w:rsidRPr="00EF157D">
        <w:rPr>
          <w:rFonts w:ascii="Times New Roman" w:hAnsi="Times New Roman" w:cs="Times New Roman"/>
          <w:spacing w:val="1"/>
          <w:sz w:val="24"/>
          <w:szCs w:val="24"/>
        </w:rPr>
        <w:t xml:space="preserve">—Statewide </w:t>
      </w:r>
    </w:p>
    <w:p w14:paraId="0003B38B" w14:textId="77777777" w:rsidR="007B3B7E" w:rsidRPr="00EF157D" w:rsidRDefault="007B3B7E" w:rsidP="00B826DC">
      <w:pPr>
        <w:pStyle w:val="BodyText"/>
        <w:numPr>
          <w:ilvl w:val="1"/>
          <w:numId w:val="11"/>
        </w:numPr>
        <w:tabs>
          <w:tab w:val="left" w:pos="1201"/>
        </w:tabs>
        <w:rPr>
          <w:rFonts w:ascii="Times New Roman" w:hAnsi="Times New Roman" w:cs="Times New Roman"/>
          <w:sz w:val="24"/>
          <w:szCs w:val="24"/>
        </w:rPr>
      </w:pPr>
      <w:r w:rsidRPr="00EF157D">
        <w:rPr>
          <w:rFonts w:ascii="Times New Roman" w:hAnsi="Times New Roman" w:cs="Times New Roman"/>
          <w:sz w:val="24"/>
          <w:szCs w:val="24"/>
        </w:rPr>
        <w:t>Mode</w:t>
      </w:r>
      <w:r w:rsidRPr="00EF157D">
        <w:rPr>
          <w:rFonts w:ascii="Times New Roman" w:hAnsi="Times New Roman" w:cs="Times New Roman"/>
          <w:spacing w:val="-2"/>
          <w:sz w:val="24"/>
          <w:szCs w:val="24"/>
        </w:rPr>
        <w:t xml:space="preserve"> </w:t>
      </w:r>
      <w:r w:rsidRPr="00EF157D">
        <w:rPr>
          <w:rFonts w:ascii="Times New Roman" w:hAnsi="Times New Roman" w:cs="Times New Roman"/>
          <w:sz w:val="24"/>
          <w:szCs w:val="24"/>
        </w:rPr>
        <w:t>of</w:t>
      </w:r>
      <w:r w:rsidRPr="00EF157D">
        <w:rPr>
          <w:rFonts w:ascii="Times New Roman" w:hAnsi="Times New Roman" w:cs="Times New Roman"/>
          <w:spacing w:val="-3"/>
          <w:sz w:val="24"/>
          <w:szCs w:val="24"/>
        </w:rPr>
        <w:t xml:space="preserve"> </w:t>
      </w:r>
      <w:r w:rsidRPr="00EF157D">
        <w:rPr>
          <w:rFonts w:ascii="Times New Roman" w:hAnsi="Times New Roman" w:cs="Times New Roman"/>
          <w:spacing w:val="-1"/>
          <w:sz w:val="24"/>
          <w:szCs w:val="24"/>
        </w:rPr>
        <w:t>Delivery—</w:t>
      </w:r>
      <w:r w:rsidRPr="00EF157D">
        <w:rPr>
          <w:rFonts w:ascii="Times New Roman" w:hAnsi="Times New Roman" w:cs="Times New Roman"/>
          <w:sz w:val="24"/>
          <w:szCs w:val="24"/>
        </w:rPr>
        <w:t xml:space="preserve">100% </w:t>
      </w:r>
      <w:r w:rsidRPr="00EF157D">
        <w:rPr>
          <w:rFonts w:ascii="Times New Roman" w:hAnsi="Times New Roman" w:cs="Times New Roman"/>
          <w:spacing w:val="-1"/>
          <w:sz w:val="24"/>
          <w:szCs w:val="24"/>
        </w:rPr>
        <w:t>Online</w:t>
      </w:r>
    </w:p>
    <w:p w14:paraId="290B7AF8" w14:textId="77777777" w:rsidR="007B3B7E" w:rsidRPr="00EF157D" w:rsidRDefault="007B3B7E" w:rsidP="00B826DC">
      <w:pPr>
        <w:pStyle w:val="BodyText"/>
        <w:numPr>
          <w:ilvl w:val="1"/>
          <w:numId w:val="11"/>
        </w:numPr>
        <w:tabs>
          <w:tab w:val="left" w:pos="1201"/>
        </w:tabs>
        <w:rPr>
          <w:rFonts w:ascii="Times New Roman" w:hAnsi="Times New Roman" w:cs="Times New Roman"/>
          <w:sz w:val="24"/>
          <w:szCs w:val="24"/>
        </w:rPr>
      </w:pPr>
      <w:r w:rsidRPr="00EF157D">
        <w:rPr>
          <w:rFonts w:ascii="Times New Roman" w:hAnsi="Times New Roman" w:cs="Times New Roman"/>
          <w:spacing w:val="-1"/>
          <w:sz w:val="24"/>
          <w:szCs w:val="24"/>
        </w:rPr>
        <w:t>Other</w:t>
      </w:r>
      <w:r w:rsidRPr="00EF157D">
        <w:rPr>
          <w:rFonts w:ascii="Times New Roman" w:hAnsi="Times New Roman" w:cs="Times New Roman"/>
          <w:spacing w:val="-2"/>
          <w:sz w:val="24"/>
          <w:szCs w:val="24"/>
        </w:rPr>
        <w:t xml:space="preserve"> </w:t>
      </w:r>
      <w:r w:rsidRPr="00EF157D">
        <w:rPr>
          <w:rFonts w:ascii="Times New Roman" w:hAnsi="Times New Roman" w:cs="Times New Roman"/>
          <w:spacing w:val="-1"/>
          <w:sz w:val="24"/>
          <w:szCs w:val="24"/>
        </w:rPr>
        <w:t>Delivery</w:t>
      </w:r>
      <w:r w:rsidRPr="00EF157D">
        <w:rPr>
          <w:rFonts w:ascii="Times New Roman" w:hAnsi="Times New Roman" w:cs="Times New Roman"/>
          <w:spacing w:val="1"/>
          <w:sz w:val="24"/>
          <w:szCs w:val="24"/>
        </w:rPr>
        <w:t xml:space="preserve"> </w:t>
      </w:r>
      <w:r w:rsidRPr="00EF157D">
        <w:rPr>
          <w:rFonts w:ascii="Times New Roman" w:hAnsi="Times New Roman" w:cs="Times New Roman"/>
          <w:spacing w:val="-1"/>
          <w:sz w:val="24"/>
          <w:szCs w:val="24"/>
        </w:rPr>
        <w:t>Aspects—</w:t>
      </w:r>
      <w:r w:rsidR="009F4956" w:rsidRPr="00EF157D">
        <w:rPr>
          <w:rFonts w:ascii="Times New Roman" w:hAnsi="Times New Roman" w:cs="Times New Roman"/>
          <w:spacing w:val="-1"/>
          <w:sz w:val="24"/>
          <w:szCs w:val="24"/>
        </w:rPr>
        <w:t>None</w:t>
      </w:r>
      <w:r w:rsidRPr="00EF157D">
        <w:rPr>
          <w:rFonts w:ascii="Times New Roman" w:hAnsi="Times New Roman" w:cs="Times New Roman"/>
          <w:spacing w:val="-1"/>
          <w:sz w:val="24"/>
          <w:szCs w:val="24"/>
        </w:rPr>
        <w:t xml:space="preserve"> </w:t>
      </w:r>
    </w:p>
    <w:p w14:paraId="38793AA9" w14:textId="77777777" w:rsidR="007B3B7E" w:rsidRPr="00EF157D" w:rsidRDefault="007B3B7E" w:rsidP="00B826DC">
      <w:pPr>
        <w:pStyle w:val="ListParagraph"/>
        <w:widowControl w:val="0"/>
        <w:numPr>
          <w:ilvl w:val="1"/>
          <w:numId w:val="11"/>
        </w:numPr>
        <w:tabs>
          <w:tab w:val="left" w:pos="3690"/>
          <w:tab w:val="left" w:pos="4050"/>
        </w:tabs>
        <w:contextualSpacing w:val="0"/>
        <w:rPr>
          <w:rFonts w:ascii="Times New Roman" w:hAnsi="Times New Roman"/>
          <w:spacing w:val="-1"/>
          <w:sz w:val="24"/>
          <w:szCs w:val="24"/>
        </w:rPr>
      </w:pPr>
      <w:r w:rsidRPr="00EF157D">
        <w:rPr>
          <w:rFonts w:ascii="Times New Roman" w:hAnsi="Times New Roman"/>
          <w:spacing w:val="-1"/>
          <w:sz w:val="24"/>
          <w:szCs w:val="24"/>
        </w:rPr>
        <w:t>Academic</w:t>
      </w:r>
      <w:r w:rsidRPr="00EF157D">
        <w:rPr>
          <w:rFonts w:ascii="Times New Roman" w:hAnsi="Times New Roman"/>
          <w:spacing w:val="-2"/>
          <w:sz w:val="24"/>
          <w:szCs w:val="24"/>
        </w:rPr>
        <w:t xml:space="preserve"> </w:t>
      </w:r>
      <w:r w:rsidRPr="00EF157D">
        <w:rPr>
          <w:rFonts w:ascii="Times New Roman" w:hAnsi="Times New Roman"/>
          <w:spacing w:val="-1"/>
          <w:sz w:val="24"/>
          <w:szCs w:val="24"/>
        </w:rPr>
        <w:t>Unit</w:t>
      </w:r>
      <w:r w:rsidRPr="00EF157D">
        <w:rPr>
          <w:rFonts w:ascii="Times New Roman" w:hAnsi="Times New Roman"/>
          <w:spacing w:val="-2"/>
          <w:sz w:val="24"/>
          <w:szCs w:val="24"/>
        </w:rPr>
        <w:t xml:space="preserve"> </w:t>
      </w:r>
      <w:r w:rsidRPr="00EF157D">
        <w:rPr>
          <w:rFonts w:ascii="Times New Roman" w:hAnsi="Times New Roman"/>
          <w:spacing w:val="-1"/>
          <w:sz w:val="24"/>
          <w:szCs w:val="24"/>
        </w:rPr>
        <w:t>Offering</w:t>
      </w:r>
      <w:r w:rsidRPr="00EF157D">
        <w:rPr>
          <w:rFonts w:ascii="Times New Roman" w:hAnsi="Times New Roman"/>
          <w:spacing w:val="-3"/>
          <w:sz w:val="24"/>
          <w:szCs w:val="24"/>
        </w:rPr>
        <w:t xml:space="preserve"> </w:t>
      </w:r>
      <w:r w:rsidRPr="00EF157D">
        <w:rPr>
          <w:rFonts w:ascii="Times New Roman" w:hAnsi="Times New Roman"/>
          <w:spacing w:val="-1"/>
          <w:sz w:val="24"/>
          <w:szCs w:val="24"/>
        </w:rPr>
        <w:t>Program—varies by campus:</w:t>
      </w:r>
    </w:p>
    <w:p w14:paraId="1DCC4066" w14:textId="77777777" w:rsidR="007B3B7E" w:rsidRPr="00EF157D" w:rsidRDefault="007B3B7E" w:rsidP="007B3B7E">
      <w:pPr>
        <w:tabs>
          <w:tab w:val="left" w:pos="3690"/>
          <w:tab w:val="left" w:pos="4050"/>
        </w:tabs>
        <w:ind w:left="4050" w:hanging="4050"/>
        <w:rPr>
          <w:rFonts w:ascii="Times New Roman" w:hAnsi="Times New Roman"/>
          <w:spacing w:val="-1"/>
          <w:sz w:val="24"/>
          <w:szCs w:val="24"/>
        </w:rPr>
      </w:pPr>
    </w:p>
    <w:p w14:paraId="5D83AF4D" w14:textId="6E506101" w:rsidR="00410102" w:rsidRPr="00EF157D" w:rsidRDefault="00410102" w:rsidP="00CC092A">
      <w:pPr>
        <w:tabs>
          <w:tab w:val="left" w:pos="3690"/>
          <w:tab w:val="left" w:pos="4050"/>
        </w:tabs>
        <w:ind w:left="5250" w:hanging="4050"/>
        <w:rPr>
          <w:rFonts w:ascii="Times New Roman" w:eastAsia="Calibri" w:hAnsi="Times New Roman"/>
          <w:sz w:val="24"/>
          <w:szCs w:val="24"/>
        </w:rPr>
      </w:pPr>
      <w:r w:rsidRPr="00EF157D">
        <w:rPr>
          <w:rFonts w:ascii="Times New Roman" w:eastAsia="Calibri" w:hAnsi="Times New Roman"/>
          <w:sz w:val="24"/>
          <w:szCs w:val="24"/>
        </w:rPr>
        <w:t>IU Bloomington</w:t>
      </w:r>
      <w:r w:rsidR="00EF157D" w:rsidRPr="00EF157D">
        <w:rPr>
          <w:rFonts w:ascii="Times New Roman" w:eastAsia="Calibri" w:hAnsi="Times New Roman"/>
          <w:sz w:val="24"/>
          <w:szCs w:val="24"/>
        </w:rPr>
        <w:t>–</w:t>
      </w:r>
      <w:r w:rsidRPr="00EF157D">
        <w:rPr>
          <w:rFonts w:ascii="Times New Roman" w:eastAsia="Calibri" w:hAnsi="Times New Roman"/>
          <w:sz w:val="24"/>
          <w:szCs w:val="24"/>
        </w:rPr>
        <w:t>College of Arts and Sciences</w:t>
      </w:r>
    </w:p>
    <w:p w14:paraId="154767DD" w14:textId="349756D3" w:rsidR="00CC092A" w:rsidRPr="00EF157D" w:rsidRDefault="00CC092A" w:rsidP="00CC092A">
      <w:pPr>
        <w:tabs>
          <w:tab w:val="left" w:pos="3690"/>
          <w:tab w:val="left" w:pos="4050"/>
        </w:tabs>
        <w:ind w:left="5250" w:hanging="4050"/>
        <w:rPr>
          <w:rFonts w:ascii="Times New Roman" w:eastAsia="Calibri" w:hAnsi="Times New Roman"/>
          <w:sz w:val="24"/>
          <w:szCs w:val="24"/>
        </w:rPr>
      </w:pPr>
      <w:r w:rsidRPr="00EF157D">
        <w:rPr>
          <w:rFonts w:ascii="Times New Roman" w:eastAsia="Calibri" w:hAnsi="Times New Roman"/>
          <w:sz w:val="24"/>
          <w:szCs w:val="24"/>
        </w:rPr>
        <w:t>IU East</w:t>
      </w:r>
      <w:r w:rsidR="00903A5D" w:rsidRPr="00EF157D">
        <w:rPr>
          <w:rFonts w:ascii="Times New Roman" w:eastAsia="Calibri" w:hAnsi="Times New Roman"/>
          <w:sz w:val="24"/>
          <w:szCs w:val="24"/>
        </w:rPr>
        <w:t>—</w:t>
      </w:r>
      <w:r w:rsidRPr="00EF157D">
        <w:rPr>
          <w:rFonts w:ascii="Times New Roman" w:eastAsia="Calibri" w:hAnsi="Times New Roman"/>
          <w:sz w:val="24"/>
          <w:szCs w:val="24"/>
        </w:rPr>
        <w:t>School</w:t>
      </w:r>
      <w:r w:rsidR="00903A5D" w:rsidRPr="00EF157D">
        <w:rPr>
          <w:rFonts w:ascii="Times New Roman" w:eastAsia="Calibri" w:hAnsi="Times New Roman"/>
          <w:sz w:val="24"/>
          <w:szCs w:val="24"/>
        </w:rPr>
        <w:t xml:space="preserve"> </w:t>
      </w:r>
      <w:r w:rsidRPr="00EF157D">
        <w:rPr>
          <w:rFonts w:ascii="Times New Roman" w:eastAsia="Calibri" w:hAnsi="Times New Roman"/>
          <w:sz w:val="24"/>
          <w:szCs w:val="24"/>
        </w:rPr>
        <w:t xml:space="preserve">of Humanities </w:t>
      </w:r>
      <w:r w:rsidR="00EF157D" w:rsidRPr="00EF157D">
        <w:rPr>
          <w:rFonts w:ascii="Times New Roman" w:eastAsia="Calibri" w:hAnsi="Times New Roman"/>
          <w:sz w:val="24"/>
          <w:szCs w:val="24"/>
        </w:rPr>
        <w:t>&amp;</w:t>
      </w:r>
      <w:r w:rsidRPr="00EF157D">
        <w:rPr>
          <w:rFonts w:ascii="Times New Roman" w:eastAsia="Calibri" w:hAnsi="Times New Roman"/>
          <w:sz w:val="24"/>
          <w:szCs w:val="24"/>
        </w:rPr>
        <w:t xml:space="preserve"> Social Sciences</w:t>
      </w:r>
      <w:r w:rsidRPr="00EF157D">
        <w:rPr>
          <w:rFonts w:ascii="Times New Roman" w:eastAsia="Calibri" w:hAnsi="Times New Roman"/>
          <w:sz w:val="24"/>
          <w:szCs w:val="24"/>
        </w:rPr>
        <w:tab/>
      </w:r>
    </w:p>
    <w:p w14:paraId="2DC030EB" w14:textId="77777777" w:rsidR="00AA3BF3" w:rsidRPr="00EF157D" w:rsidRDefault="00AA3BF3" w:rsidP="00AA3BF3">
      <w:pPr>
        <w:tabs>
          <w:tab w:val="left" w:pos="3690"/>
          <w:tab w:val="left" w:pos="4050"/>
        </w:tabs>
        <w:ind w:left="5250" w:hanging="4050"/>
        <w:rPr>
          <w:rFonts w:ascii="Times New Roman" w:eastAsia="Calibri" w:hAnsi="Times New Roman"/>
          <w:sz w:val="24"/>
          <w:szCs w:val="24"/>
        </w:rPr>
      </w:pPr>
      <w:r w:rsidRPr="00EF157D">
        <w:rPr>
          <w:rFonts w:ascii="Times New Roman" w:eastAsia="Calibri" w:hAnsi="Times New Roman"/>
          <w:sz w:val="24"/>
          <w:szCs w:val="24"/>
        </w:rPr>
        <w:t>IUPUI—School of Liberal Arts</w:t>
      </w:r>
    </w:p>
    <w:p w14:paraId="6F684500" w14:textId="03AD629F" w:rsidR="00CC092A" w:rsidRPr="00EF157D" w:rsidRDefault="00CC092A" w:rsidP="00CC092A">
      <w:pPr>
        <w:tabs>
          <w:tab w:val="left" w:pos="3690"/>
          <w:tab w:val="left" w:pos="4050"/>
        </w:tabs>
        <w:ind w:left="5250" w:hanging="4050"/>
        <w:rPr>
          <w:rFonts w:ascii="Times New Roman" w:eastAsia="Calibri" w:hAnsi="Times New Roman"/>
          <w:sz w:val="24"/>
          <w:szCs w:val="24"/>
        </w:rPr>
      </w:pPr>
      <w:r w:rsidRPr="00EF157D">
        <w:rPr>
          <w:rFonts w:ascii="Times New Roman" w:eastAsia="Calibri" w:hAnsi="Times New Roman"/>
          <w:sz w:val="24"/>
          <w:szCs w:val="24"/>
        </w:rPr>
        <w:t>IU Kokomo</w:t>
      </w:r>
      <w:r w:rsidR="00903A5D" w:rsidRPr="00EF157D">
        <w:rPr>
          <w:rFonts w:ascii="Times New Roman" w:eastAsia="Calibri" w:hAnsi="Times New Roman"/>
          <w:sz w:val="24"/>
          <w:szCs w:val="24"/>
        </w:rPr>
        <w:t>—</w:t>
      </w:r>
      <w:r w:rsidRPr="00EF157D">
        <w:rPr>
          <w:rFonts w:ascii="Times New Roman" w:eastAsia="Calibri" w:hAnsi="Times New Roman"/>
          <w:sz w:val="24"/>
          <w:szCs w:val="24"/>
        </w:rPr>
        <w:t>School</w:t>
      </w:r>
      <w:r w:rsidR="00903A5D" w:rsidRPr="00EF157D">
        <w:rPr>
          <w:rFonts w:ascii="Times New Roman" w:eastAsia="Calibri" w:hAnsi="Times New Roman"/>
          <w:sz w:val="24"/>
          <w:szCs w:val="24"/>
        </w:rPr>
        <w:t xml:space="preserve"> </w:t>
      </w:r>
      <w:r w:rsidRPr="00EF157D">
        <w:rPr>
          <w:rFonts w:ascii="Times New Roman" w:eastAsia="Calibri" w:hAnsi="Times New Roman"/>
          <w:sz w:val="24"/>
          <w:szCs w:val="24"/>
        </w:rPr>
        <w:t>of Humanities and Social Sciences</w:t>
      </w:r>
    </w:p>
    <w:p w14:paraId="0E2C084A" w14:textId="4AB39D1E" w:rsidR="00CC092A" w:rsidRPr="00EF157D" w:rsidRDefault="00CC092A" w:rsidP="00CC092A">
      <w:pPr>
        <w:tabs>
          <w:tab w:val="left" w:pos="3690"/>
          <w:tab w:val="left" w:pos="4050"/>
        </w:tabs>
        <w:ind w:left="5250" w:hanging="4050"/>
        <w:rPr>
          <w:rFonts w:ascii="Times New Roman" w:eastAsia="Calibri" w:hAnsi="Times New Roman"/>
          <w:sz w:val="24"/>
          <w:szCs w:val="24"/>
        </w:rPr>
      </w:pPr>
      <w:r w:rsidRPr="00EF157D">
        <w:rPr>
          <w:rFonts w:ascii="Times New Roman" w:eastAsia="Calibri" w:hAnsi="Times New Roman"/>
          <w:sz w:val="24"/>
          <w:szCs w:val="24"/>
        </w:rPr>
        <w:t>IU Northwest</w:t>
      </w:r>
      <w:r w:rsidR="00903A5D" w:rsidRPr="00EF157D">
        <w:rPr>
          <w:rFonts w:ascii="Times New Roman" w:eastAsia="Calibri" w:hAnsi="Times New Roman"/>
          <w:sz w:val="24"/>
          <w:szCs w:val="24"/>
        </w:rPr>
        <w:t>—</w:t>
      </w:r>
      <w:r w:rsidRPr="00EF157D">
        <w:rPr>
          <w:rFonts w:ascii="Times New Roman" w:eastAsia="Calibri" w:hAnsi="Times New Roman"/>
          <w:sz w:val="24"/>
          <w:szCs w:val="24"/>
        </w:rPr>
        <w:t>College</w:t>
      </w:r>
      <w:r w:rsidR="00903A5D" w:rsidRPr="00EF157D">
        <w:rPr>
          <w:rFonts w:ascii="Times New Roman" w:eastAsia="Calibri" w:hAnsi="Times New Roman"/>
          <w:sz w:val="24"/>
          <w:szCs w:val="24"/>
        </w:rPr>
        <w:t xml:space="preserve"> </w:t>
      </w:r>
      <w:r w:rsidRPr="00EF157D">
        <w:rPr>
          <w:rFonts w:ascii="Times New Roman" w:eastAsia="Calibri" w:hAnsi="Times New Roman"/>
          <w:sz w:val="24"/>
          <w:szCs w:val="24"/>
        </w:rPr>
        <w:t>of Arts and Sciences</w:t>
      </w:r>
    </w:p>
    <w:p w14:paraId="6710E9CE" w14:textId="72036F84" w:rsidR="00AA3BF3" w:rsidRPr="00EF157D" w:rsidRDefault="00AA3BF3" w:rsidP="00AA3BF3">
      <w:pPr>
        <w:tabs>
          <w:tab w:val="left" w:pos="3690"/>
          <w:tab w:val="left" w:pos="4050"/>
        </w:tabs>
        <w:ind w:left="5250" w:hanging="4050"/>
        <w:rPr>
          <w:rFonts w:ascii="Times New Roman" w:eastAsia="Calibri" w:hAnsi="Times New Roman"/>
          <w:sz w:val="24"/>
          <w:szCs w:val="24"/>
        </w:rPr>
      </w:pPr>
      <w:r w:rsidRPr="00EF157D">
        <w:rPr>
          <w:rFonts w:ascii="Times New Roman" w:eastAsia="Calibri" w:hAnsi="Times New Roman"/>
          <w:sz w:val="24"/>
          <w:szCs w:val="24"/>
        </w:rPr>
        <w:t>IU South Bend—</w:t>
      </w:r>
      <w:r w:rsidR="00525E24" w:rsidRPr="00EF157D">
        <w:rPr>
          <w:rFonts w:ascii="Times New Roman" w:eastAsia="Calibri" w:hAnsi="Times New Roman"/>
          <w:sz w:val="24"/>
          <w:szCs w:val="24"/>
        </w:rPr>
        <w:t>College of Liberal Arts and Sciences</w:t>
      </w:r>
    </w:p>
    <w:p w14:paraId="163239B7" w14:textId="1AEE298D" w:rsidR="00CC092A" w:rsidRPr="00EF157D" w:rsidRDefault="00CC092A" w:rsidP="00CC092A">
      <w:pPr>
        <w:tabs>
          <w:tab w:val="left" w:pos="3690"/>
          <w:tab w:val="left" w:pos="4050"/>
        </w:tabs>
        <w:ind w:left="5250" w:hanging="4050"/>
        <w:rPr>
          <w:rFonts w:ascii="Times New Roman" w:eastAsia="Calibri" w:hAnsi="Times New Roman"/>
          <w:sz w:val="24"/>
          <w:szCs w:val="24"/>
        </w:rPr>
      </w:pPr>
      <w:r w:rsidRPr="00EF157D">
        <w:rPr>
          <w:rFonts w:ascii="Times New Roman" w:eastAsia="Calibri" w:hAnsi="Times New Roman"/>
          <w:sz w:val="24"/>
          <w:szCs w:val="24"/>
        </w:rPr>
        <w:t>IU Southeast</w:t>
      </w:r>
      <w:r w:rsidR="00903A5D" w:rsidRPr="00EF157D">
        <w:rPr>
          <w:rFonts w:ascii="Times New Roman" w:eastAsia="Calibri" w:hAnsi="Times New Roman"/>
          <w:sz w:val="24"/>
          <w:szCs w:val="24"/>
        </w:rPr>
        <w:t>—</w:t>
      </w:r>
      <w:r w:rsidRPr="00EF157D">
        <w:rPr>
          <w:rFonts w:ascii="Times New Roman" w:eastAsia="Calibri" w:hAnsi="Times New Roman"/>
          <w:sz w:val="24"/>
          <w:szCs w:val="24"/>
        </w:rPr>
        <w:t>School</w:t>
      </w:r>
      <w:r w:rsidR="00903A5D" w:rsidRPr="00EF157D">
        <w:rPr>
          <w:rFonts w:ascii="Times New Roman" w:eastAsia="Calibri" w:hAnsi="Times New Roman"/>
          <w:sz w:val="24"/>
          <w:szCs w:val="24"/>
        </w:rPr>
        <w:t xml:space="preserve"> </w:t>
      </w:r>
      <w:r w:rsidRPr="00EF157D">
        <w:rPr>
          <w:rFonts w:ascii="Times New Roman" w:eastAsia="Calibri" w:hAnsi="Times New Roman"/>
          <w:sz w:val="24"/>
          <w:szCs w:val="24"/>
        </w:rPr>
        <w:t>of Arts and Letters</w:t>
      </w:r>
    </w:p>
    <w:p w14:paraId="1FDCE97D" w14:textId="77777777" w:rsidR="00E7381D" w:rsidRPr="00EF157D" w:rsidRDefault="00E7381D" w:rsidP="007B3B7E">
      <w:pPr>
        <w:tabs>
          <w:tab w:val="left" w:pos="3690"/>
          <w:tab w:val="left" w:pos="4050"/>
        </w:tabs>
        <w:ind w:left="4050" w:hanging="4050"/>
        <w:rPr>
          <w:rFonts w:ascii="Times New Roman" w:hAnsi="Times New Roman"/>
          <w:spacing w:val="-1"/>
          <w:sz w:val="24"/>
          <w:szCs w:val="24"/>
        </w:rPr>
      </w:pPr>
    </w:p>
    <w:p w14:paraId="78F6293D" w14:textId="77777777" w:rsidR="00AE17FC" w:rsidRPr="00EF157D" w:rsidRDefault="00AE17FC" w:rsidP="00E5130B">
      <w:pPr>
        <w:rPr>
          <w:rFonts w:ascii="Times New Roman" w:hAnsi="Times New Roman"/>
          <w:b/>
          <w:sz w:val="24"/>
          <w:szCs w:val="24"/>
          <w:u w:val="single"/>
        </w:rPr>
      </w:pPr>
    </w:p>
    <w:p w14:paraId="1698F848" w14:textId="77777777" w:rsidR="00C838FC" w:rsidRPr="00EF157D" w:rsidRDefault="00990C91" w:rsidP="00E5130B">
      <w:pPr>
        <w:rPr>
          <w:rFonts w:ascii="Times New Roman" w:hAnsi="Times New Roman"/>
          <w:sz w:val="24"/>
          <w:szCs w:val="24"/>
        </w:rPr>
      </w:pPr>
      <w:r w:rsidRPr="00EF157D">
        <w:rPr>
          <w:rFonts w:ascii="Times New Roman" w:hAnsi="Times New Roman"/>
          <w:b/>
          <w:sz w:val="24"/>
          <w:szCs w:val="24"/>
        </w:rPr>
        <w:t xml:space="preserve">2. </w:t>
      </w:r>
      <w:r w:rsidR="007C18C4" w:rsidRPr="00EF157D">
        <w:rPr>
          <w:rFonts w:ascii="Times New Roman" w:hAnsi="Times New Roman"/>
          <w:b/>
          <w:sz w:val="24"/>
          <w:szCs w:val="24"/>
          <w:u w:val="single"/>
        </w:rPr>
        <w:t xml:space="preserve">Rationale for </w:t>
      </w:r>
      <w:r w:rsidRPr="00EF157D">
        <w:rPr>
          <w:rFonts w:ascii="Times New Roman" w:hAnsi="Times New Roman"/>
          <w:b/>
          <w:sz w:val="24"/>
          <w:szCs w:val="24"/>
          <w:u w:val="single"/>
        </w:rPr>
        <w:t xml:space="preserve">the </w:t>
      </w:r>
      <w:r w:rsidR="007C18C4" w:rsidRPr="00EF157D">
        <w:rPr>
          <w:rFonts w:ascii="Times New Roman" w:hAnsi="Times New Roman"/>
          <w:b/>
          <w:sz w:val="24"/>
          <w:szCs w:val="24"/>
          <w:u w:val="single"/>
        </w:rPr>
        <w:t>Program</w:t>
      </w:r>
    </w:p>
    <w:p w14:paraId="0579A406" w14:textId="77777777" w:rsidR="00C838FC" w:rsidRPr="00EF157D" w:rsidRDefault="00C838FC" w:rsidP="00E5130B">
      <w:pPr>
        <w:rPr>
          <w:rFonts w:ascii="Times New Roman" w:hAnsi="Times New Roman"/>
          <w:sz w:val="24"/>
          <w:szCs w:val="24"/>
        </w:rPr>
      </w:pPr>
    </w:p>
    <w:p w14:paraId="269620B2" w14:textId="77777777" w:rsidR="00B948F0" w:rsidRPr="00EF157D" w:rsidRDefault="00B948F0" w:rsidP="00B826DC">
      <w:pPr>
        <w:pStyle w:val="ListParagraph"/>
        <w:numPr>
          <w:ilvl w:val="0"/>
          <w:numId w:val="1"/>
        </w:numPr>
        <w:rPr>
          <w:rFonts w:ascii="Times New Roman" w:hAnsi="Times New Roman"/>
          <w:sz w:val="24"/>
          <w:szCs w:val="24"/>
        </w:rPr>
      </w:pPr>
      <w:r w:rsidRPr="00EF157D">
        <w:rPr>
          <w:rFonts w:ascii="Times New Roman" w:hAnsi="Times New Roman"/>
          <w:sz w:val="24"/>
          <w:szCs w:val="24"/>
        </w:rPr>
        <w:t>Institutional Rationale</w:t>
      </w:r>
      <w:r w:rsidR="00895F72" w:rsidRPr="00EF157D">
        <w:rPr>
          <w:rFonts w:ascii="Times New Roman" w:hAnsi="Times New Roman"/>
          <w:sz w:val="24"/>
          <w:szCs w:val="24"/>
        </w:rPr>
        <w:t xml:space="preserve"> (Alignment with Institutional Mission and Strengths)</w:t>
      </w:r>
    </w:p>
    <w:p w14:paraId="68710E13" w14:textId="77777777" w:rsidR="00C838FC" w:rsidRPr="00EF157D" w:rsidRDefault="00C838FC" w:rsidP="00E5130B">
      <w:pPr>
        <w:rPr>
          <w:rFonts w:ascii="Times New Roman" w:hAnsi="Times New Roman"/>
          <w:sz w:val="24"/>
          <w:szCs w:val="24"/>
        </w:rPr>
      </w:pPr>
    </w:p>
    <w:p w14:paraId="5435DEB2" w14:textId="77777777" w:rsidR="00C84F2B" w:rsidRPr="00EF157D" w:rsidRDefault="00C84F2B" w:rsidP="00B826DC">
      <w:pPr>
        <w:pStyle w:val="ListParagraph"/>
        <w:numPr>
          <w:ilvl w:val="0"/>
          <w:numId w:val="2"/>
        </w:numPr>
        <w:ind w:left="1080"/>
        <w:rPr>
          <w:rFonts w:ascii="Times New Roman" w:hAnsi="Times New Roman"/>
          <w:sz w:val="24"/>
          <w:szCs w:val="24"/>
        </w:rPr>
      </w:pPr>
      <w:r w:rsidRPr="00EF157D">
        <w:rPr>
          <w:rFonts w:ascii="Times New Roman" w:hAnsi="Times New Roman"/>
          <w:sz w:val="24"/>
          <w:szCs w:val="24"/>
        </w:rPr>
        <w:t>Why is the institution proposing this program?</w:t>
      </w:r>
    </w:p>
    <w:p w14:paraId="31AD2CCE" w14:textId="77777777" w:rsidR="003E7A71" w:rsidRPr="00EF157D" w:rsidRDefault="003E7A71" w:rsidP="003E7A71">
      <w:pPr>
        <w:pStyle w:val="ListParagraph"/>
        <w:ind w:left="1080"/>
        <w:rPr>
          <w:rFonts w:ascii="Times New Roman" w:hAnsi="Times New Roman"/>
          <w:sz w:val="24"/>
          <w:szCs w:val="24"/>
        </w:rPr>
      </w:pPr>
    </w:p>
    <w:p w14:paraId="506C1A5F" w14:textId="1ADA95FE" w:rsidR="00C83822" w:rsidRPr="00EF157D" w:rsidRDefault="00C83822" w:rsidP="00B826DC">
      <w:pPr>
        <w:pStyle w:val="ListParagraph"/>
        <w:widowControl w:val="0"/>
        <w:numPr>
          <w:ilvl w:val="1"/>
          <w:numId w:val="14"/>
        </w:numPr>
        <w:contextualSpacing w:val="0"/>
        <w:rPr>
          <w:rFonts w:ascii="Times New Roman" w:hAnsi="Times New Roman"/>
          <w:b/>
          <w:sz w:val="24"/>
          <w:szCs w:val="24"/>
        </w:rPr>
      </w:pPr>
      <w:r w:rsidRPr="00EF157D">
        <w:rPr>
          <w:rFonts w:ascii="Times New Roman" w:hAnsi="Times New Roman"/>
          <w:b/>
          <w:sz w:val="24"/>
          <w:szCs w:val="24"/>
        </w:rPr>
        <w:t>Program Goals:</w:t>
      </w:r>
    </w:p>
    <w:p w14:paraId="5E3C8C78" w14:textId="77777777" w:rsidR="00C83822" w:rsidRPr="00EF157D" w:rsidRDefault="00C83822" w:rsidP="00C83822">
      <w:pPr>
        <w:pStyle w:val="ListParagraph"/>
        <w:ind w:left="1220"/>
        <w:rPr>
          <w:rFonts w:ascii="Times New Roman" w:hAnsi="Times New Roman"/>
          <w:sz w:val="24"/>
          <w:szCs w:val="24"/>
        </w:rPr>
      </w:pPr>
    </w:p>
    <w:p w14:paraId="7F4448A9" w14:textId="739C3D63" w:rsidR="004F4F32" w:rsidRPr="00EF157D" w:rsidRDefault="004F4F32" w:rsidP="004F4F32">
      <w:pPr>
        <w:pStyle w:val="ListParagraph"/>
        <w:ind w:left="1080"/>
        <w:rPr>
          <w:rFonts w:ascii="Times New Roman" w:hAnsi="Times New Roman"/>
          <w:sz w:val="24"/>
          <w:szCs w:val="24"/>
        </w:rPr>
      </w:pPr>
      <w:r w:rsidRPr="00EF157D">
        <w:rPr>
          <w:rFonts w:ascii="Times New Roman" w:hAnsi="Times New Roman"/>
          <w:sz w:val="24"/>
          <w:szCs w:val="24"/>
        </w:rPr>
        <w:t xml:space="preserve">The </w:t>
      </w:r>
      <w:r w:rsidR="003D2BAE" w:rsidRPr="00EF157D">
        <w:rPr>
          <w:rFonts w:ascii="Times New Roman" w:hAnsi="Times New Roman"/>
          <w:sz w:val="24"/>
          <w:szCs w:val="24"/>
        </w:rPr>
        <w:t>Master of Arts</w:t>
      </w:r>
      <w:r w:rsidRPr="00EF157D">
        <w:rPr>
          <w:rFonts w:ascii="Times New Roman" w:hAnsi="Times New Roman"/>
          <w:sz w:val="24"/>
          <w:szCs w:val="24"/>
        </w:rPr>
        <w:t xml:space="preserve"> in </w:t>
      </w:r>
      <w:r w:rsidR="00047C60" w:rsidRPr="00EF157D">
        <w:rPr>
          <w:rFonts w:ascii="Times New Roman" w:hAnsi="Times New Roman"/>
          <w:sz w:val="24"/>
          <w:szCs w:val="24"/>
        </w:rPr>
        <w:t>History</w:t>
      </w:r>
      <w:r w:rsidRPr="00EF157D">
        <w:rPr>
          <w:rFonts w:ascii="Times New Roman" w:hAnsi="Times New Roman"/>
          <w:sz w:val="24"/>
          <w:szCs w:val="24"/>
        </w:rPr>
        <w:t xml:space="preserve"> </w:t>
      </w:r>
      <w:r w:rsidR="003D2BAE" w:rsidRPr="00EF157D">
        <w:rPr>
          <w:rFonts w:ascii="Times New Roman" w:hAnsi="Times New Roman"/>
          <w:sz w:val="24"/>
          <w:szCs w:val="24"/>
        </w:rPr>
        <w:t xml:space="preserve">has been developed as a complement to the recently approved collaborative online Graduate Certificate in History and </w:t>
      </w:r>
      <w:r w:rsidR="00346921">
        <w:rPr>
          <w:rFonts w:ascii="Times New Roman" w:hAnsi="Times New Roman"/>
          <w:sz w:val="24"/>
          <w:szCs w:val="24"/>
        </w:rPr>
        <w:t xml:space="preserve">the </w:t>
      </w:r>
      <w:r w:rsidR="003D2BAE" w:rsidRPr="00EF157D">
        <w:rPr>
          <w:rFonts w:ascii="Times New Roman" w:hAnsi="Times New Roman"/>
          <w:sz w:val="24"/>
          <w:szCs w:val="24"/>
        </w:rPr>
        <w:t xml:space="preserve">M.A.T. in History and will meet </w:t>
      </w:r>
      <w:r w:rsidRPr="00EF157D">
        <w:rPr>
          <w:rFonts w:ascii="Times New Roman" w:hAnsi="Times New Roman"/>
          <w:sz w:val="24"/>
          <w:szCs w:val="24"/>
        </w:rPr>
        <w:t>two primary goals</w:t>
      </w:r>
      <w:r w:rsidR="00E8659F" w:rsidRPr="00EF157D">
        <w:rPr>
          <w:rFonts w:ascii="Times New Roman" w:hAnsi="Times New Roman"/>
          <w:sz w:val="24"/>
          <w:szCs w:val="24"/>
        </w:rPr>
        <w:t>:</w:t>
      </w:r>
    </w:p>
    <w:p w14:paraId="6A681430" w14:textId="77777777" w:rsidR="004F4F32" w:rsidRPr="00EF157D" w:rsidRDefault="004F4F32" w:rsidP="004F4F32">
      <w:pPr>
        <w:pStyle w:val="ListParagraph"/>
        <w:ind w:left="1080"/>
        <w:rPr>
          <w:rFonts w:ascii="Times New Roman" w:hAnsi="Times New Roman"/>
          <w:sz w:val="24"/>
          <w:szCs w:val="24"/>
        </w:rPr>
      </w:pPr>
    </w:p>
    <w:p w14:paraId="4B1FE67A" w14:textId="198B3D25" w:rsidR="004F4F32" w:rsidRPr="00EF157D" w:rsidRDefault="004F4F32" w:rsidP="00771AAB">
      <w:pPr>
        <w:pStyle w:val="ListParagraph"/>
        <w:ind w:left="1440"/>
        <w:rPr>
          <w:rFonts w:ascii="Times New Roman" w:hAnsi="Times New Roman"/>
          <w:sz w:val="24"/>
          <w:szCs w:val="24"/>
        </w:rPr>
      </w:pPr>
      <w:r w:rsidRPr="00EF157D">
        <w:rPr>
          <w:rFonts w:ascii="Times New Roman" w:hAnsi="Times New Roman"/>
          <w:sz w:val="24"/>
          <w:szCs w:val="24"/>
        </w:rPr>
        <w:t xml:space="preserve">1. </w:t>
      </w:r>
      <w:r w:rsidR="0033194B" w:rsidRPr="00EF157D">
        <w:rPr>
          <w:rFonts w:ascii="Times New Roman" w:hAnsi="Times New Roman"/>
          <w:sz w:val="24"/>
          <w:szCs w:val="24"/>
        </w:rPr>
        <w:t xml:space="preserve">The </w:t>
      </w:r>
      <w:r w:rsidR="003D2BAE" w:rsidRPr="00EF157D">
        <w:rPr>
          <w:rFonts w:ascii="Times New Roman" w:hAnsi="Times New Roman"/>
          <w:sz w:val="24"/>
          <w:szCs w:val="24"/>
        </w:rPr>
        <w:t>Master of Arts in</w:t>
      </w:r>
      <w:r w:rsidR="00E8659F" w:rsidRPr="00EF157D">
        <w:rPr>
          <w:rFonts w:ascii="Times New Roman" w:hAnsi="Times New Roman"/>
          <w:sz w:val="24"/>
          <w:szCs w:val="24"/>
        </w:rPr>
        <w:t xml:space="preserve"> </w:t>
      </w:r>
      <w:r w:rsidR="00047C60" w:rsidRPr="00EF157D">
        <w:rPr>
          <w:rFonts w:ascii="Times New Roman" w:hAnsi="Times New Roman"/>
          <w:sz w:val="24"/>
          <w:szCs w:val="24"/>
        </w:rPr>
        <w:t>History</w:t>
      </w:r>
      <w:r w:rsidR="00824C0F" w:rsidRPr="00EF157D">
        <w:rPr>
          <w:rFonts w:ascii="Times New Roman" w:hAnsi="Times New Roman"/>
          <w:sz w:val="24"/>
          <w:szCs w:val="24"/>
        </w:rPr>
        <w:t xml:space="preserve"> </w:t>
      </w:r>
      <w:r w:rsidR="0033194B" w:rsidRPr="00EF157D">
        <w:rPr>
          <w:rFonts w:ascii="Times New Roman" w:hAnsi="Times New Roman"/>
          <w:sz w:val="24"/>
          <w:szCs w:val="24"/>
        </w:rPr>
        <w:t xml:space="preserve">will provide dual-credit instructors with the </w:t>
      </w:r>
      <w:r w:rsidR="003D2BAE" w:rsidRPr="00EF157D">
        <w:rPr>
          <w:rFonts w:ascii="Times New Roman" w:hAnsi="Times New Roman"/>
          <w:sz w:val="24"/>
          <w:szCs w:val="24"/>
        </w:rPr>
        <w:t xml:space="preserve">training in </w:t>
      </w:r>
      <w:r w:rsidR="00824C0F" w:rsidRPr="00EF157D">
        <w:rPr>
          <w:rFonts w:ascii="Times New Roman" w:hAnsi="Times New Roman"/>
          <w:sz w:val="24"/>
          <w:szCs w:val="24"/>
        </w:rPr>
        <w:t xml:space="preserve">the discipline-specific </w:t>
      </w:r>
      <w:r w:rsidR="00C83822" w:rsidRPr="00EF157D">
        <w:rPr>
          <w:rFonts w:ascii="Times New Roman" w:hAnsi="Times New Roman"/>
          <w:sz w:val="24"/>
          <w:szCs w:val="24"/>
        </w:rPr>
        <w:t xml:space="preserve">skills and theoretical knowledge </w:t>
      </w:r>
      <w:r w:rsidR="0033194B" w:rsidRPr="00EF157D">
        <w:rPr>
          <w:rFonts w:ascii="Times New Roman" w:hAnsi="Times New Roman"/>
          <w:sz w:val="24"/>
          <w:szCs w:val="24"/>
        </w:rPr>
        <w:t xml:space="preserve">specific to the study of History </w:t>
      </w:r>
      <w:r w:rsidR="00EF157D" w:rsidRPr="00EF157D">
        <w:rPr>
          <w:rFonts w:ascii="Times New Roman" w:hAnsi="Times New Roman"/>
          <w:sz w:val="24"/>
          <w:szCs w:val="24"/>
        </w:rPr>
        <w:t>allowing students</w:t>
      </w:r>
      <w:r w:rsidR="0033194B" w:rsidRPr="00EF157D">
        <w:rPr>
          <w:rFonts w:ascii="Times New Roman" w:hAnsi="Times New Roman"/>
          <w:sz w:val="24"/>
          <w:szCs w:val="24"/>
        </w:rPr>
        <w:t xml:space="preserve"> </w:t>
      </w:r>
      <w:r w:rsidR="003D2BAE" w:rsidRPr="00EF157D">
        <w:rPr>
          <w:rFonts w:ascii="Times New Roman" w:hAnsi="Times New Roman"/>
          <w:sz w:val="24"/>
          <w:szCs w:val="24"/>
        </w:rPr>
        <w:t xml:space="preserve">in the program to </w:t>
      </w:r>
      <w:r w:rsidR="0033194B" w:rsidRPr="00EF157D">
        <w:rPr>
          <w:rFonts w:ascii="Times New Roman" w:hAnsi="Times New Roman"/>
          <w:sz w:val="24"/>
          <w:szCs w:val="24"/>
        </w:rPr>
        <w:t xml:space="preserve">specialize in American or World History to </w:t>
      </w:r>
      <w:r w:rsidR="003D2BAE" w:rsidRPr="00EF157D">
        <w:rPr>
          <w:rFonts w:ascii="Times New Roman" w:hAnsi="Times New Roman"/>
          <w:sz w:val="24"/>
          <w:szCs w:val="24"/>
        </w:rPr>
        <w:t xml:space="preserve">increase their content expertise across the spectrum of </w:t>
      </w:r>
      <w:r w:rsidR="0033194B" w:rsidRPr="00EF157D">
        <w:rPr>
          <w:rFonts w:ascii="Times New Roman" w:hAnsi="Times New Roman"/>
          <w:sz w:val="24"/>
          <w:szCs w:val="24"/>
        </w:rPr>
        <w:t xml:space="preserve">classes they regularly </w:t>
      </w:r>
      <w:r w:rsidR="003D2BAE" w:rsidRPr="00EF157D">
        <w:rPr>
          <w:rFonts w:ascii="Times New Roman" w:hAnsi="Times New Roman"/>
          <w:sz w:val="24"/>
          <w:szCs w:val="24"/>
        </w:rPr>
        <w:t>teach</w:t>
      </w:r>
      <w:r w:rsidR="0046720D" w:rsidRPr="00EF157D">
        <w:rPr>
          <w:rFonts w:ascii="Times New Roman" w:hAnsi="Times New Roman"/>
          <w:sz w:val="24"/>
          <w:szCs w:val="24"/>
        </w:rPr>
        <w:t>.</w:t>
      </w:r>
      <w:r w:rsidR="0073525F" w:rsidRPr="00EF157D">
        <w:rPr>
          <w:rFonts w:ascii="Times New Roman" w:hAnsi="Times New Roman"/>
          <w:sz w:val="24"/>
          <w:szCs w:val="24"/>
        </w:rPr>
        <w:t xml:space="preserve"> </w:t>
      </w:r>
    </w:p>
    <w:p w14:paraId="6B990C17" w14:textId="77777777" w:rsidR="004F4F32" w:rsidRPr="00EF157D" w:rsidRDefault="004F4F32" w:rsidP="00771AAB">
      <w:pPr>
        <w:pStyle w:val="ListParagraph"/>
        <w:ind w:left="1440"/>
        <w:rPr>
          <w:rFonts w:ascii="Times New Roman" w:hAnsi="Times New Roman"/>
          <w:sz w:val="24"/>
          <w:szCs w:val="24"/>
        </w:rPr>
      </w:pPr>
    </w:p>
    <w:p w14:paraId="29858079" w14:textId="7E4269DC" w:rsidR="00A056C4" w:rsidRPr="00EF157D" w:rsidRDefault="00824C0F" w:rsidP="00771AAB">
      <w:pPr>
        <w:pStyle w:val="ListParagraph"/>
        <w:ind w:left="1440"/>
        <w:rPr>
          <w:rFonts w:ascii="Times New Roman" w:hAnsi="Times New Roman"/>
          <w:sz w:val="24"/>
          <w:szCs w:val="24"/>
        </w:rPr>
      </w:pPr>
      <w:r w:rsidRPr="00EF157D">
        <w:rPr>
          <w:rFonts w:ascii="Times New Roman" w:hAnsi="Times New Roman"/>
          <w:sz w:val="24"/>
          <w:szCs w:val="24"/>
        </w:rPr>
        <w:lastRenderedPageBreak/>
        <w:t xml:space="preserve">2. </w:t>
      </w:r>
      <w:r w:rsidR="0033194B" w:rsidRPr="00EF157D">
        <w:rPr>
          <w:rFonts w:ascii="Times New Roman" w:hAnsi="Times New Roman"/>
          <w:sz w:val="24"/>
          <w:szCs w:val="24"/>
        </w:rPr>
        <w:t>T</w:t>
      </w:r>
      <w:r w:rsidR="003D2BAE" w:rsidRPr="00EF157D">
        <w:rPr>
          <w:rFonts w:ascii="Times New Roman" w:hAnsi="Times New Roman"/>
          <w:sz w:val="24"/>
          <w:szCs w:val="24"/>
        </w:rPr>
        <w:t>he Maste</w:t>
      </w:r>
      <w:r w:rsidR="00EF157D" w:rsidRPr="00EF157D">
        <w:rPr>
          <w:rFonts w:ascii="Times New Roman" w:hAnsi="Times New Roman"/>
          <w:sz w:val="24"/>
          <w:szCs w:val="24"/>
        </w:rPr>
        <w:t>r</w:t>
      </w:r>
      <w:r w:rsidR="003D2BAE" w:rsidRPr="00EF157D">
        <w:rPr>
          <w:rFonts w:ascii="Times New Roman" w:hAnsi="Times New Roman"/>
          <w:sz w:val="24"/>
          <w:szCs w:val="24"/>
        </w:rPr>
        <w:t xml:space="preserve"> of Arts in History will </w:t>
      </w:r>
      <w:r w:rsidR="0033194B" w:rsidRPr="00EF157D">
        <w:rPr>
          <w:rFonts w:ascii="Times New Roman" w:hAnsi="Times New Roman"/>
          <w:sz w:val="24"/>
          <w:szCs w:val="24"/>
        </w:rPr>
        <w:t xml:space="preserve">complement the recently approved collaborative online Graduate Certificate and M.A.T. in History as an alternative path to </w:t>
      </w:r>
      <w:r w:rsidR="003D2BAE" w:rsidRPr="00EF157D">
        <w:rPr>
          <w:rFonts w:ascii="Times New Roman" w:hAnsi="Times New Roman"/>
          <w:sz w:val="24"/>
          <w:szCs w:val="24"/>
        </w:rPr>
        <w:t xml:space="preserve">meet </w:t>
      </w:r>
      <w:r w:rsidR="007D18DB" w:rsidRPr="00EF157D">
        <w:rPr>
          <w:rFonts w:ascii="Times New Roman" w:hAnsi="Times New Roman"/>
          <w:sz w:val="24"/>
          <w:szCs w:val="24"/>
        </w:rPr>
        <w:t xml:space="preserve">the Higher Learning Commission’s </w:t>
      </w:r>
      <w:r w:rsidRPr="00EF157D">
        <w:rPr>
          <w:rFonts w:ascii="Times New Roman" w:hAnsi="Times New Roman"/>
          <w:sz w:val="24"/>
          <w:szCs w:val="24"/>
        </w:rPr>
        <w:t>“instructor qualification” accreditation standard</w:t>
      </w:r>
      <w:r w:rsidR="0033194B" w:rsidRPr="00EF157D">
        <w:rPr>
          <w:rFonts w:ascii="Times New Roman" w:hAnsi="Times New Roman"/>
          <w:sz w:val="24"/>
          <w:szCs w:val="24"/>
        </w:rPr>
        <w:t xml:space="preserve">.  The HLC requires that individuals teaching classes for college credit should hold a degree in the discipline at least one level higher than the level they teach, or hold a Master’s degree in a related field and complete at least 18 degree-specific graduate credits.  </w:t>
      </w:r>
    </w:p>
    <w:p w14:paraId="5976C339" w14:textId="1E7B23C8" w:rsidR="00A056C4" w:rsidRPr="00EF157D" w:rsidRDefault="00A056C4" w:rsidP="00A056C4">
      <w:pPr>
        <w:pStyle w:val="ListParagraph"/>
        <w:numPr>
          <w:ilvl w:val="0"/>
          <w:numId w:val="2"/>
        </w:numPr>
        <w:ind w:left="1800"/>
        <w:rPr>
          <w:rFonts w:ascii="Times New Roman" w:hAnsi="Times New Roman"/>
          <w:sz w:val="24"/>
          <w:szCs w:val="24"/>
        </w:rPr>
      </w:pPr>
      <w:r w:rsidRPr="00EF157D">
        <w:rPr>
          <w:rFonts w:ascii="Times New Roman" w:hAnsi="Times New Roman"/>
          <w:sz w:val="24"/>
          <w:szCs w:val="24"/>
        </w:rPr>
        <w:t xml:space="preserve">The Graduate Certificate in History provides the 18 credits of required graduate coursework in History to serve dual-credit and community college History instructors who already hold a Master’s degree in another field.  Its curricular focus is American History since this is the primary focus of courses approved for dual-credit in Indiana.  </w:t>
      </w:r>
    </w:p>
    <w:p w14:paraId="4058B66F" w14:textId="338639FF" w:rsidR="00A056C4" w:rsidRPr="00EF157D" w:rsidRDefault="00A056C4" w:rsidP="00A056C4">
      <w:pPr>
        <w:pStyle w:val="ListParagraph"/>
        <w:numPr>
          <w:ilvl w:val="0"/>
          <w:numId w:val="2"/>
        </w:numPr>
        <w:ind w:left="1800"/>
        <w:rPr>
          <w:rFonts w:ascii="Times New Roman" w:hAnsi="Times New Roman"/>
          <w:sz w:val="24"/>
          <w:szCs w:val="24"/>
        </w:rPr>
      </w:pPr>
      <w:r w:rsidRPr="00EF157D">
        <w:rPr>
          <w:rFonts w:ascii="Times New Roman" w:hAnsi="Times New Roman"/>
          <w:sz w:val="24"/>
          <w:szCs w:val="24"/>
        </w:rPr>
        <w:t xml:space="preserve">The M.A.T. in History stacks with the Graduate Certificate in History to provide a </w:t>
      </w:r>
      <w:r w:rsidR="00EF157D" w:rsidRPr="00EF157D">
        <w:rPr>
          <w:rFonts w:ascii="Times New Roman" w:hAnsi="Times New Roman"/>
          <w:sz w:val="24"/>
          <w:szCs w:val="24"/>
        </w:rPr>
        <w:t>30-credit</w:t>
      </w:r>
      <w:r w:rsidRPr="00EF157D">
        <w:rPr>
          <w:rFonts w:ascii="Times New Roman" w:hAnsi="Times New Roman"/>
          <w:sz w:val="24"/>
          <w:szCs w:val="24"/>
        </w:rPr>
        <w:t xml:space="preserve"> hour Master’s degree that combines the 18 credits of graduate course work in History with 12 credits of graduate coursework delivered by the School of Education.  This curriculum aligns with career goals of many secondary school educators.</w:t>
      </w:r>
    </w:p>
    <w:p w14:paraId="584259A4" w14:textId="14C67F6F" w:rsidR="00824C0F" w:rsidRPr="00EF157D" w:rsidRDefault="00A056C4" w:rsidP="00A056C4">
      <w:pPr>
        <w:pStyle w:val="ListParagraph"/>
        <w:numPr>
          <w:ilvl w:val="0"/>
          <w:numId w:val="2"/>
        </w:numPr>
        <w:ind w:left="1800"/>
        <w:rPr>
          <w:rFonts w:ascii="Times New Roman" w:hAnsi="Times New Roman"/>
          <w:sz w:val="24"/>
          <w:szCs w:val="24"/>
        </w:rPr>
      </w:pPr>
      <w:r w:rsidRPr="00EF157D">
        <w:rPr>
          <w:rFonts w:ascii="Times New Roman" w:hAnsi="Times New Roman"/>
          <w:sz w:val="24"/>
          <w:szCs w:val="24"/>
        </w:rPr>
        <w:t xml:space="preserve">The </w:t>
      </w:r>
      <w:r w:rsidR="00EF157D" w:rsidRPr="00EF157D">
        <w:rPr>
          <w:rFonts w:ascii="Times New Roman" w:hAnsi="Times New Roman"/>
          <w:sz w:val="24"/>
          <w:szCs w:val="24"/>
        </w:rPr>
        <w:t>30-credit</w:t>
      </w:r>
      <w:r w:rsidRPr="00EF157D">
        <w:rPr>
          <w:rFonts w:ascii="Times New Roman" w:hAnsi="Times New Roman"/>
          <w:sz w:val="24"/>
          <w:szCs w:val="24"/>
        </w:rPr>
        <w:t xml:space="preserve"> hour M.A. in History will </w:t>
      </w:r>
      <w:r w:rsidR="00A908C0" w:rsidRPr="00EF157D">
        <w:rPr>
          <w:rFonts w:ascii="Times New Roman" w:hAnsi="Times New Roman"/>
          <w:sz w:val="24"/>
          <w:szCs w:val="24"/>
        </w:rPr>
        <w:t xml:space="preserve">stack with the </w:t>
      </w:r>
      <w:r w:rsidR="00EF157D" w:rsidRPr="00EF157D">
        <w:rPr>
          <w:rFonts w:ascii="Times New Roman" w:hAnsi="Times New Roman"/>
          <w:sz w:val="24"/>
          <w:szCs w:val="24"/>
        </w:rPr>
        <w:t>18-credit</w:t>
      </w:r>
      <w:r w:rsidR="00A908C0" w:rsidRPr="00EF157D">
        <w:rPr>
          <w:rFonts w:ascii="Times New Roman" w:hAnsi="Times New Roman"/>
          <w:sz w:val="24"/>
          <w:szCs w:val="24"/>
        </w:rPr>
        <w:t xml:space="preserve"> hour </w:t>
      </w:r>
      <w:r w:rsidRPr="00EF157D">
        <w:rPr>
          <w:rFonts w:ascii="Times New Roman" w:hAnsi="Times New Roman"/>
          <w:sz w:val="24"/>
          <w:szCs w:val="24"/>
        </w:rPr>
        <w:t>Graduate Certificate in History but</w:t>
      </w:r>
      <w:r w:rsidR="00A908C0" w:rsidRPr="00EF157D">
        <w:rPr>
          <w:rFonts w:ascii="Times New Roman" w:hAnsi="Times New Roman"/>
          <w:sz w:val="24"/>
          <w:szCs w:val="24"/>
        </w:rPr>
        <w:t xml:space="preserve"> will allow </w:t>
      </w:r>
      <w:r w:rsidRPr="00EF157D">
        <w:rPr>
          <w:rFonts w:ascii="Times New Roman" w:hAnsi="Times New Roman"/>
          <w:sz w:val="24"/>
          <w:szCs w:val="24"/>
        </w:rPr>
        <w:t xml:space="preserve">those History teachers who wish to increase their content expertise in </w:t>
      </w:r>
      <w:r w:rsidR="00A908C0" w:rsidRPr="00EF157D">
        <w:rPr>
          <w:rFonts w:ascii="Times New Roman" w:hAnsi="Times New Roman"/>
          <w:sz w:val="24"/>
          <w:szCs w:val="24"/>
        </w:rPr>
        <w:t xml:space="preserve">both American and World </w:t>
      </w:r>
      <w:r w:rsidRPr="00EF157D">
        <w:rPr>
          <w:rFonts w:ascii="Times New Roman" w:hAnsi="Times New Roman"/>
          <w:sz w:val="24"/>
          <w:szCs w:val="24"/>
        </w:rPr>
        <w:t xml:space="preserve">History to do so while also meeting the HLC “instructor qualification standards.” </w:t>
      </w:r>
    </w:p>
    <w:p w14:paraId="2B1CCC71" w14:textId="77777777" w:rsidR="00824C0F" w:rsidRPr="00EF157D" w:rsidRDefault="00824C0F" w:rsidP="00771AAB">
      <w:pPr>
        <w:pStyle w:val="ListParagraph"/>
        <w:ind w:left="1440"/>
        <w:rPr>
          <w:rFonts w:ascii="Times New Roman" w:hAnsi="Times New Roman"/>
          <w:sz w:val="24"/>
          <w:szCs w:val="24"/>
        </w:rPr>
      </w:pPr>
    </w:p>
    <w:p w14:paraId="279F5830" w14:textId="77777777" w:rsidR="0093780C" w:rsidRPr="00EF157D" w:rsidRDefault="0093780C" w:rsidP="00B826DC">
      <w:pPr>
        <w:pStyle w:val="ListParagraph"/>
        <w:widowControl w:val="0"/>
        <w:numPr>
          <w:ilvl w:val="0"/>
          <w:numId w:val="18"/>
        </w:numPr>
        <w:autoSpaceDE w:val="0"/>
        <w:autoSpaceDN w:val="0"/>
        <w:spacing w:before="77"/>
        <w:ind w:left="1260" w:right="1627" w:hanging="450"/>
        <w:contextualSpacing w:val="0"/>
        <w:rPr>
          <w:rFonts w:ascii="Times New Roman" w:hAnsi="Times New Roman"/>
          <w:sz w:val="24"/>
          <w:szCs w:val="24"/>
        </w:rPr>
      </w:pPr>
      <w:r w:rsidRPr="00EF157D">
        <w:rPr>
          <w:rFonts w:ascii="Times New Roman" w:hAnsi="Times New Roman"/>
          <w:sz w:val="24"/>
          <w:szCs w:val="24"/>
        </w:rPr>
        <w:t>How is it consistent with the mission of the</w:t>
      </w:r>
      <w:r w:rsidRPr="00EF157D">
        <w:rPr>
          <w:rFonts w:ascii="Times New Roman" w:hAnsi="Times New Roman"/>
          <w:spacing w:val="-5"/>
          <w:sz w:val="24"/>
          <w:szCs w:val="24"/>
        </w:rPr>
        <w:t xml:space="preserve"> </w:t>
      </w:r>
      <w:r w:rsidRPr="00EF157D">
        <w:rPr>
          <w:rFonts w:ascii="Times New Roman" w:hAnsi="Times New Roman"/>
          <w:sz w:val="24"/>
          <w:szCs w:val="24"/>
        </w:rPr>
        <w:t>institution?</w:t>
      </w:r>
    </w:p>
    <w:p w14:paraId="2706ED66" w14:textId="77777777" w:rsidR="0093780C" w:rsidRPr="00EF157D" w:rsidRDefault="0093780C" w:rsidP="0093780C">
      <w:pPr>
        <w:pStyle w:val="ListParagraph"/>
        <w:tabs>
          <w:tab w:val="left" w:pos="1159"/>
          <w:tab w:val="left" w:pos="1160"/>
        </w:tabs>
        <w:ind w:left="1239" w:right="1627"/>
        <w:rPr>
          <w:rFonts w:ascii="Times New Roman" w:hAnsi="Times New Roman"/>
          <w:sz w:val="24"/>
          <w:szCs w:val="24"/>
        </w:rPr>
      </w:pPr>
    </w:p>
    <w:p w14:paraId="4FCE323A" w14:textId="2A002A77" w:rsidR="0093780C" w:rsidRPr="00EF157D" w:rsidRDefault="0093780C" w:rsidP="0093780C">
      <w:pPr>
        <w:pStyle w:val="ListParagraph"/>
        <w:ind w:left="1239" w:right="1627" w:firstLine="21"/>
        <w:rPr>
          <w:rFonts w:ascii="Times New Roman" w:hAnsi="Times New Roman"/>
          <w:sz w:val="24"/>
          <w:szCs w:val="24"/>
        </w:rPr>
      </w:pPr>
      <w:r w:rsidRPr="00EF157D">
        <w:rPr>
          <w:rFonts w:ascii="Times New Roman" w:hAnsi="Times New Roman"/>
          <w:sz w:val="24"/>
          <w:szCs w:val="24"/>
        </w:rPr>
        <w:t xml:space="preserve">Following the spirit of the </w:t>
      </w:r>
      <w:hyperlink r:id="rId8" w:history="1">
        <w:r w:rsidRPr="00EF157D">
          <w:rPr>
            <w:rStyle w:val="Hyperlink"/>
            <w:rFonts w:ascii="Times New Roman" w:hAnsi="Times New Roman"/>
            <w:sz w:val="24"/>
            <w:szCs w:val="24"/>
          </w:rPr>
          <w:t>Indiana University Mission Statement</w:t>
        </w:r>
      </w:hyperlink>
      <w:r w:rsidRPr="00EF157D">
        <w:rPr>
          <w:rFonts w:ascii="Times New Roman" w:hAnsi="Times New Roman"/>
          <w:sz w:val="24"/>
          <w:szCs w:val="24"/>
        </w:rPr>
        <w:t xml:space="preserve">, the Office of Online Education and the Advanced College Project partnered with </w:t>
      </w:r>
      <w:r w:rsidR="00EF157D">
        <w:rPr>
          <w:rFonts w:ascii="Times New Roman" w:hAnsi="Times New Roman"/>
          <w:sz w:val="24"/>
          <w:szCs w:val="24"/>
        </w:rPr>
        <w:t xml:space="preserve">seven </w:t>
      </w:r>
      <w:r w:rsidRPr="00EF157D">
        <w:rPr>
          <w:rFonts w:ascii="Times New Roman" w:hAnsi="Times New Roman"/>
          <w:sz w:val="24"/>
          <w:szCs w:val="24"/>
        </w:rPr>
        <w:t xml:space="preserve">IU campuses to develop the </w:t>
      </w:r>
      <w:r w:rsidR="003D2BAE" w:rsidRPr="00EF157D">
        <w:rPr>
          <w:rFonts w:ascii="Times New Roman" w:hAnsi="Times New Roman"/>
          <w:sz w:val="24"/>
          <w:szCs w:val="24"/>
        </w:rPr>
        <w:t>Master of Arts</w:t>
      </w:r>
      <w:r w:rsidRPr="00EF157D">
        <w:rPr>
          <w:rFonts w:ascii="Times New Roman" w:hAnsi="Times New Roman"/>
          <w:sz w:val="24"/>
          <w:szCs w:val="24"/>
        </w:rPr>
        <w:t xml:space="preserve"> in </w:t>
      </w:r>
      <w:r w:rsidR="00A908C0" w:rsidRPr="00EF157D">
        <w:rPr>
          <w:rFonts w:ascii="Times New Roman" w:hAnsi="Times New Roman"/>
          <w:sz w:val="24"/>
          <w:szCs w:val="24"/>
        </w:rPr>
        <w:t>History</w:t>
      </w:r>
      <w:r w:rsidRPr="00EF157D">
        <w:rPr>
          <w:rFonts w:ascii="Times New Roman" w:hAnsi="Times New Roman"/>
          <w:sz w:val="24"/>
          <w:szCs w:val="24"/>
        </w:rPr>
        <w:t>. This collaborative online degree will help teachers across the state and county to meet the Higher Learning Commission's faculty qualification standards for dual-credit instruction. This partnership</w:t>
      </w:r>
      <w:r w:rsidR="00EF157D">
        <w:rPr>
          <w:rFonts w:ascii="Times New Roman" w:hAnsi="Times New Roman"/>
          <w:sz w:val="24"/>
          <w:szCs w:val="24"/>
        </w:rPr>
        <w:t>,</w:t>
      </w:r>
      <w:r w:rsidRPr="00EF157D">
        <w:rPr>
          <w:rFonts w:ascii="Times New Roman" w:hAnsi="Times New Roman"/>
          <w:sz w:val="24"/>
          <w:szCs w:val="24"/>
        </w:rPr>
        <w:t xml:space="preserve"> in turn</w:t>
      </w:r>
      <w:r w:rsidR="00EF157D">
        <w:rPr>
          <w:rFonts w:ascii="Times New Roman" w:hAnsi="Times New Roman"/>
          <w:sz w:val="24"/>
          <w:szCs w:val="24"/>
        </w:rPr>
        <w:t>,</w:t>
      </w:r>
      <w:r w:rsidRPr="00EF157D">
        <w:rPr>
          <w:rFonts w:ascii="Times New Roman" w:hAnsi="Times New Roman"/>
          <w:sz w:val="24"/>
          <w:szCs w:val="24"/>
        </w:rPr>
        <w:t xml:space="preserve"> strengthens IU's relationships with school districts in communities across Indiana and the surrounding region as they provide students with an increasing number of dual-credit courses in the effort to boost college-attendance and timely completion of degrees.</w:t>
      </w:r>
    </w:p>
    <w:p w14:paraId="3469C28C" w14:textId="77777777" w:rsidR="0093780C" w:rsidRPr="00EF157D" w:rsidRDefault="0093780C" w:rsidP="0093780C">
      <w:pPr>
        <w:pStyle w:val="ListParagraph"/>
        <w:tabs>
          <w:tab w:val="left" w:pos="1159"/>
          <w:tab w:val="left" w:pos="1160"/>
        </w:tabs>
        <w:ind w:left="1239" w:right="1627"/>
        <w:rPr>
          <w:rFonts w:ascii="Times New Roman" w:hAnsi="Times New Roman"/>
          <w:sz w:val="24"/>
          <w:szCs w:val="24"/>
        </w:rPr>
      </w:pPr>
    </w:p>
    <w:p w14:paraId="585948C7" w14:textId="77777777" w:rsidR="0093780C" w:rsidRPr="00EF157D" w:rsidRDefault="0093780C" w:rsidP="00B826DC">
      <w:pPr>
        <w:pStyle w:val="ListParagraph"/>
        <w:widowControl w:val="0"/>
        <w:numPr>
          <w:ilvl w:val="0"/>
          <w:numId w:val="18"/>
        </w:numPr>
        <w:autoSpaceDE w:val="0"/>
        <w:autoSpaceDN w:val="0"/>
        <w:spacing w:before="77"/>
        <w:ind w:left="1260" w:right="1627" w:hanging="450"/>
        <w:contextualSpacing w:val="0"/>
        <w:rPr>
          <w:rFonts w:ascii="Times New Roman" w:hAnsi="Times New Roman"/>
          <w:sz w:val="24"/>
          <w:szCs w:val="24"/>
        </w:rPr>
      </w:pPr>
      <w:r w:rsidRPr="00EF157D">
        <w:rPr>
          <w:rFonts w:ascii="Times New Roman" w:hAnsi="Times New Roman"/>
          <w:sz w:val="24"/>
          <w:szCs w:val="24"/>
        </w:rPr>
        <w:t>How does this program fit into the institution’s strategic and/or academic plan?</w:t>
      </w:r>
    </w:p>
    <w:p w14:paraId="7449E4EA" w14:textId="77777777" w:rsidR="0093780C" w:rsidRPr="00EF157D" w:rsidRDefault="0093780C" w:rsidP="0093780C">
      <w:pPr>
        <w:pStyle w:val="ListParagraph"/>
        <w:tabs>
          <w:tab w:val="left" w:pos="1308"/>
        </w:tabs>
        <w:spacing w:line="295" w:lineRule="auto"/>
        <w:ind w:left="1307" w:right="1795"/>
        <w:rPr>
          <w:rFonts w:ascii="Times New Roman" w:hAnsi="Times New Roman"/>
          <w:sz w:val="24"/>
          <w:szCs w:val="24"/>
        </w:rPr>
      </w:pPr>
    </w:p>
    <w:p w14:paraId="51DFD10E" w14:textId="77777777" w:rsidR="0093780C" w:rsidRPr="00EF157D" w:rsidRDefault="00346921" w:rsidP="0093780C">
      <w:pPr>
        <w:pStyle w:val="BodyText"/>
        <w:spacing w:before="6"/>
        <w:ind w:left="1260" w:right="1408" w:firstLine="0"/>
        <w:rPr>
          <w:rFonts w:ascii="Times New Roman" w:hAnsi="Times New Roman" w:cs="Times New Roman"/>
          <w:sz w:val="24"/>
          <w:szCs w:val="24"/>
        </w:rPr>
      </w:pPr>
      <w:hyperlink r:id="rId9">
        <w:r w:rsidR="0093780C" w:rsidRPr="00EF157D">
          <w:rPr>
            <w:rFonts w:ascii="Times New Roman" w:hAnsi="Times New Roman" w:cs="Times New Roman"/>
            <w:color w:val="0000FF"/>
            <w:sz w:val="24"/>
            <w:szCs w:val="24"/>
          </w:rPr>
          <w:t xml:space="preserve">The Indiana University Bicentennial Strategic Plan </w:t>
        </w:r>
      </w:hyperlink>
      <w:r w:rsidR="0093780C" w:rsidRPr="00EF157D">
        <w:rPr>
          <w:rFonts w:ascii="Times New Roman" w:hAnsi="Times New Roman" w:cs="Times New Roman"/>
          <w:sz w:val="24"/>
          <w:szCs w:val="24"/>
        </w:rPr>
        <w:t>identified the integration of new educational technologies and collaborative platforms and the development of a robust program of online education as essential tools to ensure that the university and its faculty continue to serve the citizens of the state of Indiana.</w:t>
      </w:r>
    </w:p>
    <w:p w14:paraId="1263DD3B" w14:textId="77777777" w:rsidR="0093780C" w:rsidRPr="00EF157D" w:rsidRDefault="0093780C" w:rsidP="0093780C">
      <w:pPr>
        <w:pStyle w:val="BodyText"/>
        <w:ind w:left="1620" w:right="1408"/>
        <w:rPr>
          <w:rFonts w:ascii="Times New Roman" w:hAnsi="Times New Roman" w:cs="Times New Roman"/>
          <w:sz w:val="24"/>
          <w:szCs w:val="24"/>
        </w:rPr>
      </w:pPr>
    </w:p>
    <w:p w14:paraId="1C2ADD6E" w14:textId="6503F78D" w:rsidR="0093780C" w:rsidRPr="00EF157D" w:rsidRDefault="0093780C" w:rsidP="0093780C">
      <w:pPr>
        <w:pStyle w:val="BodyText"/>
        <w:ind w:left="1260" w:right="1408" w:firstLine="0"/>
        <w:rPr>
          <w:rFonts w:ascii="Times New Roman" w:hAnsi="Times New Roman" w:cs="Times New Roman"/>
          <w:sz w:val="24"/>
          <w:szCs w:val="24"/>
        </w:rPr>
      </w:pPr>
      <w:r w:rsidRPr="00EF157D">
        <w:rPr>
          <w:rFonts w:ascii="Times New Roman" w:hAnsi="Times New Roman" w:cs="Times New Roman"/>
          <w:sz w:val="24"/>
          <w:szCs w:val="24"/>
        </w:rPr>
        <w:t>As a part of this initiative, the university developed IU Online to serve as administrative home</w:t>
      </w:r>
      <w:r w:rsidR="005F51BE">
        <w:rPr>
          <w:rFonts w:ascii="Times New Roman" w:hAnsi="Times New Roman" w:cs="Times New Roman"/>
          <w:sz w:val="24"/>
          <w:szCs w:val="24"/>
        </w:rPr>
        <w:t xml:space="preserve"> to</w:t>
      </w:r>
      <w:r w:rsidRPr="00EF157D">
        <w:rPr>
          <w:rFonts w:ascii="Times New Roman" w:hAnsi="Times New Roman" w:cs="Times New Roman"/>
          <w:sz w:val="24"/>
          <w:szCs w:val="24"/>
        </w:rPr>
        <w:t xml:space="preserve"> “coordinate and catalyze IU’s efforts in this area.” The plan summarizes the specific benefits as follows:</w:t>
      </w:r>
    </w:p>
    <w:p w14:paraId="6A3B53EA" w14:textId="77777777" w:rsidR="0093780C" w:rsidRPr="00EF157D" w:rsidRDefault="0093780C" w:rsidP="0093780C">
      <w:pPr>
        <w:pStyle w:val="BodyText"/>
        <w:ind w:left="1530" w:right="720"/>
        <w:rPr>
          <w:rFonts w:ascii="Times New Roman" w:hAnsi="Times New Roman" w:cs="Times New Roman"/>
          <w:sz w:val="24"/>
          <w:szCs w:val="24"/>
        </w:rPr>
      </w:pPr>
    </w:p>
    <w:p w14:paraId="337D72E5" w14:textId="37517ECC" w:rsidR="0093780C" w:rsidRPr="00EF157D" w:rsidRDefault="0093780C" w:rsidP="0093780C">
      <w:pPr>
        <w:pStyle w:val="BodyText"/>
        <w:ind w:left="1530" w:right="720" w:firstLine="0"/>
        <w:rPr>
          <w:rFonts w:ascii="Times New Roman" w:hAnsi="Times New Roman" w:cs="Times New Roman"/>
          <w:sz w:val="24"/>
          <w:szCs w:val="24"/>
        </w:rPr>
      </w:pPr>
      <w:r w:rsidRPr="00EF157D">
        <w:rPr>
          <w:rFonts w:ascii="Times New Roman" w:hAnsi="Times New Roman" w:cs="Times New Roman"/>
          <w:sz w:val="24"/>
          <w:szCs w:val="24"/>
        </w:rPr>
        <w:t>Online and hybrid delivery allow IU</w:t>
      </w:r>
      <w:r w:rsidR="005F51BE">
        <w:rPr>
          <w:rFonts w:ascii="Times New Roman" w:hAnsi="Times New Roman" w:cs="Times New Roman"/>
          <w:sz w:val="24"/>
          <w:szCs w:val="24"/>
        </w:rPr>
        <w:t>,</w:t>
      </w:r>
      <w:r w:rsidRPr="00EF157D">
        <w:rPr>
          <w:rFonts w:ascii="Times New Roman" w:hAnsi="Times New Roman" w:cs="Times New Roman"/>
          <w:sz w:val="24"/>
          <w:szCs w:val="24"/>
        </w:rPr>
        <w:t xml:space="preserve"> through IU Online</w:t>
      </w:r>
      <w:r w:rsidR="005F51BE">
        <w:rPr>
          <w:rFonts w:ascii="Times New Roman" w:hAnsi="Times New Roman" w:cs="Times New Roman"/>
          <w:sz w:val="24"/>
          <w:szCs w:val="24"/>
        </w:rPr>
        <w:t>,</w:t>
      </w:r>
      <w:r w:rsidRPr="00EF157D">
        <w:rPr>
          <w:rFonts w:ascii="Times New Roman" w:hAnsi="Times New Roman" w:cs="Times New Roman"/>
          <w:sz w:val="24"/>
          <w:szCs w:val="24"/>
        </w:rPr>
        <w:t xml:space="preserve"> to expand its offerings across campuses in a cost-effective way, through developing systems of shared online resources. IU will complete</w:t>
      </w:r>
      <w:r w:rsidR="005F51BE">
        <w:rPr>
          <w:rFonts w:ascii="Times New Roman" w:hAnsi="Times New Roman" w:cs="Times New Roman"/>
          <w:sz w:val="24"/>
          <w:szCs w:val="24"/>
        </w:rPr>
        <w:t>,</w:t>
      </w:r>
      <w:r w:rsidRPr="00EF157D">
        <w:rPr>
          <w:rFonts w:ascii="Times New Roman" w:hAnsi="Times New Roman" w:cs="Times New Roman"/>
          <w:sz w:val="24"/>
          <w:szCs w:val="24"/>
        </w:rPr>
        <w:t xml:space="preserve"> through IU Online</w:t>
      </w:r>
      <w:r w:rsidR="005F51BE">
        <w:rPr>
          <w:rFonts w:ascii="Times New Roman" w:hAnsi="Times New Roman" w:cs="Times New Roman"/>
          <w:sz w:val="24"/>
          <w:szCs w:val="24"/>
        </w:rPr>
        <w:t xml:space="preserve">, </w:t>
      </w:r>
      <w:r w:rsidRPr="00EF157D">
        <w:rPr>
          <w:rFonts w:ascii="Times New Roman" w:hAnsi="Times New Roman" w:cs="Times New Roman"/>
          <w:sz w:val="24"/>
          <w:szCs w:val="24"/>
        </w:rPr>
        <w:t>a university-wide framework for online education, to enhance instructional quality and support, and create scalable economies in course and program delivery for all campuses.</w:t>
      </w:r>
    </w:p>
    <w:p w14:paraId="6EAD7BED" w14:textId="77777777" w:rsidR="0093780C" w:rsidRPr="00EF157D" w:rsidRDefault="0093780C" w:rsidP="00B826DC">
      <w:pPr>
        <w:pStyle w:val="ListParagraph"/>
        <w:widowControl w:val="0"/>
        <w:numPr>
          <w:ilvl w:val="0"/>
          <w:numId w:val="18"/>
        </w:numPr>
        <w:tabs>
          <w:tab w:val="left" w:pos="1172"/>
          <w:tab w:val="left" w:pos="1173"/>
        </w:tabs>
        <w:autoSpaceDE w:val="0"/>
        <w:autoSpaceDN w:val="0"/>
        <w:spacing w:before="101"/>
        <w:ind w:left="1172"/>
        <w:contextualSpacing w:val="0"/>
        <w:rPr>
          <w:rFonts w:ascii="Times New Roman" w:hAnsi="Times New Roman"/>
          <w:sz w:val="24"/>
          <w:szCs w:val="24"/>
        </w:rPr>
      </w:pPr>
      <w:r w:rsidRPr="00EF157D">
        <w:rPr>
          <w:rFonts w:ascii="Times New Roman" w:hAnsi="Times New Roman"/>
          <w:sz w:val="24"/>
          <w:szCs w:val="24"/>
        </w:rPr>
        <w:t>How does this program build upon the strengths of the</w:t>
      </w:r>
      <w:r w:rsidRPr="00EF157D">
        <w:rPr>
          <w:rFonts w:ascii="Times New Roman" w:hAnsi="Times New Roman"/>
          <w:spacing w:val="-1"/>
          <w:sz w:val="24"/>
          <w:szCs w:val="24"/>
        </w:rPr>
        <w:t xml:space="preserve"> </w:t>
      </w:r>
      <w:r w:rsidRPr="00EF157D">
        <w:rPr>
          <w:rFonts w:ascii="Times New Roman" w:hAnsi="Times New Roman"/>
          <w:sz w:val="24"/>
          <w:szCs w:val="24"/>
        </w:rPr>
        <w:t>institution?</w:t>
      </w:r>
    </w:p>
    <w:p w14:paraId="107830E8" w14:textId="336D2465" w:rsidR="0093780C" w:rsidRPr="00EF157D" w:rsidRDefault="0093780C" w:rsidP="0093780C">
      <w:pPr>
        <w:pStyle w:val="BodyText"/>
        <w:spacing w:before="205" w:line="208" w:lineRule="auto"/>
        <w:ind w:left="1172" w:right="1408" w:hanging="2"/>
        <w:rPr>
          <w:rFonts w:ascii="Times New Roman" w:hAnsi="Times New Roman" w:cs="Times New Roman"/>
          <w:sz w:val="24"/>
          <w:szCs w:val="24"/>
        </w:rPr>
      </w:pPr>
      <w:r w:rsidRPr="00EF157D">
        <w:rPr>
          <w:rFonts w:ascii="Times New Roman" w:hAnsi="Times New Roman" w:cs="Times New Roman"/>
          <w:sz w:val="24"/>
          <w:szCs w:val="24"/>
        </w:rPr>
        <w:lastRenderedPageBreak/>
        <w:t xml:space="preserve">The Master </w:t>
      </w:r>
      <w:r w:rsidR="00A908C0" w:rsidRPr="00EF157D">
        <w:rPr>
          <w:rFonts w:ascii="Times New Roman" w:hAnsi="Times New Roman" w:cs="Times New Roman"/>
          <w:sz w:val="24"/>
          <w:szCs w:val="24"/>
        </w:rPr>
        <w:t xml:space="preserve">of </w:t>
      </w:r>
      <w:r w:rsidRPr="00EF157D">
        <w:rPr>
          <w:rFonts w:ascii="Times New Roman" w:hAnsi="Times New Roman" w:cs="Times New Roman"/>
          <w:sz w:val="24"/>
          <w:szCs w:val="24"/>
        </w:rPr>
        <w:t xml:space="preserve">Arts </w:t>
      </w:r>
      <w:r w:rsidR="00A908C0" w:rsidRPr="00EF157D">
        <w:rPr>
          <w:rFonts w:ascii="Times New Roman" w:hAnsi="Times New Roman" w:cs="Times New Roman"/>
          <w:sz w:val="24"/>
          <w:szCs w:val="24"/>
        </w:rPr>
        <w:t xml:space="preserve">in History </w:t>
      </w:r>
      <w:r w:rsidRPr="00EF157D">
        <w:rPr>
          <w:rFonts w:ascii="Times New Roman" w:hAnsi="Times New Roman" w:cs="Times New Roman"/>
          <w:sz w:val="24"/>
          <w:szCs w:val="24"/>
        </w:rPr>
        <w:t xml:space="preserve">is proposed as a collaborative degree program to be delivered by </w:t>
      </w:r>
      <w:r w:rsidR="005F51BE">
        <w:rPr>
          <w:rFonts w:ascii="Times New Roman" w:hAnsi="Times New Roman" w:cs="Times New Roman"/>
          <w:sz w:val="24"/>
          <w:szCs w:val="24"/>
        </w:rPr>
        <w:t>seven</w:t>
      </w:r>
      <w:r w:rsidRPr="00EF157D">
        <w:rPr>
          <w:rFonts w:ascii="Times New Roman" w:hAnsi="Times New Roman" w:cs="Times New Roman"/>
          <w:sz w:val="24"/>
          <w:szCs w:val="24"/>
        </w:rPr>
        <w:t xml:space="preserve"> IU campuses—Bloomington, East, </w:t>
      </w:r>
      <w:r w:rsidR="005F51BE">
        <w:rPr>
          <w:rFonts w:ascii="Times New Roman" w:hAnsi="Times New Roman" w:cs="Times New Roman"/>
          <w:sz w:val="24"/>
          <w:szCs w:val="24"/>
        </w:rPr>
        <w:t xml:space="preserve">IUPUI, </w:t>
      </w:r>
      <w:r w:rsidRPr="00EF157D">
        <w:rPr>
          <w:rFonts w:ascii="Times New Roman" w:hAnsi="Times New Roman" w:cs="Times New Roman"/>
          <w:sz w:val="24"/>
          <w:szCs w:val="24"/>
        </w:rPr>
        <w:t>Kokomo, Northwest, South Bend and Southeast. By design, this collaborative program provides efficiencies of scale while maintaining the unique characteristics of the participating campuses.</w:t>
      </w:r>
    </w:p>
    <w:p w14:paraId="6DF8E6DB" w14:textId="77777777" w:rsidR="0093780C" w:rsidRPr="00EF157D" w:rsidRDefault="0093780C" w:rsidP="0093780C">
      <w:pPr>
        <w:spacing w:before="145"/>
        <w:ind w:left="1119"/>
        <w:rPr>
          <w:rFonts w:ascii="Times New Roman" w:hAnsi="Times New Roman"/>
          <w:i/>
          <w:sz w:val="24"/>
          <w:szCs w:val="24"/>
        </w:rPr>
      </w:pPr>
      <w:r w:rsidRPr="00EF157D">
        <w:rPr>
          <w:rFonts w:ascii="Times New Roman" w:hAnsi="Times New Roman"/>
          <w:i/>
          <w:sz w:val="24"/>
          <w:szCs w:val="24"/>
        </w:rPr>
        <w:t>See Appendix 1 for web addresses to:</w:t>
      </w:r>
    </w:p>
    <w:p w14:paraId="00BD50B4" w14:textId="77777777" w:rsidR="0093780C" w:rsidRPr="00EF157D" w:rsidRDefault="0093780C" w:rsidP="0093780C">
      <w:pPr>
        <w:pStyle w:val="BodyText"/>
        <w:spacing w:before="1"/>
        <w:rPr>
          <w:rFonts w:ascii="Times New Roman" w:hAnsi="Times New Roman" w:cs="Times New Roman"/>
          <w:i/>
          <w:sz w:val="24"/>
          <w:szCs w:val="24"/>
        </w:rPr>
      </w:pPr>
    </w:p>
    <w:p w14:paraId="79CDC7A7" w14:textId="34077F87" w:rsidR="0093780C" w:rsidRPr="00EF157D" w:rsidRDefault="00346921" w:rsidP="00B826DC">
      <w:pPr>
        <w:pStyle w:val="ListParagraph"/>
        <w:widowControl w:val="0"/>
        <w:numPr>
          <w:ilvl w:val="1"/>
          <w:numId w:val="19"/>
        </w:numPr>
        <w:tabs>
          <w:tab w:val="left" w:pos="1479"/>
          <w:tab w:val="left" w:pos="1480"/>
        </w:tabs>
        <w:autoSpaceDE w:val="0"/>
        <w:autoSpaceDN w:val="0"/>
        <w:spacing w:before="3"/>
        <w:ind w:left="1800" w:right="1354"/>
        <w:contextualSpacing w:val="0"/>
        <w:rPr>
          <w:rFonts w:ascii="Times New Roman" w:hAnsi="Times New Roman"/>
          <w:sz w:val="24"/>
          <w:szCs w:val="24"/>
        </w:rPr>
      </w:pPr>
      <w:hyperlink r:id="rId10" w:history="1">
        <w:r w:rsidR="0093780C" w:rsidRPr="00EF157D">
          <w:rPr>
            <w:rStyle w:val="Hyperlink"/>
            <w:rFonts w:ascii="Times New Roman" w:hAnsi="Times New Roman"/>
            <w:sz w:val="24"/>
            <w:szCs w:val="24"/>
          </w:rPr>
          <w:t>Indiana Univers</w:t>
        </w:r>
        <w:r w:rsidR="0093780C" w:rsidRPr="00EF157D">
          <w:rPr>
            <w:rStyle w:val="Hyperlink"/>
            <w:rFonts w:ascii="Times New Roman" w:hAnsi="Times New Roman"/>
            <w:sz w:val="24"/>
            <w:szCs w:val="24"/>
          </w:rPr>
          <w:t>i</w:t>
        </w:r>
        <w:r w:rsidR="0093780C" w:rsidRPr="00EF157D">
          <w:rPr>
            <w:rStyle w:val="Hyperlink"/>
            <w:rFonts w:ascii="Times New Roman" w:hAnsi="Times New Roman"/>
            <w:sz w:val="24"/>
            <w:szCs w:val="24"/>
          </w:rPr>
          <w:t>t</w:t>
        </w:r>
        <w:r w:rsidR="0093780C" w:rsidRPr="00EF157D">
          <w:rPr>
            <w:rStyle w:val="Hyperlink"/>
            <w:rFonts w:ascii="Times New Roman" w:hAnsi="Times New Roman"/>
            <w:sz w:val="24"/>
            <w:szCs w:val="24"/>
          </w:rPr>
          <w:t>y M</w:t>
        </w:r>
        <w:r w:rsidR="0093780C" w:rsidRPr="00EF157D">
          <w:rPr>
            <w:rStyle w:val="Hyperlink"/>
            <w:rFonts w:ascii="Times New Roman" w:hAnsi="Times New Roman"/>
            <w:sz w:val="24"/>
            <w:szCs w:val="24"/>
          </w:rPr>
          <w:t>i</w:t>
        </w:r>
        <w:r w:rsidR="0093780C" w:rsidRPr="00EF157D">
          <w:rPr>
            <w:rStyle w:val="Hyperlink"/>
            <w:rFonts w:ascii="Times New Roman" w:hAnsi="Times New Roman"/>
            <w:sz w:val="24"/>
            <w:szCs w:val="24"/>
          </w:rPr>
          <w:t>ssion Statement</w:t>
        </w:r>
      </w:hyperlink>
    </w:p>
    <w:p w14:paraId="66714FB2" w14:textId="77777777" w:rsidR="0093780C" w:rsidRPr="00EF157D" w:rsidRDefault="00346921" w:rsidP="00B826DC">
      <w:pPr>
        <w:pStyle w:val="ListParagraph"/>
        <w:widowControl w:val="0"/>
        <w:numPr>
          <w:ilvl w:val="1"/>
          <w:numId w:val="19"/>
        </w:numPr>
        <w:tabs>
          <w:tab w:val="left" w:pos="1479"/>
          <w:tab w:val="left" w:pos="1480"/>
        </w:tabs>
        <w:autoSpaceDE w:val="0"/>
        <w:autoSpaceDN w:val="0"/>
        <w:spacing w:before="1"/>
        <w:ind w:left="1800"/>
        <w:contextualSpacing w:val="0"/>
        <w:rPr>
          <w:rFonts w:ascii="Times New Roman" w:hAnsi="Times New Roman"/>
          <w:sz w:val="24"/>
          <w:szCs w:val="24"/>
        </w:rPr>
      </w:pPr>
      <w:hyperlink r:id="rId11">
        <w:r w:rsidR="0093780C" w:rsidRPr="00EF157D">
          <w:rPr>
            <w:rFonts w:ascii="Times New Roman" w:hAnsi="Times New Roman"/>
            <w:color w:val="0000FF"/>
            <w:sz w:val="24"/>
            <w:szCs w:val="24"/>
            <w:u w:val="single" w:color="0000FF"/>
          </w:rPr>
          <w:t>Indiana Unive</w:t>
        </w:r>
        <w:r w:rsidR="0093780C" w:rsidRPr="00EF157D">
          <w:rPr>
            <w:rFonts w:ascii="Times New Roman" w:hAnsi="Times New Roman"/>
            <w:color w:val="0000FF"/>
            <w:sz w:val="24"/>
            <w:szCs w:val="24"/>
            <w:u w:val="single" w:color="0000FF"/>
          </w:rPr>
          <w:t>r</w:t>
        </w:r>
        <w:r w:rsidR="0093780C" w:rsidRPr="00EF157D">
          <w:rPr>
            <w:rFonts w:ascii="Times New Roman" w:hAnsi="Times New Roman"/>
            <w:color w:val="0000FF"/>
            <w:sz w:val="24"/>
            <w:szCs w:val="24"/>
            <w:u w:val="single" w:color="0000FF"/>
          </w:rPr>
          <w:t>sity B</w:t>
        </w:r>
        <w:r w:rsidR="0093780C" w:rsidRPr="00EF157D">
          <w:rPr>
            <w:rFonts w:ascii="Times New Roman" w:hAnsi="Times New Roman"/>
            <w:color w:val="0000FF"/>
            <w:sz w:val="24"/>
            <w:szCs w:val="24"/>
            <w:u w:val="single" w:color="0000FF"/>
          </w:rPr>
          <w:t>i</w:t>
        </w:r>
        <w:r w:rsidR="0093780C" w:rsidRPr="00EF157D">
          <w:rPr>
            <w:rFonts w:ascii="Times New Roman" w:hAnsi="Times New Roman"/>
            <w:color w:val="0000FF"/>
            <w:sz w:val="24"/>
            <w:szCs w:val="24"/>
            <w:u w:val="single" w:color="0000FF"/>
          </w:rPr>
          <w:t>centennial Strategic</w:t>
        </w:r>
        <w:r w:rsidR="0093780C" w:rsidRPr="00EF157D">
          <w:rPr>
            <w:rFonts w:ascii="Times New Roman" w:hAnsi="Times New Roman"/>
            <w:color w:val="0000FF"/>
            <w:spacing w:val="-21"/>
            <w:sz w:val="24"/>
            <w:szCs w:val="24"/>
            <w:u w:val="single" w:color="0000FF"/>
          </w:rPr>
          <w:t xml:space="preserve"> </w:t>
        </w:r>
        <w:r w:rsidR="0093780C" w:rsidRPr="00EF157D">
          <w:rPr>
            <w:rFonts w:ascii="Times New Roman" w:hAnsi="Times New Roman"/>
            <w:color w:val="0000FF"/>
            <w:sz w:val="24"/>
            <w:szCs w:val="24"/>
            <w:u w:val="single" w:color="0000FF"/>
          </w:rPr>
          <w:t>Plan</w:t>
        </w:r>
      </w:hyperlink>
    </w:p>
    <w:p w14:paraId="240B58FA" w14:textId="53E84ECA" w:rsidR="0093780C" w:rsidRPr="00EF157D" w:rsidRDefault="00346921" w:rsidP="00B826DC">
      <w:pPr>
        <w:pStyle w:val="ListParagraph"/>
        <w:widowControl w:val="0"/>
        <w:numPr>
          <w:ilvl w:val="1"/>
          <w:numId w:val="19"/>
        </w:numPr>
        <w:tabs>
          <w:tab w:val="left" w:pos="1479"/>
          <w:tab w:val="left" w:pos="1480"/>
        </w:tabs>
        <w:autoSpaceDE w:val="0"/>
        <w:autoSpaceDN w:val="0"/>
        <w:spacing w:before="3"/>
        <w:ind w:left="1800" w:right="1354"/>
        <w:contextualSpacing w:val="0"/>
        <w:rPr>
          <w:rFonts w:ascii="Times New Roman" w:hAnsi="Times New Roman"/>
          <w:sz w:val="24"/>
          <w:szCs w:val="24"/>
        </w:rPr>
      </w:pPr>
      <w:hyperlink r:id="rId12">
        <w:r>
          <w:rPr>
            <w:rFonts w:ascii="Times New Roman" w:hAnsi="Times New Roman"/>
            <w:color w:val="0000FF"/>
            <w:sz w:val="24"/>
            <w:szCs w:val="24"/>
            <w:u w:val="single" w:color="0000FF"/>
          </w:rPr>
          <w:t>IU Online: A Collaborative Model for Online Education at Indiana University</w:t>
        </w:r>
      </w:hyperlink>
      <w:hyperlink r:id="rId13">
        <w:r w:rsidR="0093780C" w:rsidRPr="00EF157D">
          <w:rPr>
            <w:rFonts w:ascii="Times New Roman" w:hAnsi="Times New Roman"/>
            <w:sz w:val="24"/>
            <w:szCs w:val="24"/>
          </w:rPr>
          <w:t>.</w:t>
        </w:r>
      </w:hyperlink>
    </w:p>
    <w:p w14:paraId="629F8899" w14:textId="77777777" w:rsidR="00C84F2B" w:rsidRPr="00EF157D" w:rsidRDefault="00C84F2B" w:rsidP="0093780C">
      <w:pPr>
        <w:rPr>
          <w:rFonts w:ascii="Times New Roman" w:hAnsi="Times New Roman"/>
          <w:sz w:val="24"/>
          <w:szCs w:val="24"/>
        </w:rPr>
      </w:pPr>
    </w:p>
    <w:p w14:paraId="76A90462" w14:textId="77777777" w:rsidR="00892ECD" w:rsidRPr="00EF157D" w:rsidRDefault="00892ECD" w:rsidP="00B826DC">
      <w:pPr>
        <w:pStyle w:val="ListParagraph"/>
        <w:numPr>
          <w:ilvl w:val="0"/>
          <w:numId w:val="1"/>
        </w:numPr>
        <w:rPr>
          <w:rFonts w:ascii="Times New Roman" w:hAnsi="Times New Roman"/>
          <w:sz w:val="24"/>
          <w:szCs w:val="24"/>
        </w:rPr>
      </w:pPr>
      <w:r w:rsidRPr="00EF157D">
        <w:rPr>
          <w:rFonts w:ascii="Times New Roman" w:hAnsi="Times New Roman"/>
          <w:sz w:val="24"/>
          <w:szCs w:val="24"/>
        </w:rPr>
        <w:t>State Rationale</w:t>
      </w:r>
    </w:p>
    <w:p w14:paraId="4D1A278D" w14:textId="77777777" w:rsidR="007C18C4" w:rsidRPr="00EF157D" w:rsidRDefault="007C18C4" w:rsidP="00E5130B">
      <w:pPr>
        <w:rPr>
          <w:rFonts w:ascii="Times New Roman" w:hAnsi="Times New Roman"/>
          <w:sz w:val="24"/>
          <w:szCs w:val="24"/>
        </w:rPr>
      </w:pPr>
    </w:p>
    <w:p w14:paraId="7F6C211D" w14:textId="69D6DBA6" w:rsidR="0030492B" w:rsidRPr="00EF157D" w:rsidRDefault="00C84F2B" w:rsidP="00B826DC">
      <w:pPr>
        <w:pStyle w:val="ListParagraph"/>
        <w:numPr>
          <w:ilvl w:val="0"/>
          <w:numId w:val="3"/>
        </w:numPr>
        <w:rPr>
          <w:rFonts w:ascii="Times New Roman" w:hAnsi="Times New Roman"/>
          <w:sz w:val="24"/>
          <w:szCs w:val="24"/>
        </w:rPr>
      </w:pPr>
      <w:r w:rsidRPr="00EF157D">
        <w:rPr>
          <w:rFonts w:ascii="Times New Roman" w:hAnsi="Times New Roman"/>
          <w:sz w:val="24"/>
          <w:szCs w:val="24"/>
        </w:rPr>
        <w:t xml:space="preserve">How does this program address state priorities as reflected in </w:t>
      </w:r>
      <w:r w:rsidR="000D1E80" w:rsidRPr="00EF157D">
        <w:rPr>
          <w:rFonts w:ascii="Times New Roman" w:hAnsi="Times New Roman"/>
          <w:sz w:val="24"/>
          <w:szCs w:val="24"/>
        </w:rPr>
        <w:t xml:space="preserve">the ICHE’s 2016 strategic plan </w:t>
      </w:r>
      <w:hyperlink r:id="rId14" w:history="1">
        <w:r w:rsidR="000D1E80" w:rsidRPr="00EF157D">
          <w:rPr>
            <w:rStyle w:val="Hyperlink"/>
            <w:rFonts w:ascii="Times New Roman" w:hAnsi="Times New Roman"/>
            <w:sz w:val="24"/>
            <w:szCs w:val="24"/>
          </w:rPr>
          <w:t>Reaching Higher, D</w:t>
        </w:r>
        <w:r w:rsidR="000D1E80" w:rsidRPr="00EF157D">
          <w:rPr>
            <w:rStyle w:val="Hyperlink"/>
            <w:rFonts w:ascii="Times New Roman" w:hAnsi="Times New Roman"/>
            <w:sz w:val="24"/>
            <w:szCs w:val="24"/>
          </w:rPr>
          <w:t>e</w:t>
        </w:r>
        <w:r w:rsidR="000D1E80" w:rsidRPr="00EF157D">
          <w:rPr>
            <w:rStyle w:val="Hyperlink"/>
            <w:rFonts w:ascii="Times New Roman" w:hAnsi="Times New Roman"/>
            <w:sz w:val="24"/>
            <w:szCs w:val="24"/>
          </w:rPr>
          <w:t>livering Value</w:t>
        </w:r>
      </w:hyperlink>
      <w:r w:rsidR="005F51BE">
        <w:rPr>
          <w:rFonts w:ascii="Times New Roman" w:hAnsi="Times New Roman"/>
          <w:sz w:val="24"/>
          <w:szCs w:val="24"/>
        </w:rPr>
        <w:t>?</w:t>
      </w:r>
    </w:p>
    <w:p w14:paraId="723F4E04" w14:textId="77777777" w:rsidR="007C18C4" w:rsidRPr="00EF157D" w:rsidRDefault="007C18C4" w:rsidP="00E5130B">
      <w:pPr>
        <w:rPr>
          <w:rFonts w:ascii="Times New Roman" w:hAnsi="Times New Roman"/>
          <w:sz w:val="24"/>
          <w:szCs w:val="24"/>
        </w:rPr>
      </w:pPr>
    </w:p>
    <w:p w14:paraId="01A0F2A8" w14:textId="19D8A29B" w:rsidR="0050590B" w:rsidRPr="00EF157D" w:rsidRDefault="0050590B" w:rsidP="0050590B">
      <w:pPr>
        <w:ind w:left="1080"/>
        <w:rPr>
          <w:rFonts w:ascii="Times New Roman" w:hAnsi="Times New Roman"/>
          <w:sz w:val="24"/>
          <w:szCs w:val="24"/>
        </w:rPr>
      </w:pPr>
      <w:r w:rsidRPr="00EF157D">
        <w:rPr>
          <w:rFonts w:ascii="Times New Roman" w:hAnsi="Times New Roman"/>
          <w:sz w:val="24"/>
          <w:szCs w:val="24"/>
        </w:rPr>
        <w:t xml:space="preserve">The proposed collaborative </w:t>
      </w:r>
      <w:r w:rsidR="003D2BAE" w:rsidRPr="00EF157D">
        <w:rPr>
          <w:rFonts w:ascii="Times New Roman" w:hAnsi="Times New Roman"/>
          <w:sz w:val="24"/>
          <w:szCs w:val="24"/>
        </w:rPr>
        <w:t>Master of Arts</w:t>
      </w:r>
      <w:r w:rsidR="00C370E2" w:rsidRPr="00EF157D">
        <w:rPr>
          <w:rFonts w:ascii="Times New Roman" w:hAnsi="Times New Roman"/>
          <w:sz w:val="24"/>
          <w:szCs w:val="24"/>
        </w:rPr>
        <w:t xml:space="preserve"> in </w:t>
      </w:r>
      <w:r w:rsidR="00047C60" w:rsidRPr="00EF157D">
        <w:rPr>
          <w:rFonts w:ascii="Times New Roman" w:hAnsi="Times New Roman"/>
          <w:sz w:val="24"/>
          <w:szCs w:val="24"/>
        </w:rPr>
        <w:t>History</w:t>
      </w:r>
      <w:r w:rsidRPr="00EF157D">
        <w:rPr>
          <w:rFonts w:ascii="Times New Roman" w:hAnsi="Times New Roman"/>
          <w:sz w:val="24"/>
          <w:szCs w:val="24"/>
        </w:rPr>
        <w:t xml:space="preserve"> will address each one of the four goals cited in </w:t>
      </w:r>
      <w:r w:rsidRPr="00EF157D">
        <w:rPr>
          <w:rFonts w:ascii="Times New Roman" w:hAnsi="Times New Roman"/>
          <w:i/>
          <w:sz w:val="24"/>
          <w:szCs w:val="24"/>
        </w:rPr>
        <w:t xml:space="preserve">Reaching Higher, Delivering </w:t>
      </w:r>
      <w:r w:rsidRPr="005F51BE">
        <w:rPr>
          <w:rFonts w:ascii="Times New Roman" w:hAnsi="Times New Roman"/>
          <w:i/>
          <w:sz w:val="24"/>
          <w:szCs w:val="24"/>
        </w:rPr>
        <w:t>Value</w:t>
      </w:r>
      <w:r w:rsidRPr="00EF157D">
        <w:rPr>
          <w:rFonts w:ascii="Times New Roman" w:hAnsi="Times New Roman"/>
          <w:sz w:val="24"/>
          <w:szCs w:val="24"/>
        </w:rPr>
        <w:t>.</w:t>
      </w:r>
    </w:p>
    <w:p w14:paraId="1689CC9C" w14:textId="77777777" w:rsidR="0050590B" w:rsidRPr="00EF157D" w:rsidRDefault="0050590B" w:rsidP="0050590B">
      <w:pPr>
        <w:ind w:left="1080"/>
        <w:rPr>
          <w:rFonts w:ascii="Times New Roman" w:hAnsi="Times New Roman"/>
          <w:sz w:val="24"/>
          <w:szCs w:val="24"/>
        </w:rPr>
      </w:pPr>
    </w:p>
    <w:p w14:paraId="3F7B2B47" w14:textId="320E47BB" w:rsidR="0050590B" w:rsidRPr="00EF157D" w:rsidRDefault="0050590B" w:rsidP="00B826DC">
      <w:pPr>
        <w:pStyle w:val="ListParagraph"/>
        <w:numPr>
          <w:ilvl w:val="0"/>
          <w:numId w:val="12"/>
        </w:numPr>
        <w:rPr>
          <w:rFonts w:ascii="Times New Roman" w:hAnsi="Times New Roman"/>
          <w:sz w:val="24"/>
          <w:szCs w:val="24"/>
        </w:rPr>
      </w:pPr>
      <w:r w:rsidRPr="00EF157D">
        <w:rPr>
          <w:rFonts w:ascii="Times New Roman" w:hAnsi="Times New Roman"/>
          <w:sz w:val="24"/>
          <w:szCs w:val="24"/>
        </w:rPr>
        <w:t xml:space="preserve">Completion—The collaborative </w:t>
      </w:r>
      <w:r w:rsidR="003D2BAE" w:rsidRPr="00EF157D">
        <w:rPr>
          <w:rFonts w:ascii="Times New Roman" w:hAnsi="Times New Roman"/>
          <w:sz w:val="24"/>
          <w:szCs w:val="24"/>
        </w:rPr>
        <w:t>Master of Arts</w:t>
      </w:r>
      <w:r w:rsidR="00CC0446" w:rsidRPr="00EF157D">
        <w:rPr>
          <w:rFonts w:ascii="Times New Roman" w:hAnsi="Times New Roman"/>
          <w:sz w:val="24"/>
          <w:szCs w:val="24"/>
        </w:rPr>
        <w:t xml:space="preserve"> in </w:t>
      </w:r>
      <w:r w:rsidR="00047C60" w:rsidRPr="00EF157D">
        <w:rPr>
          <w:rFonts w:ascii="Times New Roman" w:hAnsi="Times New Roman"/>
          <w:sz w:val="24"/>
          <w:szCs w:val="24"/>
        </w:rPr>
        <w:t>History</w:t>
      </w:r>
      <w:r w:rsidRPr="00EF157D">
        <w:rPr>
          <w:rFonts w:ascii="Times New Roman" w:hAnsi="Times New Roman"/>
          <w:sz w:val="24"/>
          <w:szCs w:val="24"/>
        </w:rPr>
        <w:t xml:space="preserve"> is designed to improve </w:t>
      </w:r>
      <w:r w:rsidR="00DA6B90" w:rsidRPr="00EF157D">
        <w:rPr>
          <w:rFonts w:ascii="Times New Roman" w:hAnsi="Times New Roman"/>
          <w:sz w:val="24"/>
          <w:szCs w:val="24"/>
        </w:rPr>
        <w:t xml:space="preserve">History </w:t>
      </w:r>
      <w:r w:rsidRPr="00EF157D">
        <w:rPr>
          <w:rFonts w:ascii="Times New Roman" w:hAnsi="Times New Roman"/>
          <w:sz w:val="24"/>
          <w:szCs w:val="24"/>
        </w:rPr>
        <w:t xml:space="preserve">instruction in </w:t>
      </w:r>
      <w:r w:rsidR="00DA6B90" w:rsidRPr="00EF157D">
        <w:rPr>
          <w:rFonts w:ascii="Times New Roman" w:hAnsi="Times New Roman"/>
          <w:sz w:val="24"/>
          <w:szCs w:val="24"/>
        </w:rPr>
        <w:t xml:space="preserve">both </w:t>
      </w:r>
      <w:r w:rsidRPr="00EF157D">
        <w:rPr>
          <w:rFonts w:ascii="Times New Roman" w:hAnsi="Times New Roman"/>
          <w:sz w:val="24"/>
          <w:szCs w:val="24"/>
        </w:rPr>
        <w:t xml:space="preserve">college-level </w:t>
      </w:r>
      <w:r w:rsidR="00794E2F" w:rsidRPr="00EF157D">
        <w:rPr>
          <w:rFonts w:ascii="Times New Roman" w:hAnsi="Times New Roman"/>
          <w:sz w:val="24"/>
          <w:szCs w:val="24"/>
        </w:rPr>
        <w:t xml:space="preserve">American </w:t>
      </w:r>
      <w:r w:rsidR="00047C60" w:rsidRPr="00EF157D">
        <w:rPr>
          <w:rFonts w:ascii="Times New Roman" w:hAnsi="Times New Roman"/>
          <w:sz w:val="24"/>
          <w:szCs w:val="24"/>
        </w:rPr>
        <w:t xml:space="preserve">History </w:t>
      </w:r>
      <w:r w:rsidRPr="00EF157D">
        <w:rPr>
          <w:rFonts w:ascii="Times New Roman" w:hAnsi="Times New Roman"/>
          <w:sz w:val="24"/>
          <w:szCs w:val="24"/>
        </w:rPr>
        <w:t>courses taught in Indiana high schools as a part of the dual-credit program and community colleges</w:t>
      </w:r>
      <w:r w:rsidR="00DA6B90" w:rsidRPr="00EF157D">
        <w:rPr>
          <w:rFonts w:ascii="Times New Roman" w:hAnsi="Times New Roman"/>
          <w:sz w:val="24"/>
          <w:szCs w:val="24"/>
        </w:rPr>
        <w:t xml:space="preserve"> and other History classes taught by dual-credit instructors</w:t>
      </w:r>
      <w:r w:rsidRPr="00EF157D">
        <w:rPr>
          <w:rFonts w:ascii="Times New Roman" w:hAnsi="Times New Roman"/>
          <w:sz w:val="24"/>
          <w:szCs w:val="24"/>
        </w:rPr>
        <w:t>.  These programs give students a head start on their college studies, bank credits and prepare students for success in their first semesters of college enrollment, which is essential to timely progress to degree and on</w:t>
      </w:r>
      <w:r w:rsidR="005F51BE">
        <w:rPr>
          <w:rFonts w:ascii="Times New Roman" w:hAnsi="Times New Roman"/>
          <w:sz w:val="24"/>
          <w:szCs w:val="24"/>
        </w:rPr>
        <w:t>-</w:t>
      </w:r>
      <w:r w:rsidRPr="00EF157D">
        <w:rPr>
          <w:rFonts w:ascii="Times New Roman" w:hAnsi="Times New Roman"/>
          <w:sz w:val="24"/>
          <w:szCs w:val="24"/>
        </w:rPr>
        <w:t>time graduation.</w:t>
      </w:r>
    </w:p>
    <w:p w14:paraId="73382762" w14:textId="16625CDA" w:rsidR="0050590B" w:rsidRPr="00EF157D" w:rsidRDefault="000D1E80" w:rsidP="00B826DC">
      <w:pPr>
        <w:pStyle w:val="ListParagraph"/>
        <w:numPr>
          <w:ilvl w:val="0"/>
          <w:numId w:val="12"/>
        </w:numPr>
        <w:rPr>
          <w:rFonts w:ascii="Times New Roman" w:hAnsi="Times New Roman"/>
          <w:sz w:val="24"/>
          <w:szCs w:val="24"/>
        </w:rPr>
      </w:pPr>
      <w:r w:rsidRPr="00EF157D">
        <w:rPr>
          <w:rFonts w:ascii="Times New Roman" w:hAnsi="Times New Roman"/>
          <w:sz w:val="24"/>
          <w:szCs w:val="24"/>
        </w:rPr>
        <w:t>Competency</w:t>
      </w:r>
      <w:r w:rsidR="0050590B" w:rsidRPr="00EF157D">
        <w:rPr>
          <w:rFonts w:ascii="Times New Roman" w:hAnsi="Times New Roman"/>
          <w:sz w:val="24"/>
          <w:szCs w:val="24"/>
        </w:rPr>
        <w:t>—</w:t>
      </w:r>
      <w:proofErr w:type="gramStart"/>
      <w:r w:rsidR="0050590B" w:rsidRPr="00EF157D">
        <w:rPr>
          <w:rFonts w:ascii="Times New Roman" w:hAnsi="Times New Roman"/>
          <w:sz w:val="24"/>
          <w:szCs w:val="24"/>
        </w:rPr>
        <w:t>As</w:t>
      </w:r>
      <w:proofErr w:type="gramEnd"/>
      <w:r w:rsidR="0050590B" w:rsidRPr="00EF157D">
        <w:rPr>
          <w:rFonts w:ascii="Times New Roman" w:hAnsi="Times New Roman"/>
          <w:sz w:val="24"/>
          <w:szCs w:val="24"/>
        </w:rPr>
        <w:t xml:space="preserve"> mentioned above the collaborative </w:t>
      </w:r>
      <w:r w:rsidR="003D2BAE" w:rsidRPr="00EF157D">
        <w:rPr>
          <w:rFonts w:ascii="Times New Roman" w:hAnsi="Times New Roman"/>
          <w:sz w:val="24"/>
          <w:szCs w:val="24"/>
        </w:rPr>
        <w:t>Master of Arts</w:t>
      </w:r>
      <w:r w:rsidR="00CC0446" w:rsidRPr="00EF157D">
        <w:rPr>
          <w:rFonts w:ascii="Times New Roman" w:hAnsi="Times New Roman"/>
          <w:sz w:val="24"/>
          <w:szCs w:val="24"/>
        </w:rPr>
        <w:t xml:space="preserve"> in </w:t>
      </w:r>
      <w:r w:rsidR="00047C60" w:rsidRPr="00EF157D">
        <w:rPr>
          <w:rFonts w:ascii="Times New Roman" w:hAnsi="Times New Roman"/>
          <w:sz w:val="24"/>
          <w:szCs w:val="24"/>
        </w:rPr>
        <w:t>History</w:t>
      </w:r>
      <w:r w:rsidR="000A54C9" w:rsidRPr="00EF157D">
        <w:rPr>
          <w:rFonts w:ascii="Times New Roman" w:hAnsi="Times New Roman"/>
          <w:sz w:val="24"/>
          <w:szCs w:val="24"/>
        </w:rPr>
        <w:t xml:space="preserve"> </w:t>
      </w:r>
      <w:r w:rsidR="0050590B" w:rsidRPr="00EF157D">
        <w:rPr>
          <w:rFonts w:ascii="Times New Roman" w:hAnsi="Times New Roman"/>
          <w:sz w:val="24"/>
          <w:szCs w:val="24"/>
        </w:rPr>
        <w:t xml:space="preserve">will serve instructors teaching introductory college-level </w:t>
      </w:r>
      <w:r w:rsidR="00794E2F" w:rsidRPr="00EF157D">
        <w:rPr>
          <w:rFonts w:ascii="Times New Roman" w:hAnsi="Times New Roman"/>
          <w:sz w:val="24"/>
          <w:szCs w:val="24"/>
        </w:rPr>
        <w:t xml:space="preserve">American </w:t>
      </w:r>
      <w:r w:rsidR="00047C60" w:rsidRPr="00EF157D">
        <w:rPr>
          <w:rFonts w:ascii="Times New Roman" w:hAnsi="Times New Roman"/>
          <w:sz w:val="24"/>
          <w:szCs w:val="24"/>
        </w:rPr>
        <w:t>History</w:t>
      </w:r>
      <w:r w:rsidR="00794E2F" w:rsidRPr="00EF157D">
        <w:rPr>
          <w:rFonts w:ascii="Times New Roman" w:hAnsi="Times New Roman"/>
          <w:sz w:val="24"/>
          <w:szCs w:val="24"/>
        </w:rPr>
        <w:t xml:space="preserve"> courses</w:t>
      </w:r>
      <w:r w:rsidR="00C370E2" w:rsidRPr="00EF157D">
        <w:rPr>
          <w:rFonts w:ascii="Times New Roman" w:hAnsi="Times New Roman"/>
          <w:sz w:val="24"/>
          <w:szCs w:val="24"/>
        </w:rPr>
        <w:t xml:space="preserve">.  </w:t>
      </w:r>
      <w:r w:rsidR="00794E2F" w:rsidRPr="00EF157D">
        <w:rPr>
          <w:rFonts w:ascii="Times New Roman" w:hAnsi="Times New Roman"/>
          <w:sz w:val="24"/>
          <w:szCs w:val="24"/>
        </w:rPr>
        <w:t>Understanding</w:t>
      </w:r>
      <w:r w:rsidR="0093780C" w:rsidRPr="00EF157D">
        <w:rPr>
          <w:rFonts w:ascii="Times New Roman" w:hAnsi="Times New Roman"/>
          <w:sz w:val="24"/>
          <w:szCs w:val="24"/>
        </w:rPr>
        <w:t xml:space="preserve"> American history</w:t>
      </w:r>
      <w:r w:rsidR="00B826DC" w:rsidRPr="00EF157D">
        <w:rPr>
          <w:rFonts w:ascii="Times New Roman" w:hAnsi="Times New Roman"/>
          <w:sz w:val="24"/>
          <w:szCs w:val="24"/>
        </w:rPr>
        <w:t xml:space="preserve"> in all its complexity</w:t>
      </w:r>
      <w:r w:rsidR="0093780C" w:rsidRPr="00EF157D">
        <w:rPr>
          <w:rFonts w:ascii="Times New Roman" w:hAnsi="Times New Roman"/>
          <w:sz w:val="24"/>
          <w:szCs w:val="24"/>
        </w:rPr>
        <w:t xml:space="preserve"> </w:t>
      </w:r>
      <w:r w:rsidR="00794E2F" w:rsidRPr="00EF157D">
        <w:rPr>
          <w:rFonts w:ascii="Times New Roman" w:hAnsi="Times New Roman"/>
          <w:sz w:val="24"/>
          <w:szCs w:val="24"/>
        </w:rPr>
        <w:t xml:space="preserve">is essential to the well-being of the nation and </w:t>
      </w:r>
      <w:r w:rsidR="00B826DC" w:rsidRPr="00EF157D">
        <w:rPr>
          <w:rFonts w:ascii="Times New Roman" w:hAnsi="Times New Roman"/>
          <w:sz w:val="24"/>
          <w:szCs w:val="24"/>
        </w:rPr>
        <w:t xml:space="preserve">provides a foundation for </w:t>
      </w:r>
      <w:r w:rsidR="00794E2F" w:rsidRPr="00EF157D">
        <w:rPr>
          <w:rFonts w:ascii="Times New Roman" w:hAnsi="Times New Roman"/>
          <w:sz w:val="24"/>
          <w:szCs w:val="24"/>
        </w:rPr>
        <w:t>success in a wide variety of occupations</w:t>
      </w:r>
      <w:r w:rsidR="00B826DC" w:rsidRPr="00EF157D">
        <w:rPr>
          <w:rFonts w:ascii="Times New Roman" w:hAnsi="Times New Roman"/>
          <w:sz w:val="24"/>
          <w:szCs w:val="24"/>
        </w:rPr>
        <w:t xml:space="preserve"> and careers</w:t>
      </w:r>
      <w:r w:rsidR="00794E2F" w:rsidRPr="00EF157D">
        <w:rPr>
          <w:rFonts w:ascii="Times New Roman" w:hAnsi="Times New Roman"/>
          <w:sz w:val="24"/>
          <w:szCs w:val="24"/>
        </w:rPr>
        <w:t xml:space="preserve">. </w:t>
      </w:r>
    </w:p>
    <w:p w14:paraId="4C4BC201" w14:textId="6BDB9DB4" w:rsidR="00E26E05" w:rsidRPr="00EF157D" w:rsidRDefault="00E26E05" w:rsidP="00B826DC">
      <w:pPr>
        <w:pStyle w:val="ListParagraph"/>
        <w:numPr>
          <w:ilvl w:val="0"/>
          <w:numId w:val="12"/>
        </w:numPr>
        <w:rPr>
          <w:rFonts w:ascii="Times New Roman" w:hAnsi="Times New Roman"/>
          <w:sz w:val="24"/>
          <w:szCs w:val="24"/>
        </w:rPr>
      </w:pPr>
      <w:r w:rsidRPr="00EF157D">
        <w:rPr>
          <w:rFonts w:ascii="Times New Roman" w:hAnsi="Times New Roman"/>
          <w:sz w:val="24"/>
          <w:szCs w:val="24"/>
        </w:rPr>
        <w:t>Career—</w:t>
      </w:r>
      <w:proofErr w:type="gramStart"/>
      <w:r w:rsidRPr="00EF157D">
        <w:rPr>
          <w:rFonts w:ascii="Times New Roman" w:hAnsi="Times New Roman"/>
          <w:sz w:val="24"/>
          <w:szCs w:val="24"/>
        </w:rPr>
        <w:t>The</w:t>
      </w:r>
      <w:proofErr w:type="gramEnd"/>
      <w:r w:rsidRPr="00EF157D">
        <w:rPr>
          <w:rFonts w:ascii="Times New Roman" w:hAnsi="Times New Roman"/>
          <w:sz w:val="24"/>
          <w:szCs w:val="24"/>
        </w:rPr>
        <w:t xml:space="preserve"> collaborative </w:t>
      </w:r>
      <w:r w:rsidR="003D2BAE" w:rsidRPr="00EF157D">
        <w:rPr>
          <w:rFonts w:ascii="Times New Roman" w:hAnsi="Times New Roman"/>
          <w:sz w:val="24"/>
          <w:szCs w:val="24"/>
        </w:rPr>
        <w:t>Master of Arts</w:t>
      </w:r>
      <w:r w:rsidR="00CC0446" w:rsidRPr="00EF157D">
        <w:rPr>
          <w:rFonts w:ascii="Times New Roman" w:hAnsi="Times New Roman"/>
          <w:sz w:val="24"/>
          <w:szCs w:val="24"/>
        </w:rPr>
        <w:t xml:space="preserve"> in </w:t>
      </w:r>
      <w:r w:rsidR="00047C60" w:rsidRPr="00EF157D">
        <w:rPr>
          <w:rFonts w:ascii="Times New Roman" w:hAnsi="Times New Roman"/>
          <w:sz w:val="24"/>
          <w:szCs w:val="24"/>
        </w:rPr>
        <w:t>History</w:t>
      </w:r>
      <w:r w:rsidR="00794E2F" w:rsidRPr="00EF157D">
        <w:rPr>
          <w:rFonts w:ascii="Times New Roman" w:hAnsi="Times New Roman"/>
          <w:sz w:val="24"/>
          <w:szCs w:val="24"/>
        </w:rPr>
        <w:t xml:space="preserve"> </w:t>
      </w:r>
      <w:r w:rsidR="00DA6B90" w:rsidRPr="00EF157D">
        <w:rPr>
          <w:rFonts w:ascii="Times New Roman" w:hAnsi="Times New Roman"/>
          <w:sz w:val="24"/>
          <w:szCs w:val="24"/>
        </w:rPr>
        <w:t>will provide</w:t>
      </w:r>
      <w:r w:rsidRPr="00EF157D">
        <w:rPr>
          <w:rFonts w:ascii="Times New Roman" w:hAnsi="Times New Roman"/>
          <w:sz w:val="24"/>
          <w:szCs w:val="24"/>
        </w:rPr>
        <w:t xml:space="preserve"> the graduate level instruction in </w:t>
      </w:r>
      <w:r w:rsidR="00047C60" w:rsidRPr="00EF157D">
        <w:rPr>
          <w:rFonts w:ascii="Times New Roman" w:hAnsi="Times New Roman"/>
          <w:sz w:val="24"/>
          <w:szCs w:val="24"/>
        </w:rPr>
        <w:t>History</w:t>
      </w:r>
      <w:r w:rsidR="00FF3361" w:rsidRPr="00EF157D">
        <w:rPr>
          <w:rFonts w:ascii="Times New Roman" w:hAnsi="Times New Roman"/>
          <w:sz w:val="24"/>
          <w:szCs w:val="24"/>
        </w:rPr>
        <w:t xml:space="preserve"> </w:t>
      </w:r>
      <w:r w:rsidR="00DA6B90" w:rsidRPr="00EF157D">
        <w:rPr>
          <w:rFonts w:ascii="Times New Roman" w:hAnsi="Times New Roman"/>
          <w:sz w:val="24"/>
          <w:szCs w:val="24"/>
        </w:rPr>
        <w:t xml:space="preserve">required to build content expertise and allow graduates to meet the </w:t>
      </w:r>
      <w:r w:rsidRPr="00EF157D">
        <w:rPr>
          <w:rFonts w:ascii="Times New Roman" w:hAnsi="Times New Roman"/>
          <w:sz w:val="24"/>
          <w:szCs w:val="24"/>
        </w:rPr>
        <w:t>Higher Learning Commission</w:t>
      </w:r>
      <w:r w:rsidR="00794E2F" w:rsidRPr="00EF157D">
        <w:rPr>
          <w:rFonts w:ascii="Times New Roman" w:hAnsi="Times New Roman"/>
          <w:sz w:val="24"/>
          <w:szCs w:val="24"/>
        </w:rPr>
        <w:t xml:space="preserve">’s “instructor qualification” standards. </w:t>
      </w:r>
      <w:r w:rsidRPr="00EF157D">
        <w:rPr>
          <w:rFonts w:ascii="Times New Roman" w:hAnsi="Times New Roman"/>
          <w:sz w:val="24"/>
          <w:szCs w:val="24"/>
        </w:rPr>
        <w:t xml:space="preserve">The online delivery method will allow teachers to integrate these graduate courses into their regular teaching schedule and /or take courses over the summers.   </w:t>
      </w:r>
    </w:p>
    <w:p w14:paraId="115E6D51" w14:textId="02F4F3B8" w:rsidR="007C18C4" w:rsidRPr="00EF157D" w:rsidRDefault="0050590B" w:rsidP="00B826DC">
      <w:pPr>
        <w:pStyle w:val="ListParagraph"/>
        <w:numPr>
          <w:ilvl w:val="0"/>
          <w:numId w:val="12"/>
        </w:numPr>
        <w:rPr>
          <w:rFonts w:ascii="Times New Roman" w:hAnsi="Times New Roman"/>
          <w:sz w:val="24"/>
          <w:szCs w:val="24"/>
        </w:rPr>
      </w:pPr>
      <w:r w:rsidRPr="00EF157D">
        <w:rPr>
          <w:rFonts w:ascii="Times New Roman" w:hAnsi="Times New Roman"/>
          <w:sz w:val="24"/>
          <w:szCs w:val="24"/>
        </w:rPr>
        <w:t>Delivering Value—</w:t>
      </w:r>
      <w:r w:rsidR="00E26E05" w:rsidRPr="00EF157D">
        <w:rPr>
          <w:rFonts w:ascii="Times New Roman" w:hAnsi="Times New Roman"/>
          <w:sz w:val="24"/>
          <w:szCs w:val="24"/>
        </w:rPr>
        <w:t>100% online delivery mode will allow teachers to further their education with minimal disruption to thei</w:t>
      </w:r>
      <w:r w:rsidR="00CE3549" w:rsidRPr="00EF157D">
        <w:rPr>
          <w:rFonts w:ascii="Times New Roman" w:hAnsi="Times New Roman"/>
          <w:sz w:val="24"/>
          <w:szCs w:val="24"/>
        </w:rPr>
        <w:t xml:space="preserve">r professional and family lives. Furthermore, </w:t>
      </w:r>
      <w:r w:rsidR="00E26E05" w:rsidRPr="00EF157D">
        <w:rPr>
          <w:rFonts w:ascii="Times New Roman" w:hAnsi="Times New Roman"/>
          <w:sz w:val="24"/>
          <w:szCs w:val="24"/>
        </w:rPr>
        <w:t xml:space="preserve">the courses they teach to high school students and community college students are affordable, transferable credits that students can apply towards completion of both two- and four-year college degrees.   </w:t>
      </w:r>
    </w:p>
    <w:p w14:paraId="6E9484CE" w14:textId="77777777" w:rsidR="007C18C4" w:rsidRPr="00EF157D" w:rsidRDefault="007C18C4" w:rsidP="00E5130B">
      <w:pPr>
        <w:rPr>
          <w:rFonts w:ascii="Times New Roman" w:hAnsi="Times New Roman"/>
          <w:sz w:val="24"/>
          <w:szCs w:val="24"/>
        </w:rPr>
      </w:pPr>
    </w:p>
    <w:p w14:paraId="52B7BE82" w14:textId="24E7D190" w:rsidR="00F66D64" w:rsidRPr="00EF157D" w:rsidRDefault="00F7563D" w:rsidP="00B826DC">
      <w:pPr>
        <w:pStyle w:val="ListParagraph"/>
        <w:numPr>
          <w:ilvl w:val="0"/>
          <w:numId w:val="1"/>
        </w:numPr>
        <w:rPr>
          <w:rFonts w:ascii="Times New Roman" w:hAnsi="Times New Roman"/>
          <w:sz w:val="24"/>
          <w:szCs w:val="24"/>
        </w:rPr>
      </w:pPr>
      <w:r w:rsidRPr="00EF157D">
        <w:rPr>
          <w:rFonts w:ascii="Times New Roman" w:hAnsi="Times New Roman"/>
          <w:sz w:val="24"/>
          <w:szCs w:val="24"/>
        </w:rPr>
        <w:t>Evidence of Labor Market Need</w:t>
      </w:r>
    </w:p>
    <w:p w14:paraId="6E145BD0" w14:textId="77777777" w:rsidR="00173D2A" w:rsidRPr="00EF157D" w:rsidRDefault="00173D2A" w:rsidP="00173D2A">
      <w:pPr>
        <w:ind w:left="360"/>
        <w:rPr>
          <w:rFonts w:ascii="Times New Roman" w:hAnsi="Times New Roman"/>
          <w:sz w:val="24"/>
          <w:szCs w:val="24"/>
        </w:rPr>
      </w:pPr>
    </w:p>
    <w:p w14:paraId="1E132B8F" w14:textId="77777777" w:rsidR="00173D2A" w:rsidRPr="00EF157D" w:rsidRDefault="00895F72" w:rsidP="00B826DC">
      <w:pPr>
        <w:pStyle w:val="ListParagraph"/>
        <w:numPr>
          <w:ilvl w:val="2"/>
          <w:numId w:val="1"/>
        </w:numPr>
        <w:ind w:left="1339" w:hanging="187"/>
        <w:rPr>
          <w:rFonts w:ascii="Times New Roman" w:hAnsi="Times New Roman"/>
          <w:sz w:val="24"/>
          <w:szCs w:val="24"/>
        </w:rPr>
      </w:pPr>
      <w:r w:rsidRPr="00EF157D">
        <w:rPr>
          <w:rFonts w:ascii="Times New Roman" w:hAnsi="Times New Roman"/>
          <w:sz w:val="24"/>
          <w:szCs w:val="24"/>
        </w:rPr>
        <w:t>National, S</w:t>
      </w:r>
      <w:r w:rsidR="00173D2A" w:rsidRPr="00EF157D">
        <w:rPr>
          <w:rFonts w:ascii="Times New Roman" w:hAnsi="Times New Roman"/>
          <w:sz w:val="24"/>
          <w:szCs w:val="24"/>
        </w:rPr>
        <w:t xml:space="preserve">tate, or </w:t>
      </w:r>
      <w:r w:rsidRPr="00EF157D">
        <w:rPr>
          <w:rFonts w:ascii="Times New Roman" w:hAnsi="Times New Roman"/>
          <w:sz w:val="24"/>
          <w:szCs w:val="24"/>
        </w:rPr>
        <w:t>Regional Need</w:t>
      </w:r>
    </w:p>
    <w:p w14:paraId="607ABD20" w14:textId="77777777" w:rsidR="00173D2A" w:rsidRPr="00EF157D" w:rsidRDefault="00173D2A" w:rsidP="00173D2A">
      <w:pPr>
        <w:ind w:left="360"/>
        <w:rPr>
          <w:rFonts w:ascii="Times New Roman" w:hAnsi="Times New Roman"/>
          <w:sz w:val="24"/>
          <w:szCs w:val="24"/>
        </w:rPr>
      </w:pPr>
    </w:p>
    <w:p w14:paraId="5FB66CF5" w14:textId="77777777" w:rsidR="00895F72" w:rsidRPr="00EF157D" w:rsidRDefault="00895F72" w:rsidP="00B826DC">
      <w:pPr>
        <w:pStyle w:val="ListParagraph"/>
        <w:numPr>
          <w:ilvl w:val="0"/>
          <w:numId w:val="4"/>
        </w:numPr>
        <w:rPr>
          <w:rFonts w:ascii="Times New Roman" w:hAnsi="Times New Roman"/>
          <w:b/>
          <w:sz w:val="24"/>
          <w:szCs w:val="24"/>
          <w:u w:val="single"/>
        </w:rPr>
      </w:pPr>
      <w:r w:rsidRPr="00EF157D">
        <w:rPr>
          <w:rFonts w:ascii="Times New Roman" w:hAnsi="Times New Roman"/>
          <w:sz w:val="24"/>
          <w:szCs w:val="24"/>
        </w:rPr>
        <w:t xml:space="preserve">Is the program serving a national, state, or regional </w:t>
      </w:r>
      <w:r w:rsidR="00B6732A" w:rsidRPr="00EF157D">
        <w:rPr>
          <w:rFonts w:ascii="Times New Roman" w:hAnsi="Times New Roman"/>
          <w:sz w:val="24"/>
          <w:szCs w:val="24"/>
        </w:rPr>
        <w:t xml:space="preserve">labor market </w:t>
      </w:r>
      <w:r w:rsidRPr="00EF157D">
        <w:rPr>
          <w:rFonts w:ascii="Times New Roman" w:hAnsi="Times New Roman"/>
          <w:sz w:val="24"/>
          <w:szCs w:val="24"/>
        </w:rPr>
        <w:t>need?</w:t>
      </w:r>
    </w:p>
    <w:p w14:paraId="747EE844" w14:textId="77777777" w:rsidR="00E26E05" w:rsidRPr="00EF157D" w:rsidRDefault="00E26E05" w:rsidP="00E26E05">
      <w:pPr>
        <w:pStyle w:val="ListParagraph"/>
        <w:ind w:left="1699"/>
        <w:rPr>
          <w:rFonts w:ascii="Times New Roman" w:hAnsi="Times New Roman"/>
          <w:sz w:val="24"/>
          <w:szCs w:val="24"/>
        </w:rPr>
      </w:pPr>
    </w:p>
    <w:p w14:paraId="2614F98C" w14:textId="0A9B5BF7" w:rsidR="004E3D8D" w:rsidRPr="00EF157D" w:rsidRDefault="004E3D8D" w:rsidP="004E3D8D">
      <w:pPr>
        <w:ind w:left="1699"/>
        <w:rPr>
          <w:rFonts w:ascii="Times New Roman" w:hAnsi="Times New Roman"/>
          <w:sz w:val="24"/>
          <w:szCs w:val="24"/>
        </w:rPr>
      </w:pPr>
      <w:r w:rsidRPr="00EF157D">
        <w:rPr>
          <w:rFonts w:ascii="Times New Roman" w:hAnsi="Times New Roman"/>
          <w:sz w:val="24"/>
          <w:szCs w:val="24"/>
        </w:rPr>
        <w:t xml:space="preserve">The collaborative online </w:t>
      </w:r>
      <w:r w:rsidR="003D2BAE" w:rsidRPr="00EF157D">
        <w:rPr>
          <w:rFonts w:ascii="Times New Roman" w:hAnsi="Times New Roman"/>
          <w:sz w:val="24"/>
          <w:szCs w:val="24"/>
        </w:rPr>
        <w:t>Master of Arts</w:t>
      </w:r>
      <w:r w:rsidRPr="00EF157D">
        <w:rPr>
          <w:rFonts w:ascii="Times New Roman" w:hAnsi="Times New Roman"/>
          <w:sz w:val="24"/>
          <w:szCs w:val="24"/>
        </w:rPr>
        <w:t xml:space="preserve"> in History will provide the discipline-specific graduate coursework that dual-credit and community college instructors need to meet the instructor qualification standards set by the Higher Learning Commission’s instructor qualification standards.  With state legislatures’ increased emphasis on the role of dual-credit </w:t>
      </w:r>
      <w:r w:rsidRPr="00EF157D">
        <w:rPr>
          <w:rFonts w:ascii="Times New Roman" w:hAnsi="Times New Roman"/>
          <w:sz w:val="24"/>
          <w:szCs w:val="24"/>
        </w:rPr>
        <w:lastRenderedPageBreak/>
        <w:t>coursework as a means to reduce time to degree, as well as recent changes in HLC accrediting practices will likely create steady demand for these online programs.</w:t>
      </w:r>
      <w:r w:rsidR="00DA6B90" w:rsidRPr="00EF157D">
        <w:rPr>
          <w:rFonts w:ascii="Times New Roman" w:hAnsi="Times New Roman"/>
          <w:sz w:val="24"/>
          <w:szCs w:val="24"/>
        </w:rPr>
        <w:t xml:space="preserve">  Accrediting bodies </w:t>
      </w:r>
      <w:r w:rsidR="005F51BE">
        <w:rPr>
          <w:rFonts w:ascii="Times New Roman" w:hAnsi="Times New Roman"/>
          <w:sz w:val="24"/>
          <w:szCs w:val="24"/>
        </w:rPr>
        <w:t xml:space="preserve">in </w:t>
      </w:r>
      <w:r w:rsidR="00DA6B90" w:rsidRPr="00EF157D">
        <w:rPr>
          <w:rFonts w:ascii="Times New Roman" w:hAnsi="Times New Roman"/>
          <w:sz w:val="24"/>
          <w:szCs w:val="24"/>
        </w:rPr>
        <w:t xml:space="preserve">several regions across the United States have followed the HLC’s lead in revisiting dual-credit “instructor qualification standards,” so we anticipate out-of-state demand will grow in tandem to in-state demand. </w:t>
      </w:r>
      <w:r w:rsidRPr="00EF157D">
        <w:rPr>
          <w:rFonts w:ascii="Times New Roman" w:hAnsi="Times New Roman"/>
          <w:sz w:val="24"/>
          <w:szCs w:val="24"/>
        </w:rPr>
        <w:t xml:space="preserve"> </w:t>
      </w:r>
    </w:p>
    <w:p w14:paraId="0DB63193" w14:textId="77777777" w:rsidR="004E3D8D" w:rsidRPr="00EF157D" w:rsidRDefault="004E3D8D" w:rsidP="004E3D8D">
      <w:pPr>
        <w:rPr>
          <w:rFonts w:ascii="Times New Roman" w:hAnsi="Times New Roman"/>
          <w:sz w:val="24"/>
          <w:szCs w:val="24"/>
        </w:rPr>
      </w:pPr>
    </w:p>
    <w:p w14:paraId="1AC08B49" w14:textId="044AC537" w:rsidR="004E3D8D" w:rsidRPr="00EF157D" w:rsidRDefault="004E3D8D" w:rsidP="001304AA">
      <w:pPr>
        <w:spacing w:line="274" w:lineRule="exact"/>
        <w:ind w:left="1699"/>
        <w:rPr>
          <w:rFonts w:ascii="Times New Roman" w:hAnsi="Times New Roman"/>
          <w:kern w:val="2"/>
          <w:sz w:val="24"/>
          <w:szCs w:val="24"/>
        </w:rPr>
      </w:pPr>
      <w:r w:rsidRPr="00EF157D">
        <w:rPr>
          <w:rFonts w:ascii="Times New Roman" w:hAnsi="Times New Roman"/>
          <w:kern w:val="2"/>
          <w:sz w:val="24"/>
          <w:szCs w:val="24"/>
        </w:rPr>
        <w:t xml:space="preserve">History is one of the more highly enrolled dual-credit courses offered across Indiana. The Advanced College Project, which coordinates all of IU’s dual-credit programs, anticipates that approximately 200 of its current dual-credit instructors will pursue collaborative </w:t>
      </w:r>
      <w:r w:rsidR="003D2BAE" w:rsidRPr="00EF157D">
        <w:rPr>
          <w:rFonts w:ascii="Times New Roman" w:hAnsi="Times New Roman"/>
          <w:kern w:val="2"/>
          <w:sz w:val="24"/>
          <w:szCs w:val="24"/>
        </w:rPr>
        <w:t>Master of Arts</w:t>
      </w:r>
      <w:r w:rsidRPr="00EF157D">
        <w:rPr>
          <w:rFonts w:ascii="Times New Roman" w:hAnsi="Times New Roman"/>
          <w:kern w:val="2"/>
          <w:sz w:val="24"/>
          <w:szCs w:val="24"/>
        </w:rPr>
        <w:t xml:space="preserve"> in a variety of disciplines to meet HLC standards. </w:t>
      </w:r>
    </w:p>
    <w:p w14:paraId="3C31E70D" w14:textId="77777777" w:rsidR="004E3D8D" w:rsidRPr="00EF157D" w:rsidRDefault="004E3D8D" w:rsidP="004E3D8D">
      <w:pPr>
        <w:pStyle w:val="ListParagraph"/>
        <w:ind w:left="500"/>
        <w:rPr>
          <w:rFonts w:ascii="Times New Roman" w:hAnsi="Times New Roman"/>
          <w:sz w:val="24"/>
          <w:szCs w:val="24"/>
        </w:rPr>
      </w:pPr>
    </w:p>
    <w:p w14:paraId="67AC2E62" w14:textId="22BBC6E6" w:rsidR="004E3D8D" w:rsidRPr="00EF157D" w:rsidRDefault="004E3D8D" w:rsidP="004E3D8D">
      <w:pPr>
        <w:pStyle w:val="ListParagraph"/>
        <w:ind w:left="1699"/>
        <w:rPr>
          <w:rFonts w:ascii="Times New Roman" w:hAnsi="Times New Roman"/>
          <w:sz w:val="24"/>
          <w:szCs w:val="24"/>
        </w:rPr>
      </w:pPr>
      <w:r w:rsidRPr="00EF157D">
        <w:rPr>
          <w:rFonts w:ascii="Times New Roman" w:hAnsi="Times New Roman"/>
          <w:sz w:val="24"/>
          <w:szCs w:val="24"/>
        </w:rPr>
        <w:t xml:space="preserve">In the </w:t>
      </w:r>
      <w:r w:rsidR="00DA6B90" w:rsidRPr="00EF157D">
        <w:rPr>
          <w:rFonts w:ascii="Times New Roman" w:hAnsi="Times New Roman"/>
          <w:sz w:val="24"/>
          <w:szCs w:val="24"/>
        </w:rPr>
        <w:t xml:space="preserve">five </w:t>
      </w:r>
      <w:r w:rsidRPr="00EF157D">
        <w:rPr>
          <w:rFonts w:ascii="Times New Roman" w:hAnsi="Times New Roman"/>
          <w:sz w:val="24"/>
          <w:szCs w:val="24"/>
        </w:rPr>
        <w:t>years since the 2015 HLC policy statement on dual-credit instructor qualifications, ACP has collected the following data pertinent to both need and demand:</w:t>
      </w:r>
    </w:p>
    <w:p w14:paraId="537C4EA6" w14:textId="77777777" w:rsidR="004E3D8D" w:rsidRPr="00EF157D" w:rsidRDefault="004E3D8D" w:rsidP="004E3D8D">
      <w:pPr>
        <w:pStyle w:val="ListParagraph"/>
        <w:ind w:left="1699"/>
        <w:rPr>
          <w:rFonts w:ascii="Times New Roman" w:hAnsi="Times New Roman"/>
          <w:sz w:val="24"/>
          <w:szCs w:val="24"/>
        </w:rPr>
      </w:pPr>
    </w:p>
    <w:p w14:paraId="62E22978" w14:textId="02959586" w:rsidR="004E3D8D" w:rsidRPr="00EF157D" w:rsidRDefault="004E3D8D" w:rsidP="00B826DC">
      <w:pPr>
        <w:pStyle w:val="ListParagraph"/>
        <w:numPr>
          <w:ilvl w:val="0"/>
          <w:numId w:val="17"/>
        </w:numPr>
        <w:ind w:left="2059"/>
        <w:rPr>
          <w:rFonts w:ascii="Times New Roman" w:hAnsi="Times New Roman"/>
          <w:sz w:val="24"/>
          <w:szCs w:val="24"/>
        </w:rPr>
      </w:pPr>
      <w:r w:rsidRPr="00EF157D">
        <w:rPr>
          <w:rFonts w:ascii="Times New Roman" w:hAnsi="Times New Roman"/>
          <w:sz w:val="24"/>
          <w:szCs w:val="24"/>
        </w:rPr>
        <w:t xml:space="preserve">Indiana has seen a nearly </w:t>
      </w:r>
      <w:r w:rsidR="00DA6B90" w:rsidRPr="00EF157D">
        <w:rPr>
          <w:rFonts w:ascii="Times New Roman" w:hAnsi="Times New Roman"/>
          <w:sz w:val="24"/>
          <w:szCs w:val="24"/>
        </w:rPr>
        <w:t>30</w:t>
      </w:r>
      <w:r w:rsidRPr="00EF157D">
        <w:rPr>
          <w:rFonts w:ascii="Times New Roman" w:hAnsi="Times New Roman"/>
          <w:sz w:val="24"/>
          <w:szCs w:val="24"/>
        </w:rPr>
        <w:t xml:space="preserve">% increase in the overall number of high school students taking dual-credit courses. </w:t>
      </w:r>
    </w:p>
    <w:p w14:paraId="79CBE73F" w14:textId="00CEFC95" w:rsidR="004E3D8D" w:rsidRPr="00EF157D" w:rsidRDefault="004E3D8D" w:rsidP="00B826DC">
      <w:pPr>
        <w:pStyle w:val="ListParagraph"/>
        <w:numPr>
          <w:ilvl w:val="0"/>
          <w:numId w:val="17"/>
        </w:numPr>
        <w:ind w:left="2059"/>
        <w:rPr>
          <w:rFonts w:ascii="Times New Roman" w:hAnsi="Times New Roman"/>
          <w:sz w:val="24"/>
          <w:szCs w:val="24"/>
        </w:rPr>
      </w:pPr>
      <w:r w:rsidRPr="00EF157D">
        <w:rPr>
          <w:rFonts w:ascii="Times New Roman" w:hAnsi="Times New Roman"/>
          <w:sz w:val="24"/>
          <w:szCs w:val="24"/>
        </w:rPr>
        <w:t>During the 2017-18 academic year, approximately 100,000 Hoosiers enrolled in dual-credit courses and among these 1300 students enrolled in dual-credit American History I/II courses</w:t>
      </w:r>
      <w:r w:rsidR="009375B4" w:rsidRPr="00EF157D">
        <w:rPr>
          <w:rFonts w:ascii="Times New Roman" w:hAnsi="Times New Roman"/>
          <w:sz w:val="24"/>
          <w:szCs w:val="24"/>
        </w:rPr>
        <w:t xml:space="preserve"> sponsored by ACP</w:t>
      </w:r>
      <w:r w:rsidRPr="00EF157D">
        <w:rPr>
          <w:rFonts w:ascii="Times New Roman" w:hAnsi="Times New Roman"/>
          <w:sz w:val="24"/>
          <w:szCs w:val="24"/>
        </w:rPr>
        <w:t>.</w:t>
      </w:r>
    </w:p>
    <w:p w14:paraId="00DCA2CF" w14:textId="16F84AEE" w:rsidR="004E3D8D" w:rsidRPr="00EF157D" w:rsidRDefault="004E3D8D" w:rsidP="00B826DC">
      <w:pPr>
        <w:pStyle w:val="ListParagraph"/>
        <w:numPr>
          <w:ilvl w:val="0"/>
          <w:numId w:val="17"/>
        </w:numPr>
        <w:ind w:left="2059"/>
        <w:rPr>
          <w:rFonts w:ascii="Times New Roman" w:hAnsi="Times New Roman"/>
          <w:sz w:val="24"/>
          <w:szCs w:val="24"/>
        </w:rPr>
      </w:pPr>
      <w:r w:rsidRPr="00EF157D">
        <w:rPr>
          <w:rFonts w:ascii="Times New Roman" w:hAnsi="Times New Roman"/>
          <w:sz w:val="24"/>
          <w:szCs w:val="24"/>
        </w:rPr>
        <w:t xml:space="preserve">Approximately 160 ACP affiliated dual-credit teachers could use enrollment in the online Graduate Certificate in History to meet HLC standards. </w:t>
      </w:r>
    </w:p>
    <w:p w14:paraId="2B5E9A2B" w14:textId="47E02F6F" w:rsidR="004E3D8D" w:rsidRPr="00EF157D" w:rsidRDefault="004E3D8D" w:rsidP="004E3D8D">
      <w:pPr>
        <w:pStyle w:val="ListParagraph"/>
        <w:ind w:left="2160"/>
        <w:rPr>
          <w:rFonts w:ascii="Times New Roman" w:hAnsi="Times New Roman"/>
          <w:sz w:val="24"/>
          <w:szCs w:val="24"/>
        </w:rPr>
      </w:pPr>
    </w:p>
    <w:p w14:paraId="264E3949" w14:textId="6C777DE8" w:rsidR="000F6B41" w:rsidRPr="00EF157D" w:rsidRDefault="004E3D8D" w:rsidP="004E3D8D">
      <w:pPr>
        <w:pStyle w:val="ListParagraph"/>
        <w:ind w:left="1699"/>
        <w:rPr>
          <w:rFonts w:ascii="Times New Roman" w:hAnsi="Times New Roman"/>
          <w:sz w:val="24"/>
          <w:szCs w:val="24"/>
        </w:rPr>
      </w:pPr>
      <w:r w:rsidRPr="00EF157D">
        <w:rPr>
          <w:rFonts w:ascii="Times New Roman" w:hAnsi="Times New Roman"/>
          <w:sz w:val="24"/>
          <w:szCs w:val="24"/>
        </w:rPr>
        <w:t xml:space="preserve">Once the </w:t>
      </w:r>
      <w:r w:rsidR="003D2BAE" w:rsidRPr="00EF157D">
        <w:rPr>
          <w:rFonts w:ascii="Times New Roman" w:hAnsi="Times New Roman"/>
          <w:sz w:val="24"/>
          <w:szCs w:val="24"/>
        </w:rPr>
        <w:t>Master of Arts</w:t>
      </w:r>
      <w:r w:rsidR="005240C5" w:rsidRPr="00EF157D">
        <w:rPr>
          <w:rFonts w:ascii="Times New Roman" w:hAnsi="Times New Roman"/>
          <w:sz w:val="24"/>
          <w:szCs w:val="24"/>
        </w:rPr>
        <w:t xml:space="preserve"> in History launches,</w:t>
      </w:r>
      <w:r w:rsidRPr="00EF157D">
        <w:rPr>
          <w:rFonts w:ascii="Times New Roman" w:hAnsi="Times New Roman"/>
          <w:sz w:val="24"/>
          <w:szCs w:val="24"/>
        </w:rPr>
        <w:t xml:space="preserve"> IU will </w:t>
      </w:r>
      <w:r w:rsidR="00DA6B90" w:rsidRPr="00EF157D">
        <w:rPr>
          <w:rFonts w:ascii="Times New Roman" w:hAnsi="Times New Roman"/>
          <w:sz w:val="24"/>
          <w:szCs w:val="24"/>
        </w:rPr>
        <w:t>begin</w:t>
      </w:r>
      <w:r w:rsidRPr="00EF157D">
        <w:rPr>
          <w:rFonts w:ascii="Times New Roman" w:hAnsi="Times New Roman"/>
          <w:sz w:val="24"/>
          <w:szCs w:val="24"/>
        </w:rPr>
        <w:t xml:space="preserve"> to market this program to out-of-state dual-credit and community college political science teachers with the prospect for additional growth in enrollments.  </w:t>
      </w:r>
    </w:p>
    <w:p w14:paraId="325DBD6A" w14:textId="7B3EEDEF" w:rsidR="000F6B41" w:rsidRPr="00EF157D" w:rsidRDefault="000F6B41" w:rsidP="000F6B41">
      <w:pPr>
        <w:rPr>
          <w:rFonts w:ascii="Times New Roman" w:hAnsi="Times New Roman"/>
          <w:sz w:val="24"/>
          <w:szCs w:val="24"/>
        </w:rPr>
      </w:pPr>
    </w:p>
    <w:p w14:paraId="59D2A608" w14:textId="46F9D3B3" w:rsidR="00F66D64" w:rsidRPr="00EF157D" w:rsidRDefault="00296C92" w:rsidP="00B826DC">
      <w:pPr>
        <w:pStyle w:val="ListParagraph"/>
        <w:numPr>
          <w:ilvl w:val="2"/>
          <w:numId w:val="1"/>
        </w:numPr>
        <w:ind w:left="1339" w:hanging="187"/>
        <w:rPr>
          <w:rFonts w:ascii="Times New Roman" w:hAnsi="Times New Roman"/>
          <w:sz w:val="24"/>
          <w:szCs w:val="24"/>
        </w:rPr>
      </w:pPr>
      <w:r w:rsidRPr="00EF157D">
        <w:rPr>
          <w:rFonts w:ascii="Times New Roman" w:hAnsi="Times New Roman"/>
          <w:sz w:val="24"/>
          <w:szCs w:val="24"/>
        </w:rPr>
        <w:t>Preparation for Graduate Programs or Other Benefits</w:t>
      </w:r>
    </w:p>
    <w:p w14:paraId="01385C19" w14:textId="77777777" w:rsidR="00F66D64" w:rsidRPr="00EF157D" w:rsidRDefault="00F66D64" w:rsidP="00E5130B">
      <w:pPr>
        <w:rPr>
          <w:rFonts w:ascii="Times New Roman" w:hAnsi="Times New Roman"/>
          <w:b/>
          <w:sz w:val="24"/>
          <w:szCs w:val="24"/>
          <w:u w:val="single"/>
        </w:rPr>
      </w:pPr>
    </w:p>
    <w:p w14:paraId="6A31E0BA" w14:textId="77777777" w:rsidR="00B6732A" w:rsidRPr="00EF157D" w:rsidRDefault="00B6732A" w:rsidP="00B826DC">
      <w:pPr>
        <w:pStyle w:val="ListParagraph"/>
        <w:numPr>
          <w:ilvl w:val="0"/>
          <w:numId w:val="4"/>
        </w:numPr>
        <w:rPr>
          <w:rFonts w:ascii="Times New Roman" w:hAnsi="Times New Roman"/>
          <w:b/>
          <w:sz w:val="24"/>
          <w:szCs w:val="24"/>
          <w:u w:val="single"/>
        </w:rPr>
      </w:pPr>
      <w:r w:rsidRPr="00EF157D">
        <w:rPr>
          <w:rFonts w:ascii="Times New Roman" w:hAnsi="Times New Roman"/>
          <w:sz w:val="24"/>
          <w:szCs w:val="24"/>
        </w:rPr>
        <w:t>Does the program prepare students for graduate programs or provide other benefits to students besides preparation for entry into the labor market?</w:t>
      </w:r>
    </w:p>
    <w:p w14:paraId="168741E0" w14:textId="77777777" w:rsidR="005803F6" w:rsidRPr="00EF157D" w:rsidRDefault="005803F6" w:rsidP="005803F6">
      <w:pPr>
        <w:pStyle w:val="ListParagraph"/>
        <w:ind w:left="1699"/>
        <w:rPr>
          <w:rFonts w:ascii="Times New Roman" w:hAnsi="Times New Roman"/>
          <w:sz w:val="24"/>
          <w:szCs w:val="24"/>
        </w:rPr>
      </w:pPr>
    </w:p>
    <w:p w14:paraId="5DF6E871" w14:textId="69898CF4" w:rsidR="005803F6" w:rsidRPr="00EF157D" w:rsidRDefault="005803F6" w:rsidP="005803F6">
      <w:pPr>
        <w:pStyle w:val="ListParagraph"/>
        <w:ind w:left="1699"/>
        <w:rPr>
          <w:rFonts w:ascii="Times New Roman" w:hAnsi="Times New Roman"/>
          <w:b/>
          <w:sz w:val="24"/>
          <w:szCs w:val="24"/>
          <w:u w:val="single"/>
        </w:rPr>
      </w:pPr>
      <w:r w:rsidRPr="00EF157D">
        <w:rPr>
          <w:rFonts w:ascii="Times New Roman" w:hAnsi="Times New Roman"/>
          <w:sz w:val="24"/>
          <w:szCs w:val="24"/>
        </w:rPr>
        <w:t xml:space="preserve">This </w:t>
      </w:r>
      <w:r w:rsidR="003D2BAE" w:rsidRPr="00EF157D">
        <w:rPr>
          <w:rFonts w:ascii="Times New Roman" w:hAnsi="Times New Roman"/>
          <w:sz w:val="24"/>
          <w:szCs w:val="24"/>
        </w:rPr>
        <w:t>Master of Arts</w:t>
      </w:r>
      <w:r w:rsidR="004E3D8D" w:rsidRPr="00EF157D">
        <w:rPr>
          <w:rFonts w:ascii="Times New Roman" w:hAnsi="Times New Roman"/>
          <w:sz w:val="24"/>
          <w:szCs w:val="24"/>
        </w:rPr>
        <w:t xml:space="preserve"> in History</w:t>
      </w:r>
      <w:r w:rsidRPr="00EF157D">
        <w:rPr>
          <w:rFonts w:ascii="Times New Roman" w:hAnsi="Times New Roman"/>
          <w:sz w:val="24"/>
          <w:szCs w:val="24"/>
        </w:rPr>
        <w:t xml:space="preserve"> is designed to serve secondary and community college instructors.  </w:t>
      </w:r>
      <w:r w:rsidRPr="00EF157D">
        <w:rPr>
          <w:rFonts w:ascii="Times New Roman" w:hAnsi="Times New Roman"/>
          <w:i/>
          <w:sz w:val="24"/>
          <w:szCs w:val="24"/>
        </w:rPr>
        <w:t xml:space="preserve">It is unlikely that many of these students will opt to apply for a Ph.D. program in the areas of </w:t>
      </w:r>
      <w:r w:rsidR="00047C60" w:rsidRPr="00EF157D">
        <w:rPr>
          <w:rFonts w:ascii="Times New Roman" w:hAnsi="Times New Roman"/>
          <w:i/>
          <w:sz w:val="24"/>
          <w:szCs w:val="24"/>
        </w:rPr>
        <w:t>History</w:t>
      </w:r>
      <w:r w:rsidR="00C370E2" w:rsidRPr="00EF157D">
        <w:rPr>
          <w:rFonts w:ascii="Times New Roman" w:hAnsi="Times New Roman"/>
          <w:sz w:val="24"/>
          <w:szCs w:val="24"/>
        </w:rPr>
        <w:t xml:space="preserve">, but assignments </w:t>
      </w:r>
      <w:r w:rsidR="00EF2CD9" w:rsidRPr="00EF157D">
        <w:rPr>
          <w:rFonts w:ascii="Times New Roman" w:hAnsi="Times New Roman"/>
          <w:sz w:val="24"/>
          <w:szCs w:val="24"/>
        </w:rPr>
        <w:t>completed</w:t>
      </w:r>
      <w:r w:rsidR="00C370E2" w:rsidRPr="00EF157D">
        <w:rPr>
          <w:rFonts w:ascii="Times New Roman" w:hAnsi="Times New Roman"/>
          <w:sz w:val="24"/>
          <w:szCs w:val="24"/>
        </w:rPr>
        <w:t xml:space="preserve"> for the certificate </w:t>
      </w:r>
      <w:r w:rsidRPr="00EF157D">
        <w:rPr>
          <w:rFonts w:ascii="Times New Roman" w:hAnsi="Times New Roman"/>
          <w:sz w:val="24"/>
          <w:szCs w:val="24"/>
        </w:rPr>
        <w:t>could</w:t>
      </w:r>
      <w:r w:rsidR="00794E2F" w:rsidRPr="00EF157D">
        <w:rPr>
          <w:rFonts w:ascii="Times New Roman" w:hAnsi="Times New Roman"/>
          <w:sz w:val="24"/>
          <w:szCs w:val="24"/>
        </w:rPr>
        <w:t xml:space="preserve"> </w:t>
      </w:r>
      <w:r w:rsidRPr="00EF157D">
        <w:rPr>
          <w:rFonts w:ascii="Times New Roman" w:hAnsi="Times New Roman"/>
          <w:sz w:val="24"/>
          <w:szCs w:val="24"/>
        </w:rPr>
        <w:t>be used to prepare and application dossier.</w:t>
      </w:r>
      <w:r w:rsidR="00794E2F" w:rsidRPr="00EF157D">
        <w:rPr>
          <w:rFonts w:ascii="Times New Roman" w:hAnsi="Times New Roman"/>
          <w:sz w:val="24"/>
          <w:szCs w:val="24"/>
        </w:rPr>
        <w:t xml:space="preserve">  Admission to the </w:t>
      </w:r>
      <w:r w:rsidR="003D2BAE" w:rsidRPr="00EF157D">
        <w:rPr>
          <w:rFonts w:ascii="Times New Roman" w:hAnsi="Times New Roman"/>
          <w:sz w:val="24"/>
          <w:szCs w:val="24"/>
        </w:rPr>
        <w:t>Master of Arts</w:t>
      </w:r>
      <w:r w:rsidR="00794E2F" w:rsidRPr="00EF157D">
        <w:rPr>
          <w:rFonts w:ascii="Times New Roman" w:hAnsi="Times New Roman"/>
          <w:sz w:val="24"/>
          <w:szCs w:val="24"/>
        </w:rPr>
        <w:t xml:space="preserve"> Program will not result in admission to </w:t>
      </w:r>
      <w:r w:rsidR="000F6B41" w:rsidRPr="00EF157D">
        <w:rPr>
          <w:rFonts w:ascii="Times New Roman" w:hAnsi="Times New Roman"/>
          <w:sz w:val="24"/>
          <w:szCs w:val="24"/>
        </w:rPr>
        <w:t xml:space="preserve">the existing face-to-face </w:t>
      </w:r>
      <w:r w:rsidR="004E3D8D" w:rsidRPr="00EF157D">
        <w:rPr>
          <w:rFonts w:ascii="Times New Roman" w:hAnsi="Times New Roman"/>
          <w:sz w:val="24"/>
          <w:szCs w:val="24"/>
        </w:rPr>
        <w:t>graduate programs</w:t>
      </w:r>
      <w:r w:rsidR="000F6B41" w:rsidRPr="00EF157D">
        <w:rPr>
          <w:rFonts w:ascii="Times New Roman" w:hAnsi="Times New Roman"/>
          <w:sz w:val="24"/>
          <w:szCs w:val="24"/>
        </w:rPr>
        <w:t xml:space="preserve"> in History </w:t>
      </w:r>
      <w:r w:rsidR="00DB5265" w:rsidRPr="00EF157D">
        <w:rPr>
          <w:rFonts w:ascii="Times New Roman" w:hAnsi="Times New Roman"/>
          <w:sz w:val="24"/>
          <w:szCs w:val="24"/>
        </w:rPr>
        <w:t xml:space="preserve">at any of </w:t>
      </w:r>
      <w:r w:rsidR="000F6B41" w:rsidRPr="00EF157D">
        <w:rPr>
          <w:rFonts w:ascii="Times New Roman" w:hAnsi="Times New Roman"/>
          <w:sz w:val="24"/>
          <w:szCs w:val="24"/>
        </w:rPr>
        <w:t>the participating campuses</w:t>
      </w:r>
      <w:r w:rsidR="004E3D8D" w:rsidRPr="00EF157D">
        <w:rPr>
          <w:rFonts w:ascii="Times New Roman" w:hAnsi="Times New Roman"/>
          <w:sz w:val="24"/>
          <w:szCs w:val="24"/>
        </w:rPr>
        <w:t>.</w:t>
      </w:r>
      <w:r w:rsidR="00882677" w:rsidRPr="00EF157D">
        <w:rPr>
          <w:rFonts w:ascii="Times New Roman" w:hAnsi="Times New Roman"/>
          <w:sz w:val="24"/>
          <w:szCs w:val="24"/>
        </w:rPr>
        <w:t xml:space="preserve"> </w:t>
      </w:r>
    </w:p>
    <w:p w14:paraId="64402E7C" w14:textId="77777777" w:rsidR="00C72F27" w:rsidRPr="00EF157D" w:rsidRDefault="00C72F27" w:rsidP="00E5130B">
      <w:pPr>
        <w:rPr>
          <w:rFonts w:ascii="Times New Roman" w:hAnsi="Times New Roman"/>
          <w:b/>
          <w:sz w:val="24"/>
          <w:szCs w:val="24"/>
          <w:u w:val="single"/>
        </w:rPr>
      </w:pPr>
    </w:p>
    <w:p w14:paraId="0D44396B" w14:textId="77777777" w:rsidR="00F66D64" w:rsidRPr="00EF157D" w:rsidRDefault="00296C92" w:rsidP="00B826DC">
      <w:pPr>
        <w:pStyle w:val="ListParagraph"/>
        <w:numPr>
          <w:ilvl w:val="2"/>
          <w:numId w:val="1"/>
        </w:numPr>
        <w:ind w:left="1339" w:hanging="187"/>
        <w:rPr>
          <w:rFonts w:ascii="Times New Roman" w:hAnsi="Times New Roman"/>
          <w:sz w:val="24"/>
          <w:szCs w:val="24"/>
        </w:rPr>
      </w:pPr>
      <w:r w:rsidRPr="00EF157D">
        <w:rPr>
          <w:rFonts w:ascii="Times New Roman" w:hAnsi="Times New Roman"/>
          <w:sz w:val="24"/>
          <w:szCs w:val="24"/>
        </w:rPr>
        <w:t>Summary of Indiana DWD a</w:t>
      </w:r>
      <w:r w:rsidR="00EA3851" w:rsidRPr="00EF157D">
        <w:rPr>
          <w:rFonts w:ascii="Times New Roman" w:hAnsi="Times New Roman"/>
          <w:sz w:val="24"/>
          <w:szCs w:val="24"/>
        </w:rPr>
        <w:t>nd/or U.S. Department of Labor D</w:t>
      </w:r>
      <w:r w:rsidRPr="00EF157D">
        <w:rPr>
          <w:rFonts w:ascii="Times New Roman" w:hAnsi="Times New Roman"/>
          <w:sz w:val="24"/>
          <w:szCs w:val="24"/>
        </w:rPr>
        <w:t>ata</w:t>
      </w:r>
    </w:p>
    <w:p w14:paraId="0D5B86B4" w14:textId="77777777" w:rsidR="00F66D64" w:rsidRPr="00EF157D" w:rsidRDefault="00F66D64" w:rsidP="00E5130B">
      <w:pPr>
        <w:rPr>
          <w:rFonts w:ascii="Times New Roman" w:hAnsi="Times New Roman"/>
          <w:b/>
          <w:sz w:val="24"/>
          <w:szCs w:val="24"/>
          <w:u w:val="single"/>
        </w:rPr>
      </w:pPr>
    </w:p>
    <w:p w14:paraId="0B4B7026" w14:textId="5F8411F4" w:rsidR="00B6732A" w:rsidRPr="00EF157D" w:rsidRDefault="00C83957" w:rsidP="00B826DC">
      <w:pPr>
        <w:pStyle w:val="ListParagraph"/>
        <w:numPr>
          <w:ilvl w:val="0"/>
          <w:numId w:val="4"/>
        </w:numPr>
        <w:rPr>
          <w:rFonts w:ascii="Times New Roman" w:hAnsi="Times New Roman"/>
          <w:b/>
          <w:sz w:val="24"/>
          <w:szCs w:val="24"/>
          <w:u w:val="single"/>
        </w:rPr>
      </w:pPr>
      <w:r w:rsidRPr="00EF157D">
        <w:rPr>
          <w:rFonts w:ascii="Times New Roman" w:hAnsi="Times New Roman"/>
          <w:sz w:val="24"/>
          <w:szCs w:val="24"/>
        </w:rPr>
        <w:t xml:space="preserve">Summarize the evidence of labor market demand for graduates of the program as gleaned from </w:t>
      </w:r>
      <w:r w:rsidR="00370992" w:rsidRPr="00EF157D">
        <w:rPr>
          <w:rFonts w:ascii="Times New Roman" w:hAnsi="Times New Roman"/>
          <w:sz w:val="24"/>
          <w:szCs w:val="24"/>
        </w:rPr>
        <w:t xml:space="preserve">employment </w:t>
      </w:r>
      <w:r w:rsidRPr="00EF157D">
        <w:rPr>
          <w:rFonts w:ascii="Times New Roman" w:hAnsi="Times New Roman"/>
          <w:sz w:val="24"/>
          <w:szCs w:val="24"/>
        </w:rPr>
        <w:t>projections made by the Indiana Department of Workforce Development and/or the U.S. Department of Labor</w:t>
      </w:r>
      <w:r w:rsidR="00B6732A" w:rsidRPr="00EF157D">
        <w:rPr>
          <w:rFonts w:ascii="Times New Roman" w:hAnsi="Times New Roman"/>
          <w:sz w:val="24"/>
          <w:szCs w:val="24"/>
        </w:rPr>
        <w:t>?</w:t>
      </w:r>
    </w:p>
    <w:p w14:paraId="68B19D06" w14:textId="2B3D476D" w:rsidR="000F6B41" w:rsidRPr="00EF157D" w:rsidRDefault="000F6B41" w:rsidP="000F6B41">
      <w:pPr>
        <w:pStyle w:val="ListParagraph"/>
        <w:ind w:left="1699"/>
        <w:rPr>
          <w:rFonts w:ascii="Times New Roman" w:hAnsi="Times New Roman"/>
          <w:sz w:val="24"/>
          <w:szCs w:val="24"/>
        </w:rPr>
      </w:pPr>
    </w:p>
    <w:p w14:paraId="7E3BCAF2" w14:textId="0523C995" w:rsidR="00C348F6" w:rsidRPr="00EF157D" w:rsidRDefault="00C348F6" w:rsidP="000F6B41">
      <w:pPr>
        <w:pStyle w:val="ListParagraph"/>
        <w:ind w:left="1699"/>
        <w:rPr>
          <w:rFonts w:ascii="Times New Roman" w:hAnsi="Times New Roman"/>
          <w:sz w:val="24"/>
          <w:szCs w:val="24"/>
        </w:rPr>
      </w:pPr>
      <w:r w:rsidRPr="00EF157D">
        <w:rPr>
          <w:rFonts w:ascii="Times New Roman" w:hAnsi="Times New Roman"/>
          <w:sz w:val="24"/>
          <w:szCs w:val="24"/>
        </w:rPr>
        <w:t>Teachers earning this degree will not only remain eligible to teach dual-credit courses</w:t>
      </w:r>
      <w:r w:rsidR="005F51BE">
        <w:rPr>
          <w:rFonts w:ascii="Times New Roman" w:hAnsi="Times New Roman"/>
          <w:sz w:val="24"/>
          <w:szCs w:val="24"/>
        </w:rPr>
        <w:t>,</w:t>
      </w:r>
      <w:r w:rsidRPr="00EF157D">
        <w:rPr>
          <w:rFonts w:ascii="Times New Roman" w:hAnsi="Times New Roman"/>
          <w:sz w:val="24"/>
          <w:szCs w:val="24"/>
        </w:rPr>
        <w:t xml:space="preserve"> but also advance in rank and take on additional administrative duties related to instructional coordination within their schools and districts. </w:t>
      </w:r>
    </w:p>
    <w:p w14:paraId="76B739A9" w14:textId="77777777" w:rsidR="00C348F6" w:rsidRPr="00EF157D" w:rsidRDefault="00C348F6" w:rsidP="000F6B41">
      <w:pPr>
        <w:pStyle w:val="ListParagraph"/>
        <w:ind w:left="1699"/>
        <w:rPr>
          <w:rFonts w:ascii="Times New Roman" w:hAnsi="Times New Roman"/>
          <w:sz w:val="24"/>
          <w:szCs w:val="24"/>
        </w:rPr>
      </w:pPr>
    </w:p>
    <w:p w14:paraId="3E26FCC5" w14:textId="584F534B" w:rsidR="000F6B41" w:rsidRPr="00EF157D" w:rsidRDefault="000F6B41" w:rsidP="000F6B41">
      <w:pPr>
        <w:pStyle w:val="ListParagraph"/>
        <w:ind w:left="1699"/>
        <w:rPr>
          <w:rFonts w:ascii="Times New Roman" w:hAnsi="Times New Roman"/>
          <w:sz w:val="24"/>
          <w:szCs w:val="24"/>
        </w:rPr>
      </w:pPr>
      <w:r w:rsidRPr="00EF157D">
        <w:rPr>
          <w:rFonts w:ascii="Times New Roman" w:hAnsi="Times New Roman"/>
          <w:sz w:val="24"/>
          <w:szCs w:val="24"/>
        </w:rPr>
        <w:t xml:space="preserve">At the national level, in 2017 elementary, middle school, and secondary teachers mean salaries ranged from $60,950 to $62,760 per year, and Instructional Coordinators had a mean </w:t>
      </w:r>
      <w:r w:rsidRPr="00EF157D">
        <w:rPr>
          <w:rFonts w:ascii="Times New Roman" w:hAnsi="Times New Roman"/>
          <w:sz w:val="24"/>
          <w:szCs w:val="24"/>
        </w:rPr>
        <w:lastRenderedPageBreak/>
        <w:t xml:space="preserve">salary of $66,680.  In Indiana, average 2017 salaries for elementary, middle school, and secondary teachers were $50,306, $51,407, and $52,673, respectively. </w:t>
      </w:r>
      <w:r w:rsidR="00C348F6" w:rsidRPr="00EF157D">
        <w:rPr>
          <w:rFonts w:ascii="Times New Roman" w:hAnsi="Times New Roman"/>
          <w:sz w:val="24"/>
          <w:szCs w:val="24"/>
        </w:rPr>
        <w:t xml:space="preserve"> At the national level, the growth in demand (looking ahead to 2026) for instructional coordinators is 11% nationally and 12% in Indiana.  </w:t>
      </w:r>
      <w:r w:rsidRPr="00EF157D">
        <w:rPr>
          <w:rFonts w:ascii="Times New Roman" w:hAnsi="Times New Roman"/>
          <w:sz w:val="24"/>
          <w:szCs w:val="24"/>
        </w:rPr>
        <w:t xml:space="preserve"> Instructional coordinators in Indiana made an average salary of $60,705.  This analysis suggests that program graduates should see a significant gain of income as a result of completing this degree.</w:t>
      </w:r>
    </w:p>
    <w:p w14:paraId="78BBE40F" w14:textId="77777777" w:rsidR="000F6B41" w:rsidRPr="00EF157D" w:rsidRDefault="000F6B41" w:rsidP="000F6B41">
      <w:pPr>
        <w:pStyle w:val="ListParagraph"/>
        <w:ind w:left="1699"/>
        <w:rPr>
          <w:rFonts w:ascii="Times New Roman" w:hAnsi="Times New Roman"/>
          <w:sz w:val="24"/>
          <w:szCs w:val="24"/>
        </w:rPr>
      </w:pPr>
    </w:p>
    <w:p w14:paraId="5B291320" w14:textId="180CD883" w:rsidR="000F6B41" w:rsidRPr="00EF157D" w:rsidRDefault="000F6B41" w:rsidP="000F6B41">
      <w:pPr>
        <w:pStyle w:val="ListParagraph"/>
        <w:ind w:left="1699"/>
        <w:rPr>
          <w:rFonts w:ascii="Times New Roman" w:hAnsi="Times New Roman"/>
          <w:sz w:val="24"/>
          <w:szCs w:val="24"/>
        </w:rPr>
      </w:pPr>
      <w:r w:rsidRPr="00EF157D">
        <w:rPr>
          <w:rFonts w:ascii="Times New Roman" w:hAnsi="Times New Roman"/>
          <w:sz w:val="24"/>
          <w:szCs w:val="24"/>
        </w:rPr>
        <w:t>S</w:t>
      </w:r>
      <w:r w:rsidR="00090D39" w:rsidRPr="00EF157D">
        <w:rPr>
          <w:rFonts w:ascii="Times New Roman" w:hAnsi="Times New Roman"/>
          <w:sz w:val="24"/>
          <w:szCs w:val="24"/>
        </w:rPr>
        <w:t>ource</w:t>
      </w:r>
      <w:r w:rsidRPr="00EF157D">
        <w:rPr>
          <w:rFonts w:ascii="Times New Roman" w:hAnsi="Times New Roman"/>
          <w:sz w:val="24"/>
          <w:szCs w:val="24"/>
        </w:rPr>
        <w:t>: Indiana Department of Workforce Development</w:t>
      </w:r>
      <w:proofErr w:type="gramStart"/>
      <w:r w:rsidRPr="00EF157D">
        <w:rPr>
          <w:rFonts w:ascii="Times New Roman" w:hAnsi="Times New Roman"/>
          <w:sz w:val="24"/>
          <w:szCs w:val="24"/>
        </w:rPr>
        <w:t>, </w:t>
      </w:r>
      <w:proofErr w:type="gramEnd"/>
      <w:r w:rsidR="00346921">
        <w:rPr>
          <w:rStyle w:val="Hyperlink"/>
          <w:rFonts w:ascii="Times New Roman" w:hAnsi="Times New Roman"/>
          <w:sz w:val="24"/>
          <w:szCs w:val="24"/>
          <w:u w:val="none"/>
        </w:rPr>
        <w:fldChar w:fldCharType="begin"/>
      </w:r>
      <w:r w:rsidR="00346921">
        <w:rPr>
          <w:rStyle w:val="Hyperlink"/>
          <w:rFonts w:ascii="Times New Roman" w:hAnsi="Times New Roman"/>
          <w:sz w:val="24"/>
          <w:szCs w:val="24"/>
          <w:u w:val="none"/>
        </w:rPr>
        <w:instrText xml:space="preserve"> HYPERLINK "http://www.in.gov/dwd/ra" \t "_blank" </w:instrText>
      </w:r>
      <w:r w:rsidR="00346921">
        <w:rPr>
          <w:rStyle w:val="Hyperlink"/>
          <w:rFonts w:ascii="Times New Roman" w:hAnsi="Times New Roman"/>
          <w:sz w:val="24"/>
          <w:szCs w:val="24"/>
          <w:u w:val="none"/>
        </w:rPr>
        <w:fldChar w:fldCharType="separate"/>
      </w:r>
      <w:r w:rsidRPr="00EF157D">
        <w:rPr>
          <w:rStyle w:val="Hyperlink"/>
          <w:rFonts w:ascii="Times New Roman" w:hAnsi="Times New Roman"/>
          <w:sz w:val="24"/>
          <w:szCs w:val="24"/>
          <w:u w:val="none"/>
        </w:rPr>
        <w:t>www.in.gov/dwd/ra</w:t>
      </w:r>
      <w:r w:rsidR="00346921">
        <w:rPr>
          <w:rStyle w:val="Hyperlink"/>
          <w:rFonts w:ascii="Times New Roman" w:hAnsi="Times New Roman"/>
          <w:sz w:val="24"/>
          <w:szCs w:val="24"/>
          <w:u w:val="none"/>
        </w:rPr>
        <w:fldChar w:fldCharType="end"/>
      </w:r>
      <w:r w:rsidRPr="00EF157D">
        <w:rPr>
          <w:rFonts w:ascii="Times New Roman" w:hAnsi="Times New Roman"/>
          <w:sz w:val="24"/>
          <w:szCs w:val="24"/>
        </w:rPr>
        <w:t>. Visited 8/30/2018.</w:t>
      </w:r>
    </w:p>
    <w:p w14:paraId="51CFA03F" w14:textId="77777777" w:rsidR="000F6B41" w:rsidRPr="00EF157D" w:rsidRDefault="000F6B41" w:rsidP="000F6B41">
      <w:pPr>
        <w:pStyle w:val="ListParagraph"/>
        <w:ind w:left="1699"/>
        <w:rPr>
          <w:rFonts w:ascii="Times New Roman" w:hAnsi="Times New Roman"/>
          <w:sz w:val="24"/>
          <w:szCs w:val="24"/>
        </w:rPr>
      </w:pPr>
    </w:p>
    <w:p w14:paraId="254360C3" w14:textId="77777777" w:rsidR="000F6B41" w:rsidRPr="00EF157D" w:rsidRDefault="000F6B41" w:rsidP="000F6B41">
      <w:pPr>
        <w:pStyle w:val="ListParagraph"/>
        <w:ind w:left="1699"/>
        <w:rPr>
          <w:rFonts w:ascii="Times New Roman" w:hAnsi="Times New Roman"/>
          <w:sz w:val="24"/>
          <w:szCs w:val="24"/>
        </w:rPr>
      </w:pPr>
      <w:r w:rsidRPr="00EF157D">
        <w:rPr>
          <w:rFonts w:ascii="Times New Roman" w:hAnsi="Times New Roman"/>
          <w:i/>
          <w:iCs/>
          <w:sz w:val="24"/>
          <w:szCs w:val="24"/>
        </w:rPr>
        <w:t>See Appendix 2 for source data and a summary of Indiana DWD and/or U.S. Department of Labor Data </w:t>
      </w:r>
      <w:r w:rsidRPr="00EF157D">
        <w:rPr>
          <w:rFonts w:ascii="Times New Roman" w:hAnsi="Times New Roman"/>
          <w:sz w:val="24"/>
          <w:szCs w:val="24"/>
        </w:rPr>
        <w:t> </w:t>
      </w:r>
    </w:p>
    <w:p w14:paraId="68E9DB0A" w14:textId="77777777" w:rsidR="000F6B41" w:rsidRPr="00EF157D" w:rsidRDefault="000F6B41" w:rsidP="000F6B41">
      <w:pPr>
        <w:pStyle w:val="ListParagraph"/>
        <w:ind w:left="1699"/>
        <w:rPr>
          <w:rFonts w:ascii="Times New Roman" w:hAnsi="Times New Roman"/>
          <w:sz w:val="24"/>
          <w:szCs w:val="24"/>
        </w:rPr>
      </w:pPr>
    </w:p>
    <w:p w14:paraId="63466B85" w14:textId="77777777" w:rsidR="00F66D64" w:rsidRPr="00EF157D" w:rsidRDefault="00F66D64" w:rsidP="00E5130B">
      <w:pPr>
        <w:rPr>
          <w:rFonts w:ascii="Times New Roman" w:hAnsi="Times New Roman"/>
          <w:b/>
          <w:sz w:val="24"/>
          <w:szCs w:val="24"/>
          <w:u w:val="single"/>
        </w:rPr>
      </w:pPr>
    </w:p>
    <w:p w14:paraId="1F97BCBD" w14:textId="77777777" w:rsidR="007C612F" w:rsidRPr="00EF157D" w:rsidRDefault="007C612F" w:rsidP="00B826DC">
      <w:pPr>
        <w:pStyle w:val="ListParagraph"/>
        <w:numPr>
          <w:ilvl w:val="2"/>
          <w:numId w:val="1"/>
        </w:numPr>
        <w:ind w:left="1339" w:hanging="187"/>
        <w:rPr>
          <w:rFonts w:ascii="Times New Roman" w:hAnsi="Times New Roman"/>
          <w:sz w:val="24"/>
          <w:szCs w:val="24"/>
        </w:rPr>
      </w:pPr>
      <w:r w:rsidRPr="00EF157D">
        <w:rPr>
          <w:rFonts w:ascii="Times New Roman" w:hAnsi="Times New Roman"/>
          <w:sz w:val="24"/>
          <w:szCs w:val="24"/>
        </w:rPr>
        <w:t>National, State, or Regional Studies</w:t>
      </w:r>
    </w:p>
    <w:p w14:paraId="1B3055F6" w14:textId="77777777" w:rsidR="00F66D64" w:rsidRPr="00EF157D" w:rsidRDefault="00F66D64" w:rsidP="00E5130B">
      <w:pPr>
        <w:rPr>
          <w:rFonts w:ascii="Times New Roman" w:hAnsi="Times New Roman"/>
          <w:b/>
          <w:sz w:val="24"/>
          <w:szCs w:val="24"/>
          <w:u w:val="single"/>
        </w:rPr>
      </w:pPr>
    </w:p>
    <w:p w14:paraId="285E73CB" w14:textId="77777777" w:rsidR="00F66D64" w:rsidRPr="00EF157D" w:rsidRDefault="007C612F" w:rsidP="00B826DC">
      <w:pPr>
        <w:pStyle w:val="ListParagraph"/>
        <w:numPr>
          <w:ilvl w:val="0"/>
          <w:numId w:val="4"/>
        </w:numPr>
        <w:rPr>
          <w:rFonts w:ascii="Times New Roman" w:hAnsi="Times New Roman"/>
          <w:b/>
          <w:sz w:val="24"/>
          <w:szCs w:val="24"/>
          <w:u w:val="single"/>
        </w:rPr>
      </w:pPr>
      <w:r w:rsidRPr="00EF157D">
        <w:rPr>
          <w:rFonts w:ascii="Times New Roman" w:hAnsi="Times New Roman"/>
          <w:sz w:val="24"/>
          <w:szCs w:val="24"/>
        </w:rPr>
        <w:t>Summarize any national, state, or regional studies that address the labor market need for the program.</w:t>
      </w:r>
    </w:p>
    <w:p w14:paraId="4A8CF9C7" w14:textId="77777777" w:rsidR="005803F6" w:rsidRPr="00EF157D" w:rsidRDefault="005803F6" w:rsidP="005803F6">
      <w:pPr>
        <w:pStyle w:val="ListParagraph"/>
        <w:ind w:left="1699"/>
        <w:rPr>
          <w:rFonts w:ascii="Times New Roman" w:hAnsi="Times New Roman"/>
          <w:sz w:val="24"/>
          <w:szCs w:val="24"/>
        </w:rPr>
      </w:pPr>
    </w:p>
    <w:p w14:paraId="1D5728A1" w14:textId="152BEA92" w:rsidR="005803F6" w:rsidRPr="00EF157D" w:rsidRDefault="005803F6" w:rsidP="005803F6">
      <w:pPr>
        <w:pStyle w:val="ListParagraph"/>
        <w:ind w:left="1699"/>
        <w:rPr>
          <w:rFonts w:ascii="Times New Roman" w:hAnsi="Times New Roman"/>
          <w:sz w:val="24"/>
          <w:szCs w:val="24"/>
        </w:rPr>
      </w:pPr>
      <w:r w:rsidRPr="00EF157D">
        <w:rPr>
          <w:rFonts w:ascii="Times New Roman" w:hAnsi="Times New Roman"/>
          <w:sz w:val="24"/>
          <w:szCs w:val="24"/>
        </w:rPr>
        <w:t>In an emergency presentation to the Indiana Commission for Higher Education on October 8, 2015, two representatives from the Center for Excellence in Leading and Learning, Dr. Janet Boyle, Executive Director</w:t>
      </w:r>
      <w:r w:rsidR="005F51BE">
        <w:rPr>
          <w:rFonts w:ascii="Times New Roman" w:hAnsi="Times New Roman"/>
          <w:sz w:val="24"/>
          <w:szCs w:val="24"/>
        </w:rPr>
        <w:t>,</w:t>
      </w:r>
      <w:r w:rsidRPr="00EF157D">
        <w:rPr>
          <w:rFonts w:ascii="Times New Roman" w:hAnsi="Times New Roman"/>
          <w:sz w:val="24"/>
          <w:szCs w:val="24"/>
        </w:rPr>
        <w:t xml:space="preserve"> and </w:t>
      </w:r>
      <w:proofErr w:type="spellStart"/>
      <w:r w:rsidRPr="00EF157D">
        <w:rPr>
          <w:rFonts w:ascii="Times New Roman" w:hAnsi="Times New Roman"/>
          <w:sz w:val="24"/>
          <w:szCs w:val="24"/>
        </w:rPr>
        <w:t>Tyonka</w:t>
      </w:r>
      <w:proofErr w:type="spellEnd"/>
      <w:r w:rsidRPr="00EF157D">
        <w:rPr>
          <w:rFonts w:ascii="Times New Roman" w:hAnsi="Times New Roman"/>
          <w:sz w:val="24"/>
          <w:szCs w:val="24"/>
        </w:rPr>
        <w:t xml:space="preserve"> M. Perkins, Interim Director of Early College</w:t>
      </w:r>
      <w:r w:rsidR="005F51BE">
        <w:rPr>
          <w:rFonts w:ascii="Times New Roman" w:hAnsi="Times New Roman"/>
          <w:sz w:val="24"/>
          <w:szCs w:val="24"/>
        </w:rPr>
        <w:t>,</w:t>
      </w:r>
      <w:r w:rsidRPr="00EF157D">
        <w:rPr>
          <w:rFonts w:ascii="Times New Roman" w:hAnsi="Times New Roman"/>
          <w:sz w:val="24"/>
          <w:szCs w:val="24"/>
        </w:rPr>
        <w:t xml:space="preserve"> presented findings about the potential impact of these HLC changes based on a credential analysis of Indiana, dual-credit instructors. Boyle and Perkins found that:</w:t>
      </w:r>
    </w:p>
    <w:p w14:paraId="33BE5A18" w14:textId="77777777" w:rsidR="005803F6" w:rsidRPr="00EF157D" w:rsidRDefault="005803F6" w:rsidP="005803F6">
      <w:pPr>
        <w:pStyle w:val="ListParagraph"/>
        <w:ind w:left="1699"/>
        <w:rPr>
          <w:rFonts w:ascii="Times New Roman" w:hAnsi="Times New Roman"/>
          <w:sz w:val="24"/>
          <w:szCs w:val="24"/>
        </w:rPr>
      </w:pPr>
    </w:p>
    <w:p w14:paraId="289307A3" w14:textId="7E740F77" w:rsidR="005803F6" w:rsidRPr="00EF157D" w:rsidRDefault="005803F6" w:rsidP="00B826DC">
      <w:pPr>
        <w:pStyle w:val="ListParagraph"/>
        <w:numPr>
          <w:ilvl w:val="0"/>
          <w:numId w:val="13"/>
        </w:numPr>
        <w:rPr>
          <w:rFonts w:ascii="Times New Roman" w:hAnsi="Times New Roman"/>
          <w:sz w:val="24"/>
          <w:szCs w:val="24"/>
        </w:rPr>
      </w:pPr>
      <w:r w:rsidRPr="00EF157D">
        <w:rPr>
          <w:rFonts w:ascii="Times New Roman" w:hAnsi="Times New Roman"/>
          <w:sz w:val="24"/>
          <w:szCs w:val="24"/>
        </w:rPr>
        <w:t xml:space="preserve">Only 30% of current instructors </w:t>
      </w:r>
      <w:r w:rsidR="00915803" w:rsidRPr="00EF157D">
        <w:rPr>
          <w:rFonts w:ascii="Times New Roman" w:hAnsi="Times New Roman"/>
          <w:sz w:val="24"/>
          <w:szCs w:val="24"/>
        </w:rPr>
        <w:t>h</w:t>
      </w:r>
      <w:r w:rsidR="001B7067" w:rsidRPr="00EF157D">
        <w:rPr>
          <w:rFonts w:ascii="Times New Roman" w:hAnsi="Times New Roman"/>
          <w:sz w:val="24"/>
          <w:szCs w:val="24"/>
        </w:rPr>
        <w:t>e</w:t>
      </w:r>
      <w:r w:rsidR="00915803" w:rsidRPr="00EF157D">
        <w:rPr>
          <w:rFonts w:ascii="Times New Roman" w:hAnsi="Times New Roman"/>
          <w:sz w:val="24"/>
          <w:szCs w:val="24"/>
        </w:rPr>
        <w:t>ld</w:t>
      </w:r>
      <w:r w:rsidRPr="00EF157D">
        <w:rPr>
          <w:rFonts w:ascii="Times New Roman" w:hAnsi="Times New Roman"/>
          <w:sz w:val="24"/>
          <w:szCs w:val="24"/>
        </w:rPr>
        <w:t xml:space="preserve"> an M.A. in their field;</w:t>
      </w:r>
    </w:p>
    <w:p w14:paraId="2B98C58B" w14:textId="1DC01125" w:rsidR="005803F6" w:rsidRPr="00EF157D" w:rsidRDefault="005803F6" w:rsidP="00B826DC">
      <w:pPr>
        <w:pStyle w:val="ListParagraph"/>
        <w:numPr>
          <w:ilvl w:val="0"/>
          <w:numId w:val="13"/>
        </w:numPr>
        <w:rPr>
          <w:rFonts w:ascii="Times New Roman" w:hAnsi="Times New Roman"/>
          <w:sz w:val="24"/>
          <w:szCs w:val="24"/>
        </w:rPr>
      </w:pPr>
      <w:r w:rsidRPr="00EF157D">
        <w:rPr>
          <w:rFonts w:ascii="Times New Roman" w:hAnsi="Times New Roman"/>
          <w:sz w:val="24"/>
          <w:szCs w:val="24"/>
        </w:rPr>
        <w:t xml:space="preserve">1,193 instructors </w:t>
      </w:r>
      <w:r w:rsidR="00915803" w:rsidRPr="00EF157D">
        <w:rPr>
          <w:rFonts w:ascii="Times New Roman" w:hAnsi="Times New Roman"/>
          <w:sz w:val="24"/>
          <w:szCs w:val="24"/>
        </w:rPr>
        <w:t>h</w:t>
      </w:r>
      <w:r w:rsidR="001B7067" w:rsidRPr="00EF157D">
        <w:rPr>
          <w:rFonts w:ascii="Times New Roman" w:hAnsi="Times New Roman"/>
          <w:sz w:val="24"/>
          <w:szCs w:val="24"/>
        </w:rPr>
        <w:t>e</w:t>
      </w:r>
      <w:r w:rsidR="00915803" w:rsidRPr="00EF157D">
        <w:rPr>
          <w:rFonts w:ascii="Times New Roman" w:hAnsi="Times New Roman"/>
          <w:sz w:val="24"/>
          <w:szCs w:val="24"/>
        </w:rPr>
        <w:t>ld</w:t>
      </w:r>
      <w:r w:rsidRPr="00EF157D">
        <w:rPr>
          <w:rFonts w:ascii="Times New Roman" w:hAnsi="Times New Roman"/>
          <w:sz w:val="24"/>
          <w:szCs w:val="24"/>
        </w:rPr>
        <w:t xml:space="preserve"> M</w:t>
      </w:r>
      <w:r w:rsidR="009375B4" w:rsidRPr="00EF157D">
        <w:rPr>
          <w:rFonts w:ascii="Times New Roman" w:hAnsi="Times New Roman"/>
          <w:sz w:val="24"/>
          <w:szCs w:val="24"/>
        </w:rPr>
        <w:t>.</w:t>
      </w:r>
      <w:r w:rsidR="00915803" w:rsidRPr="00EF157D">
        <w:rPr>
          <w:rFonts w:ascii="Times New Roman" w:hAnsi="Times New Roman"/>
          <w:sz w:val="24"/>
          <w:szCs w:val="24"/>
        </w:rPr>
        <w:t>A.T</w:t>
      </w:r>
      <w:r w:rsidR="009375B4" w:rsidRPr="00EF157D">
        <w:rPr>
          <w:rFonts w:ascii="Times New Roman" w:hAnsi="Times New Roman"/>
          <w:sz w:val="24"/>
          <w:szCs w:val="24"/>
        </w:rPr>
        <w:t>.s</w:t>
      </w:r>
      <w:r w:rsidR="00915803" w:rsidRPr="00EF157D">
        <w:rPr>
          <w:rFonts w:ascii="Times New Roman" w:hAnsi="Times New Roman"/>
          <w:sz w:val="24"/>
          <w:szCs w:val="24"/>
        </w:rPr>
        <w:t>,</w:t>
      </w:r>
      <w:r w:rsidRPr="00EF157D">
        <w:rPr>
          <w:rFonts w:ascii="Times New Roman" w:hAnsi="Times New Roman"/>
          <w:sz w:val="24"/>
          <w:szCs w:val="24"/>
        </w:rPr>
        <w:t xml:space="preserve"> and other graduate degrees in the field of education, but </w:t>
      </w:r>
      <w:r w:rsidR="00915803" w:rsidRPr="00EF157D">
        <w:rPr>
          <w:rFonts w:ascii="Times New Roman" w:hAnsi="Times New Roman"/>
          <w:sz w:val="24"/>
          <w:szCs w:val="24"/>
        </w:rPr>
        <w:t>lack</w:t>
      </w:r>
      <w:r w:rsidR="001B7067" w:rsidRPr="00EF157D">
        <w:rPr>
          <w:rFonts w:ascii="Times New Roman" w:hAnsi="Times New Roman"/>
          <w:sz w:val="24"/>
          <w:szCs w:val="24"/>
        </w:rPr>
        <w:t>ed</w:t>
      </w:r>
      <w:r w:rsidRPr="00EF157D">
        <w:rPr>
          <w:rFonts w:ascii="Times New Roman" w:hAnsi="Times New Roman"/>
          <w:sz w:val="24"/>
          <w:szCs w:val="24"/>
        </w:rPr>
        <w:t xml:space="preserve"> the 18 graduate credit hours in the specific content area in which they teach;</w:t>
      </w:r>
    </w:p>
    <w:p w14:paraId="1EDF2A5C" w14:textId="0435B707" w:rsidR="005803F6" w:rsidRPr="00EF157D" w:rsidRDefault="005803F6" w:rsidP="00B826DC">
      <w:pPr>
        <w:pStyle w:val="ListParagraph"/>
        <w:numPr>
          <w:ilvl w:val="0"/>
          <w:numId w:val="13"/>
        </w:numPr>
        <w:rPr>
          <w:rFonts w:ascii="Times New Roman" w:hAnsi="Times New Roman"/>
          <w:sz w:val="24"/>
          <w:szCs w:val="24"/>
        </w:rPr>
      </w:pPr>
      <w:r w:rsidRPr="00EF157D">
        <w:rPr>
          <w:rFonts w:ascii="Times New Roman" w:hAnsi="Times New Roman"/>
          <w:sz w:val="24"/>
          <w:szCs w:val="24"/>
        </w:rPr>
        <w:t xml:space="preserve">A further 600 instructors </w:t>
      </w:r>
      <w:r w:rsidR="00915803" w:rsidRPr="00EF157D">
        <w:rPr>
          <w:rFonts w:ascii="Times New Roman" w:hAnsi="Times New Roman"/>
          <w:sz w:val="24"/>
          <w:szCs w:val="24"/>
        </w:rPr>
        <w:t>ha</w:t>
      </w:r>
      <w:r w:rsidR="001B7067" w:rsidRPr="00EF157D">
        <w:rPr>
          <w:rFonts w:ascii="Times New Roman" w:hAnsi="Times New Roman"/>
          <w:sz w:val="24"/>
          <w:szCs w:val="24"/>
        </w:rPr>
        <w:t>d</w:t>
      </w:r>
      <w:r w:rsidRPr="00EF157D">
        <w:rPr>
          <w:rFonts w:ascii="Times New Roman" w:hAnsi="Times New Roman"/>
          <w:sz w:val="24"/>
          <w:szCs w:val="24"/>
        </w:rPr>
        <w:t xml:space="preserve"> neither a Master’s degree nor the requisite content area credit hours</w:t>
      </w:r>
      <w:r w:rsidR="00915803" w:rsidRPr="00EF157D">
        <w:rPr>
          <w:rFonts w:ascii="Times New Roman" w:hAnsi="Times New Roman"/>
          <w:sz w:val="24"/>
          <w:szCs w:val="24"/>
        </w:rPr>
        <w:t>;</w:t>
      </w:r>
    </w:p>
    <w:p w14:paraId="7268BC1F" w14:textId="67A1A7A3" w:rsidR="005803F6" w:rsidRPr="00EF157D" w:rsidRDefault="005803F6" w:rsidP="00B826DC">
      <w:pPr>
        <w:pStyle w:val="ListParagraph"/>
        <w:numPr>
          <w:ilvl w:val="0"/>
          <w:numId w:val="13"/>
        </w:numPr>
        <w:rPr>
          <w:rFonts w:ascii="Times New Roman" w:hAnsi="Times New Roman"/>
          <w:sz w:val="24"/>
          <w:szCs w:val="24"/>
        </w:rPr>
      </w:pPr>
      <w:r w:rsidRPr="00EF157D">
        <w:rPr>
          <w:rFonts w:ascii="Times New Roman" w:hAnsi="Times New Roman"/>
          <w:sz w:val="24"/>
          <w:szCs w:val="24"/>
        </w:rPr>
        <w:t xml:space="preserve">In all, more than 43,000 Indiana students </w:t>
      </w:r>
      <w:r w:rsidR="001B7067" w:rsidRPr="00EF157D">
        <w:rPr>
          <w:rFonts w:ascii="Times New Roman" w:hAnsi="Times New Roman"/>
          <w:sz w:val="24"/>
          <w:szCs w:val="24"/>
        </w:rPr>
        <w:t>were taking</w:t>
      </w:r>
      <w:r w:rsidRPr="00EF157D">
        <w:rPr>
          <w:rFonts w:ascii="Times New Roman" w:hAnsi="Times New Roman"/>
          <w:sz w:val="24"/>
          <w:szCs w:val="24"/>
        </w:rPr>
        <w:t xml:space="preserve"> dual-credit courses with instructors who </w:t>
      </w:r>
      <w:r w:rsidR="00915803" w:rsidRPr="00EF157D">
        <w:rPr>
          <w:rFonts w:ascii="Times New Roman" w:hAnsi="Times New Roman"/>
          <w:sz w:val="24"/>
          <w:szCs w:val="24"/>
        </w:rPr>
        <w:t>d</w:t>
      </w:r>
      <w:r w:rsidR="001B7067" w:rsidRPr="00EF157D">
        <w:rPr>
          <w:rFonts w:ascii="Times New Roman" w:hAnsi="Times New Roman"/>
          <w:sz w:val="24"/>
          <w:szCs w:val="24"/>
        </w:rPr>
        <w:t>id</w:t>
      </w:r>
      <w:r w:rsidRPr="00EF157D">
        <w:rPr>
          <w:rFonts w:ascii="Times New Roman" w:hAnsi="Times New Roman"/>
          <w:sz w:val="24"/>
          <w:szCs w:val="24"/>
        </w:rPr>
        <w:t xml:space="preserve"> not meet the HLC standards</w:t>
      </w:r>
    </w:p>
    <w:p w14:paraId="3705F403" w14:textId="77777777" w:rsidR="005803F6" w:rsidRPr="00EF157D" w:rsidRDefault="005803F6" w:rsidP="005803F6">
      <w:pPr>
        <w:pStyle w:val="ListParagraph"/>
        <w:ind w:left="1699"/>
        <w:rPr>
          <w:rFonts w:ascii="Times New Roman" w:hAnsi="Times New Roman"/>
          <w:sz w:val="24"/>
          <w:szCs w:val="24"/>
        </w:rPr>
      </w:pPr>
    </w:p>
    <w:p w14:paraId="575E8CEA" w14:textId="155A8B83" w:rsidR="0000463D" w:rsidRPr="00EF157D" w:rsidRDefault="005803F6" w:rsidP="0000463D">
      <w:pPr>
        <w:pStyle w:val="ListParagraph"/>
        <w:ind w:left="1699"/>
        <w:rPr>
          <w:rFonts w:ascii="Times New Roman" w:hAnsi="Times New Roman"/>
          <w:sz w:val="24"/>
          <w:szCs w:val="24"/>
        </w:rPr>
      </w:pPr>
      <w:r w:rsidRPr="00EF157D">
        <w:rPr>
          <w:rFonts w:ascii="Times New Roman" w:hAnsi="Times New Roman"/>
          <w:sz w:val="24"/>
          <w:szCs w:val="24"/>
        </w:rPr>
        <w:t xml:space="preserve">To meet the needs of these instructors, and by extension, their students, </w:t>
      </w:r>
      <w:r w:rsidR="00915803" w:rsidRPr="00EF157D">
        <w:rPr>
          <w:rFonts w:ascii="Times New Roman" w:hAnsi="Times New Roman"/>
          <w:sz w:val="24"/>
          <w:szCs w:val="24"/>
        </w:rPr>
        <w:t>IU’s</w:t>
      </w:r>
      <w:r w:rsidRPr="00EF157D">
        <w:rPr>
          <w:rFonts w:ascii="Times New Roman" w:hAnsi="Times New Roman"/>
          <w:sz w:val="24"/>
          <w:szCs w:val="24"/>
        </w:rPr>
        <w:t xml:space="preserve"> Office of Online Education </w:t>
      </w:r>
      <w:r w:rsidR="00915803" w:rsidRPr="00EF157D">
        <w:rPr>
          <w:rFonts w:ascii="Times New Roman" w:hAnsi="Times New Roman"/>
          <w:sz w:val="24"/>
          <w:szCs w:val="24"/>
        </w:rPr>
        <w:t xml:space="preserve">(OOE) </w:t>
      </w:r>
      <w:r w:rsidRPr="00EF157D">
        <w:rPr>
          <w:rFonts w:ascii="Times New Roman" w:hAnsi="Times New Roman"/>
          <w:sz w:val="24"/>
          <w:szCs w:val="24"/>
        </w:rPr>
        <w:t xml:space="preserve">and Advanced College </w:t>
      </w:r>
      <w:r w:rsidR="00915803" w:rsidRPr="00EF157D">
        <w:rPr>
          <w:rFonts w:ascii="Times New Roman" w:hAnsi="Times New Roman"/>
          <w:sz w:val="24"/>
          <w:szCs w:val="24"/>
        </w:rPr>
        <w:t>Project (ACP)</w:t>
      </w:r>
      <w:r w:rsidRPr="00EF157D">
        <w:rPr>
          <w:rFonts w:ascii="Times New Roman" w:hAnsi="Times New Roman"/>
          <w:sz w:val="24"/>
          <w:szCs w:val="24"/>
        </w:rPr>
        <w:t xml:space="preserve"> identified the highest priority dual-credit courses in terms of state</w:t>
      </w:r>
      <w:r w:rsidR="00122273" w:rsidRPr="00EF157D">
        <w:rPr>
          <w:rFonts w:ascii="Times New Roman" w:hAnsi="Times New Roman"/>
          <w:sz w:val="24"/>
          <w:szCs w:val="24"/>
        </w:rPr>
        <w:t>w</w:t>
      </w:r>
      <w:r w:rsidRPr="00EF157D">
        <w:rPr>
          <w:rFonts w:ascii="Times New Roman" w:hAnsi="Times New Roman"/>
          <w:sz w:val="24"/>
          <w:szCs w:val="24"/>
        </w:rPr>
        <w:t xml:space="preserve">ide enrollments, and asked departments and campuses to consider developing online </w:t>
      </w:r>
      <w:r w:rsidR="00915803" w:rsidRPr="00EF157D">
        <w:rPr>
          <w:rFonts w:ascii="Times New Roman" w:hAnsi="Times New Roman"/>
          <w:sz w:val="24"/>
          <w:szCs w:val="24"/>
        </w:rPr>
        <w:t xml:space="preserve">graduate </w:t>
      </w:r>
      <w:r w:rsidR="009E2A47" w:rsidRPr="00EF157D">
        <w:rPr>
          <w:rFonts w:ascii="Times New Roman" w:hAnsi="Times New Roman"/>
          <w:sz w:val="24"/>
          <w:szCs w:val="24"/>
        </w:rPr>
        <w:t>credential</w:t>
      </w:r>
      <w:r w:rsidR="00915803" w:rsidRPr="00EF157D">
        <w:rPr>
          <w:rFonts w:ascii="Times New Roman" w:hAnsi="Times New Roman"/>
          <w:sz w:val="24"/>
          <w:szCs w:val="24"/>
        </w:rPr>
        <w:t xml:space="preserve">s that </w:t>
      </w:r>
      <w:r w:rsidR="00501695" w:rsidRPr="00EF157D">
        <w:rPr>
          <w:rFonts w:ascii="Times New Roman" w:hAnsi="Times New Roman"/>
          <w:sz w:val="24"/>
          <w:szCs w:val="24"/>
        </w:rPr>
        <w:t>meet</w:t>
      </w:r>
      <w:r w:rsidR="00915803" w:rsidRPr="00EF157D">
        <w:rPr>
          <w:rFonts w:ascii="Times New Roman" w:hAnsi="Times New Roman"/>
          <w:sz w:val="24"/>
          <w:szCs w:val="24"/>
        </w:rPr>
        <w:t xml:space="preserve"> HLC standards for content area</w:t>
      </w:r>
      <w:r w:rsidR="00915803" w:rsidRPr="00EF157D">
        <w:rPr>
          <w:rFonts w:ascii="Times New Roman" w:hAnsi="Times New Roman"/>
          <w:spacing w:val="-7"/>
          <w:sz w:val="24"/>
          <w:szCs w:val="24"/>
        </w:rPr>
        <w:t xml:space="preserve"> </w:t>
      </w:r>
      <w:r w:rsidR="00915803" w:rsidRPr="00EF157D">
        <w:rPr>
          <w:rFonts w:ascii="Times New Roman" w:hAnsi="Times New Roman"/>
          <w:sz w:val="24"/>
          <w:szCs w:val="24"/>
        </w:rPr>
        <w:t>instruction</w:t>
      </w:r>
      <w:r w:rsidR="00501695" w:rsidRPr="00EF157D">
        <w:rPr>
          <w:rFonts w:ascii="Times New Roman" w:hAnsi="Times New Roman"/>
          <w:sz w:val="24"/>
          <w:szCs w:val="24"/>
        </w:rPr>
        <w:t xml:space="preserve"> and provide a Master’s degree</w:t>
      </w:r>
      <w:r w:rsidR="00915803" w:rsidRPr="00EF157D">
        <w:rPr>
          <w:rFonts w:ascii="Times New Roman" w:hAnsi="Times New Roman"/>
          <w:sz w:val="24"/>
          <w:szCs w:val="24"/>
        </w:rPr>
        <w:t>.</w:t>
      </w:r>
    </w:p>
    <w:p w14:paraId="76EA35B4" w14:textId="2E928F38" w:rsidR="0000463D" w:rsidRPr="00EF157D" w:rsidRDefault="0000463D" w:rsidP="0000463D">
      <w:pPr>
        <w:pStyle w:val="ListParagraph"/>
        <w:ind w:left="1699"/>
        <w:rPr>
          <w:rFonts w:ascii="Times New Roman" w:hAnsi="Times New Roman"/>
          <w:sz w:val="24"/>
          <w:szCs w:val="24"/>
        </w:rPr>
      </w:pPr>
    </w:p>
    <w:p w14:paraId="449CE7A6" w14:textId="77777777" w:rsidR="00D50E26" w:rsidRPr="00EF157D" w:rsidRDefault="00D50E26" w:rsidP="00D50E26">
      <w:pPr>
        <w:pStyle w:val="ListParagraph"/>
        <w:ind w:left="1699"/>
        <w:rPr>
          <w:rFonts w:ascii="Times New Roman" w:hAnsi="Times New Roman"/>
          <w:sz w:val="24"/>
          <w:szCs w:val="24"/>
        </w:rPr>
      </w:pPr>
      <w:r w:rsidRPr="00EF157D">
        <w:rPr>
          <w:rFonts w:ascii="Times New Roman" w:hAnsi="Times New Roman"/>
          <w:sz w:val="24"/>
          <w:szCs w:val="24"/>
        </w:rPr>
        <w:t xml:space="preserve">In order to meet this demand and extend the reach and impact of this program, IU decided to invite all the IU campuses with instructional capacity in this field to develop this program as 100% online collaborative degree.   </w:t>
      </w:r>
    </w:p>
    <w:p w14:paraId="526F9363" w14:textId="77777777" w:rsidR="00D50E26" w:rsidRPr="00EF157D" w:rsidRDefault="00D50E26" w:rsidP="00D50E26">
      <w:pPr>
        <w:pStyle w:val="ListParagraph"/>
        <w:ind w:left="1699"/>
        <w:rPr>
          <w:rFonts w:ascii="Times New Roman" w:hAnsi="Times New Roman"/>
          <w:sz w:val="24"/>
          <w:szCs w:val="24"/>
        </w:rPr>
      </w:pPr>
    </w:p>
    <w:p w14:paraId="1D760CC4" w14:textId="6E66D91E" w:rsidR="00D50E26" w:rsidRPr="00EF157D" w:rsidRDefault="00D50E26" w:rsidP="00D50E26">
      <w:pPr>
        <w:pStyle w:val="ListParagraph"/>
        <w:ind w:left="1699"/>
        <w:rPr>
          <w:rFonts w:ascii="Times New Roman" w:hAnsi="Times New Roman"/>
          <w:sz w:val="24"/>
          <w:szCs w:val="24"/>
        </w:rPr>
      </w:pPr>
      <w:r w:rsidRPr="00EF157D">
        <w:rPr>
          <w:rFonts w:ascii="Times New Roman" w:hAnsi="Times New Roman"/>
          <w:sz w:val="24"/>
          <w:szCs w:val="24"/>
        </w:rPr>
        <w:t>OOE will use targeted social media marketing and related recruiting tools to reach decision makers in school districts trying to promote technology infusion in the classroom and improve the skills and expertise of their teachers and administrators.</w:t>
      </w:r>
    </w:p>
    <w:p w14:paraId="7AA43ED1" w14:textId="77777777" w:rsidR="00D50E26" w:rsidRPr="00EF157D" w:rsidRDefault="00D50E26" w:rsidP="00D50E26">
      <w:pPr>
        <w:pStyle w:val="ListParagraph"/>
        <w:ind w:left="1699"/>
        <w:rPr>
          <w:rFonts w:ascii="Times New Roman" w:hAnsi="Times New Roman"/>
          <w:sz w:val="24"/>
          <w:szCs w:val="24"/>
        </w:rPr>
      </w:pPr>
    </w:p>
    <w:p w14:paraId="53500D95" w14:textId="77777777" w:rsidR="00D50E26" w:rsidRPr="00EF157D" w:rsidRDefault="00D50E26" w:rsidP="00B826DC">
      <w:pPr>
        <w:pStyle w:val="ListParagraph"/>
        <w:numPr>
          <w:ilvl w:val="2"/>
          <w:numId w:val="1"/>
        </w:numPr>
        <w:ind w:left="1339" w:hanging="187"/>
        <w:rPr>
          <w:rFonts w:ascii="Times New Roman" w:hAnsi="Times New Roman"/>
          <w:sz w:val="24"/>
          <w:szCs w:val="24"/>
        </w:rPr>
      </w:pPr>
      <w:r w:rsidRPr="00EF157D">
        <w:rPr>
          <w:rFonts w:ascii="Times New Roman" w:hAnsi="Times New Roman"/>
          <w:sz w:val="24"/>
          <w:szCs w:val="24"/>
        </w:rPr>
        <w:t>Surveys of Employers or Students and Analyses of Job Postings</w:t>
      </w:r>
    </w:p>
    <w:p w14:paraId="4125EC83" w14:textId="77777777" w:rsidR="00D50E26" w:rsidRPr="00EF157D" w:rsidRDefault="00D50E26" w:rsidP="00D50E26">
      <w:pPr>
        <w:rPr>
          <w:rFonts w:ascii="Times New Roman" w:hAnsi="Times New Roman"/>
          <w:b/>
          <w:sz w:val="24"/>
          <w:szCs w:val="24"/>
          <w:u w:val="single"/>
        </w:rPr>
      </w:pPr>
    </w:p>
    <w:p w14:paraId="66EF4032" w14:textId="77777777" w:rsidR="00D50E26" w:rsidRPr="00EF157D" w:rsidRDefault="00D50E26" w:rsidP="00B826DC">
      <w:pPr>
        <w:pStyle w:val="ListParagraph"/>
        <w:numPr>
          <w:ilvl w:val="0"/>
          <w:numId w:val="4"/>
        </w:numPr>
        <w:rPr>
          <w:rFonts w:ascii="Times New Roman" w:hAnsi="Times New Roman"/>
          <w:b/>
          <w:sz w:val="24"/>
          <w:szCs w:val="24"/>
          <w:u w:val="single"/>
        </w:rPr>
      </w:pPr>
      <w:r w:rsidRPr="00EF157D">
        <w:rPr>
          <w:rFonts w:ascii="Times New Roman" w:hAnsi="Times New Roman"/>
          <w:sz w:val="24"/>
          <w:szCs w:val="24"/>
        </w:rPr>
        <w:lastRenderedPageBreak/>
        <w:t>Summarize the results of any surveys of employers or students and analyses of job postings relevant to the program.</w:t>
      </w:r>
    </w:p>
    <w:p w14:paraId="037E9981" w14:textId="77777777" w:rsidR="00D50E26" w:rsidRPr="00EF157D" w:rsidRDefault="00D50E26" w:rsidP="00D50E26">
      <w:pPr>
        <w:pStyle w:val="ListParagraph"/>
        <w:ind w:left="1699"/>
        <w:rPr>
          <w:rFonts w:ascii="Times New Roman" w:hAnsi="Times New Roman"/>
          <w:sz w:val="24"/>
          <w:szCs w:val="24"/>
        </w:rPr>
      </w:pPr>
    </w:p>
    <w:p w14:paraId="2AD3AD73" w14:textId="59D63C4B" w:rsidR="00D50E26" w:rsidRPr="00EF157D" w:rsidRDefault="001B7067" w:rsidP="00D50E26">
      <w:pPr>
        <w:pStyle w:val="ListParagraph"/>
        <w:ind w:left="1699"/>
        <w:rPr>
          <w:rFonts w:ascii="Times New Roman" w:hAnsi="Times New Roman"/>
          <w:sz w:val="24"/>
          <w:szCs w:val="24"/>
        </w:rPr>
      </w:pPr>
      <w:r w:rsidRPr="00EF157D">
        <w:rPr>
          <w:rFonts w:ascii="Times New Roman" w:hAnsi="Times New Roman"/>
          <w:sz w:val="24"/>
          <w:szCs w:val="24"/>
        </w:rPr>
        <w:t>ACP</w:t>
      </w:r>
      <w:r w:rsidR="00D50E26" w:rsidRPr="00EF157D">
        <w:rPr>
          <w:rFonts w:ascii="Times New Roman" w:hAnsi="Times New Roman"/>
          <w:sz w:val="24"/>
          <w:szCs w:val="24"/>
        </w:rPr>
        <w:t xml:space="preserve"> speaks with Indiana district superintendents, high school principals, and current dual-credit instructors on a daily basis.  According to their analysis, in the </w:t>
      </w:r>
      <w:r w:rsidR="00142FB4" w:rsidRPr="00EF157D">
        <w:rPr>
          <w:rFonts w:ascii="Times New Roman" w:hAnsi="Times New Roman"/>
          <w:sz w:val="24"/>
          <w:szCs w:val="24"/>
        </w:rPr>
        <w:t>five</w:t>
      </w:r>
      <w:r w:rsidR="00D50E26" w:rsidRPr="00EF157D">
        <w:rPr>
          <w:rFonts w:ascii="Times New Roman" w:hAnsi="Times New Roman"/>
          <w:sz w:val="24"/>
          <w:szCs w:val="24"/>
        </w:rPr>
        <w:t xml:space="preserve"> years since the 2015 ICHE presentation, Indiana has seen a nearly 25% increase in the overall number of high school students taking dual-credit courses.  In the 2017-18 academic year, nearly 100,000 Hoosiers enrolled in dual-credit courses. </w:t>
      </w:r>
    </w:p>
    <w:p w14:paraId="15B1E87A" w14:textId="77777777" w:rsidR="00D50E26" w:rsidRPr="00EF157D" w:rsidRDefault="00D50E26" w:rsidP="00D50E26">
      <w:pPr>
        <w:pStyle w:val="ListParagraph"/>
        <w:ind w:left="1699"/>
        <w:rPr>
          <w:rFonts w:ascii="Times New Roman" w:hAnsi="Times New Roman"/>
          <w:sz w:val="24"/>
          <w:szCs w:val="24"/>
        </w:rPr>
      </w:pPr>
    </w:p>
    <w:p w14:paraId="65303FAC" w14:textId="63D79E74" w:rsidR="00D50E26" w:rsidRPr="00EF157D" w:rsidRDefault="00D50E26" w:rsidP="00D50E26">
      <w:pPr>
        <w:pStyle w:val="ListParagraph"/>
        <w:ind w:left="1699"/>
        <w:rPr>
          <w:rFonts w:ascii="Times New Roman" w:hAnsi="Times New Roman"/>
          <w:sz w:val="24"/>
          <w:szCs w:val="24"/>
        </w:rPr>
      </w:pPr>
      <w:r w:rsidRPr="00EF157D">
        <w:rPr>
          <w:rFonts w:ascii="Times New Roman" w:hAnsi="Times New Roman"/>
          <w:sz w:val="24"/>
          <w:szCs w:val="24"/>
        </w:rPr>
        <w:t xml:space="preserve">This </w:t>
      </w:r>
      <w:r w:rsidR="003D2BAE" w:rsidRPr="00EF157D">
        <w:rPr>
          <w:rFonts w:ascii="Times New Roman" w:hAnsi="Times New Roman"/>
          <w:sz w:val="24"/>
          <w:szCs w:val="24"/>
        </w:rPr>
        <w:t>Master of Arts</w:t>
      </w:r>
      <w:r w:rsidR="00711913" w:rsidRPr="00EF157D">
        <w:rPr>
          <w:rFonts w:ascii="Times New Roman" w:hAnsi="Times New Roman"/>
          <w:sz w:val="24"/>
          <w:szCs w:val="24"/>
        </w:rPr>
        <w:t xml:space="preserve"> in History </w:t>
      </w:r>
      <w:r w:rsidRPr="00EF157D">
        <w:rPr>
          <w:rFonts w:ascii="Times New Roman" w:hAnsi="Times New Roman"/>
          <w:sz w:val="24"/>
          <w:szCs w:val="24"/>
        </w:rPr>
        <w:t>will enable teachers who have a Bachelor’s degree to take a step up the career ladder if they take jobs as instructional coordinators.  This could mean a pay increase of $5,000 to $9,000 per year, depending on the educational context and job responsibilities.</w:t>
      </w:r>
    </w:p>
    <w:p w14:paraId="0707A1E6" w14:textId="77777777" w:rsidR="00D50E26" w:rsidRPr="00EF157D" w:rsidRDefault="00D50E26" w:rsidP="00D50E26">
      <w:pPr>
        <w:pStyle w:val="ListParagraph"/>
        <w:ind w:left="1699"/>
        <w:rPr>
          <w:rFonts w:ascii="Times New Roman" w:hAnsi="Times New Roman"/>
          <w:sz w:val="24"/>
          <w:szCs w:val="24"/>
        </w:rPr>
      </w:pPr>
    </w:p>
    <w:p w14:paraId="3AF476F3" w14:textId="77777777" w:rsidR="00D50E26" w:rsidRPr="00EF157D" w:rsidRDefault="00D50E26" w:rsidP="00B826DC">
      <w:pPr>
        <w:pStyle w:val="ListParagraph"/>
        <w:numPr>
          <w:ilvl w:val="2"/>
          <w:numId w:val="1"/>
        </w:numPr>
        <w:ind w:left="1339" w:hanging="187"/>
        <w:rPr>
          <w:rFonts w:ascii="Times New Roman" w:hAnsi="Times New Roman"/>
          <w:sz w:val="24"/>
          <w:szCs w:val="24"/>
        </w:rPr>
      </w:pPr>
      <w:r w:rsidRPr="00EF157D">
        <w:rPr>
          <w:rFonts w:ascii="Times New Roman" w:hAnsi="Times New Roman"/>
          <w:sz w:val="24"/>
          <w:szCs w:val="24"/>
        </w:rPr>
        <w:t>Letters of Support</w:t>
      </w:r>
    </w:p>
    <w:p w14:paraId="4F842902" w14:textId="77777777" w:rsidR="00D50E26" w:rsidRPr="00EF157D" w:rsidRDefault="00D50E26" w:rsidP="00D50E26">
      <w:pPr>
        <w:rPr>
          <w:rFonts w:ascii="Times New Roman" w:hAnsi="Times New Roman"/>
          <w:b/>
          <w:sz w:val="24"/>
          <w:szCs w:val="24"/>
          <w:u w:val="single"/>
        </w:rPr>
      </w:pPr>
    </w:p>
    <w:p w14:paraId="1C261EAD" w14:textId="77777777" w:rsidR="00D50E26" w:rsidRPr="00EF157D" w:rsidRDefault="00D50E26" w:rsidP="00B826DC">
      <w:pPr>
        <w:pStyle w:val="ListParagraph"/>
        <w:numPr>
          <w:ilvl w:val="0"/>
          <w:numId w:val="4"/>
        </w:numPr>
        <w:rPr>
          <w:rFonts w:ascii="Times New Roman" w:hAnsi="Times New Roman"/>
          <w:b/>
          <w:sz w:val="24"/>
          <w:szCs w:val="24"/>
          <w:u w:val="single"/>
        </w:rPr>
      </w:pPr>
      <w:r w:rsidRPr="00EF157D">
        <w:rPr>
          <w:rFonts w:ascii="Times New Roman" w:hAnsi="Times New Roman"/>
          <w:sz w:val="24"/>
          <w:szCs w:val="24"/>
        </w:rPr>
        <w:t>Summarize, by source, the letters received in support of the program.</w:t>
      </w:r>
    </w:p>
    <w:p w14:paraId="7D738A5E" w14:textId="77777777" w:rsidR="00D50E26" w:rsidRPr="00EF157D" w:rsidRDefault="00D50E26" w:rsidP="00D50E26">
      <w:pPr>
        <w:rPr>
          <w:rFonts w:ascii="Times New Roman" w:hAnsi="Times New Roman"/>
          <w:b/>
          <w:sz w:val="24"/>
          <w:szCs w:val="24"/>
          <w:u w:val="single"/>
        </w:rPr>
      </w:pPr>
    </w:p>
    <w:p w14:paraId="549028D7" w14:textId="77777777" w:rsidR="00D50E26" w:rsidRPr="00EF157D" w:rsidRDefault="00D50E26" w:rsidP="00D50E26">
      <w:pPr>
        <w:ind w:left="1699"/>
        <w:rPr>
          <w:rFonts w:ascii="Times New Roman" w:hAnsi="Times New Roman"/>
          <w:i/>
          <w:sz w:val="24"/>
          <w:szCs w:val="24"/>
        </w:rPr>
      </w:pPr>
      <w:r w:rsidRPr="00EF157D">
        <w:rPr>
          <w:rFonts w:ascii="Times New Roman" w:hAnsi="Times New Roman"/>
          <w:i/>
          <w:sz w:val="24"/>
          <w:szCs w:val="24"/>
        </w:rPr>
        <w:t xml:space="preserve">See Appendix 3: Letters of Support from Mike Beam, Director, </w:t>
      </w:r>
      <w:proofErr w:type="gramStart"/>
      <w:r w:rsidRPr="00EF157D">
        <w:rPr>
          <w:rFonts w:ascii="Times New Roman" w:hAnsi="Times New Roman"/>
          <w:i/>
          <w:sz w:val="24"/>
          <w:szCs w:val="24"/>
        </w:rPr>
        <w:t>IU</w:t>
      </w:r>
      <w:proofErr w:type="gramEnd"/>
      <w:r w:rsidRPr="00EF157D">
        <w:rPr>
          <w:rFonts w:ascii="Times New Roman" w:hAnsi="Times New Roman"/>
          <w:i/>
          <w:sz w:val="24"/>
          <w:szCs w:val="24"/>
        </w:rPr>
        <w:t xml:space="preserve"> Advanced College Project </w:t>
      </w:r>
    </w:p>
    <w:p w14:paraId="46E6BA07" w14:textId="77777777" w:rsidR="00D50E26" w:rsidRPr="00EF157D" w:rsidRDefault="00D50E26" w:rsidP="00D50E26">
      <w:pPr>
        <w:rPr>
          <w:rFonts w:ascii="Times New Roman" w:hAnsi="Times New Roman"/>
          <w:sz w:val="24"/>
          <w:szCs w:val="24"/>
        </w:rPr>
      </w:pPr>
    </w:p>
    <w:p w14:paraId="09F520A5" w14:textId="77777777" w:rsidR="00D50E26" w:rsidRPr="00EF157D" w:rsidRDefault="00D50E26" w:rsidP="00D50E26">
      <w:pPr>
        <w:rPr>
          <w:rFonts w:ascii="Times New Roman" w:hAnsi="Times New Roman"/>
          <w:b/>
          <w:sz w:val="24"/>
          <w:szCs w:val="24"/>
        </w:rPr>
      </w:pPr>
      <w:r w:rsidRPr="00EF157D">
        <w:rPr>
          <w:rFonts w:ascii="Times New Roman" w:hAnsi="Times New Roman"/>
          <w:b/>
          <w:sz w:val="24"/>
          <w:szCs w:val="24"/>
        </w:rPr>
        <w:t xml:space="preserve">3. </w:t>
      </w:r>
      <w:r w:rsidRPr="00EF157D">
        <w:rPr>
          <w:rFonts w:ascii="Times New Roman" w:hAnsi="Times New Roman"/>
          <w:b/>
          <w:sz w:val="24"/>
          <w:szCs w:val="24"/>
          <w:u w:val="single"/>
        </w:rPr>
        <w:t>Cost and Support for Program</w:t>
      </w:r>
    </w:p>
    <w:p w14:paraId="1BF209E6" w14:textId="77777777" w:rsidR="00D50E26" w:rsidRPr="00EF157D" w:rsidRDefault="00D50E26" w:rsidP="00D50E26">
      <w:pPr>
        <w:rPr>
          <w:rFonts w:ascii="Times New Roman" w:hAnsi="Times New Roman"/>
          <w:b/>
          <w:sz w:val="24"/>
          <w:szCs w:val="24"/>
        </w:rPr>
      </w:pPr>
    </w:p>
    <w:p w14:paraId="2F72799F" w14:textId="77777777" w:rsidR="00D50E26" w:rsidRPr="00EF157D" w:rsidRDefault="00D50E26" w:rsidP="00B826DC">
      <w:pPr>
        <w:pStyle w:val="ListParagraph"/>
        <w:numPr>
          <w:ilvl w:val="0"/>
          <w:numId w:val="5"/>
        </w:numPr>
        <w:rPr>
          <w:rFonts w:ascii="Times New Roman" w:hAnsi="Times New Roman"/>
          <w:sz w:val="24"/>
          <w:szCs w:val="24"/>
        </w:rPr>
      </w:pPr>
      <w:r w:rsidRPr="00EF157D">
        <w:rPr>
          <w:rFonts w:ascii="Times New Roman" w:hAnsi="Times New Roman"/>
          <w:sz w:val="24"/>
          <w:szCs w:val="24"/>
        </w:rPr>
        <w:t>Costs</w:t>
      </w:r>
    </w:p>
    <w:p w14:paraId="55B0A406" w14:textId="77777777" w:rsidR="00D50E26" w:rsidRPr="00EF157D" w:rsidRDefault="00D50E26" w:rsidP="00D50E26">
      <w:pPr>
        <w:rPr>
          <w:rFonts w:ascii="Times New Roman" w:hAnsi="Times New Roman"/>
          <w:sz w:val="24"/>
          <w:szCs w:val="24"/>
        </w:rPr>
      </w:pPr>
    </w:p>
    <w:p w14:paraId="74915D28" w14:textId="77777777" w:rsidR="00D50E26" w:rsidRPr="00EF157D" w:rsidRDefault="00D50E26" w:rsidP="00B826DC">
      <w:pPr>
        <w:pStyle w:val="ListParagraph"/>
        <w:numPr>
          <w:ilvl w:val="0"/>
          <w:numId w:val="6"/>
        </w:numPr>
        <w:ind w:left="1339" w:hanging="187"/>
        <w:rPr>
          <w:rFonts w:ascii="Times New Roman" w:hAnsi="Times New Roman"/>
          <w:sz w:val="24"/>
          <w:szCs w:val="24"/>
        </w:rPr>
      </w:pPr>
      <w:r w:rsidRPr="00EF157D">
        <w:rPr>
          <w:rFonts w:ascii="Times New Roman" w:hAnsi="Times New Roman"/>
          <w:sz w:val="24"/>
          <w:szCs w:val="24"/>
        </w:rPr>
        <w:t>Faculty and Staff</w:t>
      </w:r>
    </w:p>
    <w:p w14:paraId="07AFC5B7" w14:textId="77777777" w:rsidR="00D50E26" w:rsidRPr="00EF157D" w:rsidRDefault="00D50E26" w:rsidP="00D50E26">
      <w:pPr>
        <w:rPr>
          <w:rFonts w:ascii="Times New Roman" w:hAnsi="Times New Roman"/>
          <w:b/>
          <w:sz w:val="24"/>
          <w:szCs w:val="24"/>
          <w:u w:val="single"/>
        </w:rPr>
      </w:pPr>
    </w:p>
    <w:p w14:paraId="7D40AC75" w14:textId="50D29BC2" w:rsidR="00D50E26" w:rsidRPr="00EF157D" w:rsidRDefault="00D50E26" w:rsidP="00B826DC">
      <w:pPr>
        <w:pStyle w:val="ListParagraph"/>
        <w:numPr>
          <w:ilvl w:val="0"/>
          <w:numId w:val="4"/>
        </w:numPr>
        <w:rPr>
          <w:rFonts w:ascii="Times New Roman" w:hAnsi="Times New Roman"/>
          <w:i/>
          <w:sz w:val="24"/>
          <w:szCs w:val="24"/>
        </w:rPr>
      </w:pPr>
      <w:r w:rsidRPr="00EF157D">
        <w:rPr>
          <w:rFonts w:ascii="Times New Roman" w:hAnsi="Times New Roman"/>
          <w:sz w:val="24"/>
          <w:szCs w:val="24"/>
        </w:rPr>
        <w:t>Of the faculty and staff required to offer this program, how many are in place now and how many will need to be added?</w:t>
      </w:r>
    </w:p>
    <w:p w14:paraId="35250070" w14:textId="77777777" w:rsidR="00D50E26" w:rsidRPr="00EF157D" w:rsidRDefault="00D50E26" w:rsidP="00D50E26">
      <w:pPr>
        <w:pStyle w:val="ListParagraph"/>
        <w:ind w:left="1699"/>
        <w:rPr>
          <w:rFonts w:ascii="Times New Roman" w:hAnsi="Times New Roman"/>
          <w:sz w:val="24"/>
          <w:szCs w:val="24"/>
        </w:rPr>
      </w:pPr>
    </w:p>
    <w:p w14:paraId="678E8CF2" w14:textId="194B304C" w:rsidR="00D50E26" w:rsidRPr="00EF157D" w:rsidRDefault="00D50E26" w:rsidP="00D50E26">
      <w:pPr>
        <w:pStyle w:val="ListParagraph"/>
        <w:ind w:left="1699"/>
        <w:rPr>
          <w:rFonts w:ascii="Times New Roman" w:hAnsi="Times New Roman"/>
          <w:sz w:val="24"/>
          <w:szCs w:val="24"/>
        </w:rPr>
      </w:pPr>
      <w:r w:rsidRPr="00EF157D">
        <w:rPr>
          <w:rFonts w:ascii="Times New Roman" w:hAnsi="Times New Roman"/>
          <w:sz w:val="24"/>
          <w:szCs w:val="24"/>
        </w:rPr>
        <w:t xml:space="preserve">The faculty and staff required to deliver the </w:t>
      </w:r>
      <w:r w:rsidR="003D2BAE" w:rsidRPr="00EF157D">
        <w:rPr>
          <w:rFonts w:ascii="Times New Roman" w:hAnsi="Times New Roman"/>
          <w:sz w:val="24"/>
          <w:szCs w:val="24"/>
        </w:rPr>
        <w:t>Master of Arts</w:t>
      </w:r>
      <w:r w:rsidRPr="00EF157D">
        <w:rPr>
          <w:rFonts w:ascii="Times New Roman" w:hAnsi="Times New Roman"/>
          <w:sz w:val="24"/>
          <w:szCs w:val="24"/>
        </w:rPr>
        <w:t xml:space="preserve"> in</w:t>
      </w:r>
      <w:r w:rsidR="004D7625" w:rsidRPr="00EF157D">
        <w:rPr>
          <w:rFonts w:ascii="Times New Roman" w:hAnsi="Times New Roman"/>
          <w:sz w:val="24"/>
          <w:szCs w:val="24"/>
        </w:rPr>
        <w:t xml:space="preserve"> History</w:t>
      </w:r>
      <w:r w:rsidRPr="00EF157D">
        <w:rPr>
          <w:rFonts w:ascii="Times New Roman" w:hAnsi="Times New Roman"/>
          <w:sz w:val="24"/>
          <w:szCs w:val="24"/>
        </w:rPr>
        <w:t xml:space="preserve"> are in place.  No new hires</w:t>
      </w:r>
      <w:r w:rsidR="005F51BE">
        <w:rPr>
          <w:rFonts w:ascii="Times New Roman" w:hAnsi="Times New Roman"/>
          <w:sz w:val="24"/>
          <w:szCs w:val="24"/>
        </w:rPr>
        <w:t xml:space="preserve"> are</w:t>
      </w:r>
      <w:r w:rsidRPr="00EF157D">
        <w:rPr>
          <w:rFonts w:ascii="Times New Roman" w:hAnsi="Times New Roman"/>
          <w:sz w:val="24"/>
          <w:szCs w:val="24"/>
        </w:rPr>
        <w:t xml:space="preserve"> required.</w:t>
      </w:r>
    </w:p>
    <w:p w14:paraId="62C20BF5" w14:textId="77777777" w:rsidR="00D50E26" w:rsidRPr="00EF157D" w:rsidRDefault="00D50E26" w:rsidP="00D50E26">
      <w:pPr>
        <w:pStyle w:val="ListParagraph"/>
        <w:ind w:left="1699"/>
        <w:rPr>
          <w:rFonts w:ascii="Times New Roman" w:hAnsi="Times New Roman"/>
          <w:sz w:val="24"/>
          <w:szCs w:val="24"/>
        </w:rPr>
      </w:pPr>
    </w:p>
    <w:p w14:paraId="4951B35C" w14:textId="77777777" w:rsidR="00D50E26" w:rsidRPr="00EF157D" w:rsidRDefault="00D50E26" w:rsidP="00D50E26">
      <w:pPr>
        <w:pStyle w:val="ListParagraph"/>
        <w:ind w:left="1699"/>
        <w:rPr>
          <w:rFonts w:ascii="Times New Roman" w:hAnsi="Times New Roman"/>
          <w:i/>
          <w:sz w:val="24"/>
          <w:szCs w:val="24"/>
        </w:rPr>
      </w:pPr>
      <w:r w:rsidRPr="00EF157D">
        <w:rPr>
          <w:rFonts w:ascii="Times New Roman" w:hAnsi="Times New Roman"/>
          <w:i/>
          <w:sz w:val="24"/>
          <w:szCs w:val="24"/>
        </w:rPr>
        <w:t>See Appendix 4: Faculty and Staff</w:t>
      </w:r>
    </w:p>
    <w:p w14:paraId="5E5AA5D7" w14:textId="77777777" w:rsidR="00D50E26" w:rsidRPr="00EF157D" w:rsidRDefault="00D50E26" w:rsidP="00D50E26">
      <w:pPr>
        <w:rPr>
          <w:rFonts w:ascii="Times New Roman" w:hAnsi="Times New Roman"/>
          <w:b/>
          <w:sz w:val="24"/>
          <w:szCs w:val="24"/>
          <w:u w:val="single"/>
        </w:rPr>
      </w:pPr>
    </w:p>
    <w:p w14:paraId="569905A4" w14:textId="77777777" w:rsidR="00D50E26" w:rsidRPr="00EF157D" w:rsidRDefault="00D50E26" w:rsidP="00B826DC">
      <w:pPr>
        <w:pStyle w:val="ListParagraph"/>
        <w:numPr>
          <w:ilvl w:val="0"/>
          <w:numId w:val="6"/>
        </w:numPr>
        <w:ind w:left="1339" w:hanging="187"/>
        <w:rPr>
          <w:rFonts w:ascii="Times New Roman" w:hAnsi="Times New Roman"/>
          <w:sz w:val="24"/>
          <w:szCs w:val="24"/>
        </w:rPr>
      </w:pPr>
      <w:r w:rsidRPr="00EF157D">
        <w:rPr>
          <w:rFonts w:ascii="Times New Roman" w:hAnsi="Times New Roman"/>
          <w:sz w:val="24"/>
          <w:szCs w:val="24"/>
        </w:rPr>
        <w:t>Facilities</w:t>
      </w:r>
    </w:p>
    <w:p w14:paraId="477A4AEE" w14:textId="77777777" w:rsidR="00D50E26" w:rsidRPr="00EF157D" w:rsidRDefault="00D50E26" w:rsidP="00D50E26">
      <w:pPr>
        <w:rPr>
          <w:rFonts w:ascii="Times New Roman" w:hAnsi="Times New Roman"/>
          <w:b/>
          <w:sz w:val="24"/>
          <w:szCs w:val="24"/>
          <w:u w:val="single"/>
        </w:rPr>
      </w:pPr>
    </w:p>
    <w:p w14:paraId="39996AF2" w14:textId="77777777" w:rsidR="00D50E26" w:rsidRPr="00EF157D" w:rsidRDefault="00D50E26" w:rsidP="00B826DC">
      <w:pPr>
        <w:pStyle w:val="ListParagraph"/>
        <w:numPr>
          <w:ilvl w:val="0"/>
          <w:numId w:val="4"/>
        </w:numPr>
        <w:rPr>
          <w:rFonts w:ascii="Times New Roman" w:hAnsi="Times New Roman"/>
          <w:sz w:val="24"/>
          <w:szCs w:val="24"/>
        </w:rPr>
      </w:pPr>
      <w:r w:rsidRPr="00EF157D">
        <w:rPr>
          <w:rFonts w:ascii="Times New Roman" w:hAnsi="Times New Roman"/>
          <w:sz w:val="24"/>
          <w:szCs w:val="24"/>
        </w:rPr>
        <w:t>Summarize any impact offering this program will have on renovations of existing facilities, requests for new capital projects (including a reference to the institution’s capital plan), or the leasing of new space.</w:t>
      </w:r>
    </w:p>
    <w:p w14:paraId="4DA8A1A0" w14:textId="77777777" w:rsidR="00D50E26" w:rsidRPr="00EF157D" w:rsidRDefault="00D50E26" w:rsidP="00D50E26">
      <w:pPr>
        <w:rPr>
          <w:rFonts w:ascii="Times New Roman" w:hAnsi="Times New Roman"/>
          <w:b/>
          <w:sz w:val="24"/>
          <w:szCs w:val="24"/>
          <w:u w:val="single"/>
        </w:rPr>
      </w:pPr>
    </w:p>
    <w:p w14:paraId="594D5D8D" w14:textId="50AF93E0" w:rsidR="00D50E26" w:rsidRPr="00EF157D" w:rsidRDefault="00D50E26" w:rsidP="00D50E26">
      <w:pPr>
        <w:ind w:left="1699"/>
        <w:rPr>
          <w:rFonts w:ascii="Times New Roman" w:hAnsi="Times New Roman"/>
          <w:sz w:val="24"/>
          <w:szCs w:val="24"/>
        </w:rPr>
      </w:pPr>
      <w:r w:rsidRPr="00EF157D">
        <w:rPr>
          <w:rFonts w:ascii="Times New Roman" w:hAnsi="Times New Roman"/>
          <w:sz w:val="24"/>
          <w:szCs w:val="24"/>
        </w:rPr>
        <w:t xml:space="preserve">No additional facilities will be required to deliver the </w:t>
      </w:r>
      <w:r w:rsidR="005F51BE">
        <w:rPr>
          <w:rFonts w:ascii="Times New Roman" w:hAnsi="Times New Roman"/>
          <w:sz w:val="24"/>
          <w:szCs w:val="24"/>
        </w:rPr>
        <w:t xml:space="preserve">online </w:t>
      </w:r>
      <w:r w:rsidRPr="00EF157D">
        <w:rPr>
          <w:rFonts w:ascii="Times New Roman" w:hAnsi="Times New Roman"/>
          <w:sz w:val="24"/>
          <w:szCs w:val="24"/>
        </w:rPr>
        <w:t xml:space="preserve">collaborative </w:t>
      </w:r>
      <w:r w:rsidR="003D2BAE" w:rsidRPr="00EF157D">
        <w:rPr>
          <w:rFonts w:ascii="Times New Roman" w:hAnsi="Times New Roman"/>
          <w:sz w:val="24"/>
          <w:szCs w:val="24"/>
        </w:rPr>
        <w:t>Master of Arts</w:t>
      </w:r>
      <w:r w:rsidRPr="00EF157D">
        <w:rPr>
          <w:rFonts w:ascii="Times New Roman" w:hAnsi="Times New Roman"/>
          <w:sz w:val="24"/>
          <w:szCs w:val="24"/>
        </w:rPr>
        <w:t>.</w:t>
      </w:r>
    </w:p>
    <w:p w14:paraId="080ACFAE" w14:textId="77777777" w:rsidR="00D50E26" w:rsidRPr="00EF157D" w:rsidRDefault="00D50E26" w:rsidP="00D50E26">
      <w:pPr>
        <w:rPr>
          <w:rFonts w:ascii="Times New Roman" w:hAnsi="Times New Roman"/>
          <w:b/>
          <w:sz w:val="24"/>
          <w:szCs w:val="24"/>
          <w:u w:val="single"/>
        </w:rPr>
      </w:pPr>
    </w:p>
    <w:p w14:paraId="21CDF771" w14:textId="77777777" w:rsidR="00D50E26" w:rsidRPr="00EF157D" w:rsidRDefault="00D50E26" w:rsidP="00B826DC">
      <w:pPr>
        <w:pStyle w:val="ListParagraph"/>
        <w:numPr>
          <w:ilvl w:val="0"/>
          <w:numId w:val="6"/>
        </w:numPr>
        <w:ind w:left="1339" w:hanging="187"/>
        <w:rPr>
          <w:rFonts w:ascii="Times New Roman" w:hAnsi="Times New Roman"/>
          <w:sz w:val="24"/>
          <w:szCs w:val="24"/>
        </w:rPr>
      </w:pPr>
      <w:r w:rsidRPr="00EF157D">
        <w:rPr>
          <w:rFonts w:ascii="Times New Roman" w:hAnsi="Times New Roman"/>
          <w:sz w:val="24"/>
          <w:szCs w:val="24"/>
        </w:rPr>
        <w:t>Other Capital Costs (e.g. Equipment)</w:t>
      </w:r>
    </w:p>
    <w:p w14:paraId="759A6A7C" w14:textId="77777777" w:rsidR="00D50E26" w:rsidRPr="00EF157D" w:rsidRDefault="00D50E26" w:rsidP="00D50E26">
      <w:pPr>
        <w:rPr>
          <w:rFonts w:ascii="Times New Roman" w:hAnsi="Times New Roman"/>
          <w:b/>
          <w:sz w:val="24"/>
          <w:szCs w:val="24"/>
          <w:u w:val="single"/>
        </w:rPr>
      </w:pPr>
    </w:p>
    <w:p w14:paraId="3FF41F57" w14:textId="77777777" w:rsidR="00D50E26" w:rsidRPr="00EF157D" w:rsidRDefault="00D50E26" w:rsidP="00B826DC">
      <w:pPr>
        <w:pStyle w:val="ListParagraph"/>
        <w:numPr>
          <w:ilvl w:val="0"/>
          <w:numId w:val="4"/>
        </w:numPr>
        <w:rPr>
          <w:rFonts w:ascii="Times New Roman" w:hAnsi="Times New Roman"/>
          <w:sz w:val="24"/>
          <w:szCs w:val="24"/>
        </w:rPr>
      </w:pPr>
      <w:r w:rsidRPr="00EF157D">
        <w:rPr>
          <w:rFonts w:ascii="Times New Roman" w:hAnsi="Times New Roman"/>
          <w:sz w:val="24"/>
          <w:szCs w:val="24"/>
        </w:rPr>
        <w:t>Summarize any impact offering this program will have on other capital costs, including purchase of equipment needed for the program.</w:t>
      </w:r>
    </w:p>
    <w:p w14:paraId="13633608" w14:textId="77777777" w:rsidR="00D50E26" w:rsidRPr="00EF157D" w:rsidRDefault="00D50E26" w:rsidP="00D50E26">
      <w:pPr>
        <w:pStyle w:val="ListParagraph"/>
        <w:ind w:left="1699"/>
        <w:rPr>
          <w:rFonts w:ascii="Times New Roman" w:hAnsi="Times New Roman"/>
          <w:sz w:val="24"/>
          <w:szCs w:val="24"/>
        </w:rPr>
      </w:pPr>
    </w:p>
    <w:p w14:paraId="601C9A2F" w14:textId="73881240" w:rsidR="00D50E26" w:rsidRPr="00EF157D" w:rsidRDefault="00D50E26" w:rsidP="00D50E26">
      <w:pPr>
        <w:ind w:left="1699"/>
        <w:rPr>
          <w:rFonts w:ascii="Times New Roman" w:hAnsi="Times New Roman"/>
          <w:sz w:val="24"/>
          <w:szCs w:val="24"/>
        </w:rPr>
      </w:pPr>
      <w:r w:rsidRPr="00EF157D">
        <w:rPr>
          <w:rFonts w:ascii="Times New Roman" w:hAnsi="Times New Roman"/>
          <w:sz w:val="24"/>
          <w:szCs w:val="24"/>
        </w:rPr>
        <w:t>No additional capital costs will arise from delivering th</w:t>
      </w:r>
      <w:r w:rsidR="00F40335" w:rsidRPr="00EF157D">
        <w:rPr>
          <w:rFonts w:ascii="Times New Roman" w:hAnsi="Times New Roman"/>
          <w:sz w:val="24"/>
          <w:szCs w:val="24"/>
        </w:rPr>
        <w:t>e</w:t>
      </w:r>
      <w:r w:rsidRPr="00EF157D">
        <w:rPr>
          <w:rFonts w:ascii="Times New Roman" w:hAnsi="Times New Roman"/>
          <w:sz w:val="24"/>
          <w:szCs w:val="24"/>
        </w:rPr>
        <w:t xml:space="preserve"> </w:t>
      </w:r>
      <w:r w:rsidR="003D2BAE" w:rsidRPr="00EF157D">
        <w:rPr>
          <w:rFonts w:ascii="Times New Roman" w:hAnsi="Times New Roman"/>
          <w:sz w:val="24"/>
          <w:szCs w:val="24"/>
        </w:rPr>
        <w:t>Master of Arts</w:t>
      </w:r>
      <w:r w:rsidR="00F40335" w:rsidRPr="00EF157D">
        <w:rPr>
          <w:rFonts w:ascii="Times New Roman" w:hAnsi="Times New Roman"/>
          <w:sz w:val="24"/>
          <w:szCs w:val="24"/>
        </w:rPr>
        <w:t xml:space="preserve"> in History</w:t>
      </w:r>
      <w:r w:rsidRPr="00EF157D">
        <w:rPr>
          <w:rFonts w:ascii="Times New Roman" w:hAnsi="Times New Roman"/>
          <w:sz w:val="24"/>
          <w:szCs w:val="24"/>
        </w:rPr>
        <w:t xml:space="preserve">. </w:t>
      </w:r>
    </w:p>
    <w:p w14:paraId="4453EFA4" w14:textId="77777777" w:rsidR="00D50E26" w:rsidRPr="00EF157D" w:rsidRDefault="00D50E26" w:rsidP="00D50E26">
      <w:pPr>
        <w:rPr>
          <w:rFonts w:ascii="Times New Roman" w:hAnsi="Times New Roman"/>
          <w:b/>
          <w:sz w:val="24"/>
          <w:szCs w:val="24"/>
          <w:u w:val="single"/>
        </w:rPr>
      </w:pPr>
    </w:p>
    <w:p w14:paraId="631D3600" w14:textId="77777777" w:rsidR="00D50E26" w:rsidRPr="00EF157D" w:rsidRDefault="00D50E26" w:rsidP="00B826DC">
      <w:pPr>
        <w:pStyle w:val="ListParagraph"/>
        <w:numPr>
          <w:ilvl w:val="0"/>
          <w:numId w:val="5"/>
        </w:numPr>
        <w:rPr>
          <w:rFonts w:ascii="Times New Roman" w:hAnsi="Times New Roman"/>
          <w:sz w:val="24"/>
          <w:szCs w:val="24"/>
        </w:rPr>
      </w:pPr>
      <w:r w:rsidRPr="00EF157D">
        <w:rPr>
          <w:rFonts w:ascii="Times New Roman" w:hAnsi="Times New Roman"/>
          <w:sz w:val="24"/>
          <w:szCs w:val="24"/>
        </w:rPr>
        <w:lastRenderedPageBreak/>
        <w:t>Support</w:t>
      </w:r>
    </w:p>
    <w:p w14:paraId="72AD8C84" w14:textId="77777777" w:rsidR="00D50E26" w:rsidRPr="00EF157D" w:rsidRDefault="00D50E26" w:rsidP="00D50E26">
      <w:pPr>
        <w:rPr>
          <w:rFonts w:ascii="Times New Roman" w:hAnsi="Times New Roman"/>
          <w:b/>
          <w:sz w:val="24"/>
          <w:szCs w:val="24"/>
          <w:u w:val="single"/>
        </w:rPr>
      </w:pPr>
    </w:p>
    <w:p w14:paraId="06F4A116" w14:textId="77777777" w:rsidR="00D50E26" w:rsidRPr="00EF157D" w:rsidRDefault="00D50E26" w:rsidP="00B826DC">
      <w:pPr>
        <w:pStyle w:val="ListParagraph"/>
        <w:numPr>
          <w:ilvl w:val="0"/>
          <w:numId w:val="7"/>
        </w:numPr>
        <w:ind w:left="1339" w:hanging="187"/>
        <w:rPr>
          <w:rFonts w:ascii="Times New Roman" w:hAnsi="Times New Roman"/>
          <w:sz w:val="24"/>
          <w:szCs w:val="24"/>
        </w:rPr>
      </w:pPr>
      <w:r w:rsidRPr="00EF157D">
        <w:rPr>
          <w:rFonts w:ascii="Times New Roman" w:hAnsi="Times New Roman"/>
          <w:sz w:val="24"/>
          <w:szCs w:val="24"/>
        </w:rPr>
        <w:t>Nature of Support (New, Existing, or Reallocated)</w:t>
      </w:r>
    </w:p>
    <w:p w14:paraId="71D489A7" w14:textId="77777777" w:rsidR="00D50E26" w:rsidRPr="00EF157D" w:rsidRDefault="00D50E26" w:rsidP="00D50E26">
      <w:pPr>
        <w:rPr>
          <w:rFonts w:ascii="Times New Roman" w:hAnsi="Times New Roman"/>
          <w:b/>
          <w:sz w:val="24"/>
          <w:szCs w:val="24"/>
          <w:u w:val="single"/>
        </w:rPr>
      </w:pPr>
    </w:p>
    <w:p w14:paraId="01B1C282" w14:textId="3BC1E7C1" w:rsidR="00D50E26" w:rsidRPr="00EF157D" w:rsidRDefault="00D50E26" w:rsidP="00D50E26">
      <w:pPr>
        <w:ind w:left="1339"/>
        <w:rPr>
          <w:rFonts w:ascii="Times New Roman" w:hAnsi="Times New Roman"/>
          <w:sz w:val="24"/>
          <w:szCs w:val="24"/>
        </w:rPr>
      </w:pPr>
      <w:r w:rsidRPr="00EF157D">
        <w:rPr>
          <w:rFonts w:ascii="Times New Roman" w:hAnsi="Times New Roman"/>
          <w:sz w:val="24"/>
          <w:szCs w:val="24"/>
        </w:rPr>
        <w:t xml:space="preserve">The Offices of Online Education (OOE) and Collaborative Academic Programs (OCAP) </w:t>
      </w:r>
      <w:r w:rsidR="005F51BE">
        <w:rPr>
          <w:rFonts w:ascii="Times New Roman" w:hAnsi="Times New Roman"/>
          <w:sz w:val="24"/>
          <w:szCs w:val="24"/>
        </w:rPr>
        <w:t xml:space="preserve">will </w:t>
      </w:r>
      <w:r w:rsidRPr="00EF157D">
        <w:rPr>
          <w:rFonts w:ascii="Times New Roman" w:hAnsi="Times New Roman"/>
          <w:sz w:val="24"/>
          <w:szCs w:val="24"/>
        </w:rPr>
        <w:t>coordinate and support the delivery of IU’s multi-campus online degrees. Campus-specific costs will be covered by existing resources.</w:t>
      </w:r>
    </w:p>
    <w:p w14:paraId="1B7FAC00" w14:textId="77777777" w:rsidR="00D50E26" w:rsidRPr="00EF157D" w:rsidRDefault="00D50E26" w:rsidP="00D50E26">
      <w:pPr>
        <w:ind w:left="1339"/>
        <w:rPr>
          <w:rFonts w:ascii="Times New Roman" w:hAnsi="Times New Roman"/>
          <w:sz w:val="24"/>
          <w:szCs w:val="24"/>
        </w:rPr>
      </w:pPr>
      <w:r w:rsidRPr="00EF157D">
        <w:rPr>
          <w:rFonts w:ascii="Times New Roman" w:hAnsi="Times New Roman"/>
          <w:sz w:val="24"/>
          <w:szCs w:val="24"/>
        </w:rPr>
        <w:t xml:space="preserve"> </w:t>
      </w:r>
    </w:p>
    <w:p w14:paraId="0BF64D61" w14:textId="77777777" w:rsidR="00D50E26" w:rsidRPr="00EF157D" w:rsidRDefault="00D50E26" w:rsidP="00B826DC">
      <w:pPr>
        <w:pStyle w:val="ListParagraph"/>
        <w:numPr>
          <w:ilvl w:val="0"/>
          <w:numId w:val="7"/>
        </w:numPr>
        <w:ind w:left="1339" w:hanging="187"/>
        <w:rPr>
          <w:rFonts w:ascii="Times New Roman" w:hAnsi="Times New Roman"/>
          <w:sz w:val="24"/>
          <w:szCs w:val="24"/>
        </w:rPr>
      </w:pPr>
      <w:r w:rsidRPr="00EF157D">
        <w:rPr>
          <w:rFonts w:ascii="Times New Roman" w:hAnsi="Times New Roman"/>
          <w:sz w:val="24"/>
          <w:szCs w:val="24"/>
        </w:rPr>
        <w:t>Special Fees above Baseline Tuition</w:t>
      </w:r>
    </w:p>
    <w:p w14:paraId="03033066" w14:textId="77777777" w:rsidR="00D50E26" w:rsidRPr="00EF157D" w:rsidRDefault="00D50E26" w:rsidP="00D50E26">
      <w:pPr>
        <w:rPr>
          <w:rFonts w:ascii="Times New Roman" w:hAnsi="Times New Roman"/>
          <w:sz w:val="24"/>
          <w:szCs w:val="24"/>
        </w:rPr>
      </w:pPr>
    </w:p>
    <w:p w14:paraId="2C646856" w14:textId="5462A002" w:rsidR="00D50E26" w:rsidRPr="00EF157D" w:rsidRDefault="00D50E26" w:rsidP="00D50E26">
      <w:pPr>
        <w:ind w:left="1339"/>
        <w:rPr>
          <w:rFonts w:ascii="Times New Roman" w:hAnsi="Times New Roman"/>
          <w:sz w:val="24"/>
          <w:szCs w:val="24"/>
        </w:rPr>
      </w:pPr>
      <w:r w:rsidRPr="00EF157D">
        <w:rPr>
          <w:rFonts w:ascii="Times New Roman" w:hAnsi="Times New Roman"/>
          <w:sz w:val="24"/>
          <w:szCs w:val="24"/>
        </w:rPr>
        <w:t>OOE and OCAP are supported by a portion of the $</w:t>
      </w:r>
      <w:r w:rsidR="008F5953">
        <w:rPr>
          <w:rFonts w:ascii="Times New Roman" w:hAnsi="Times New Roman"/>
          <w:sz w:val="24"/>
          <w:szCs w:val="24"/>
        </w:rPr>
        <w:t>3</w:t>
      </w:r>
      <w:r w:rsidRPr="00EF157D">
        <w:rPr>
          <w:rFonts w:ascii="Times New Roman" w:hAnsi="Times New Roman"/>
          <w:sz w:val="24"/>
          <w:szCs w:val="24"/>
        </w:rPr>
        <w:t>0 per credit fee tied to students pursuing 100% online degree programs.  These funds support course development and a variety of student support services including success coaching and tutoring.</w:t>
      </w:r>
    </w:p>
    <w:p w14:paraId="454F87C7" w14:textId="63441BAD" w:rsidR="00DA140F" w:rsidRPr="00EF157D" w:rsidRDefault="00DA140F" w:rsidP="00D50E26">
      <w:pPr>
        <w:rPr>
          <w:rFonts w:ascii="Times New Roman" w:hAnsi="Times New Roman"/>
          <w:sz w:val="24"/>
          <w:szCs w:val="24"/>
        </w:rPr>
      </w:pPr>
      <w:r w:rsidRPr="00EF157D">
        <w:rPr>
          <w:rFonts w:ascii="Times New Roman" w:hAnsi="Times New Roman"/>
          <w:sz w:val="24"/>
          <w:szCs w:val="24"/>
        </w:rPr>
        <w:t xml:space="preserve"> </w:t>
      </w:r>
    </w:p>
    <w:p w14:paraId="498449F4" w14:textId="0BE23FBA" w:rsidR="00BF5DA8" w:rsidRPr="00EF157D" w:rsidRDefault="00D50E26" w:rsidP="00BF5DA8">
      <w:pPr>
        <w:rPr>
          <w:rFonts w:ascii="Times New Roman" w:hAnsi="Times New Roman"/>
          <w:sz w:val="24"/>
          <w:szCs w:val="24"/>
          <w:u w:val="single"/>
        </w:rPr>
      </w:pPr>
      <w:r w:rsidRPr="00EF157D">
        <w:rPr>
          <w:rFonts w:ascii="Times New Roman" w:hAnsi="Times New Roman"/>
          <w:b/>
          <w:sz w:val="24"/>
          <w:szCs w:val="24"/>
        </w:rPr>
        <w:t>4</w:t>
      </w:r>
      <w:r w:rsidR="00555D74" w:rsidRPr="00EF157D">
        <w:rPr>
          <w:rFonts w:ascii="Times New Roman" w:hAnsi="Times New Roman"/>
          <w:b/>
          <w:sz w:val="24"/>
          <w:szCs w:val="24"/>
        </w:rPr>
        <w:t xml:space="preserve">. </w:t>
      </w:r>
      <w:r w:rsidR="007D270E" w:rsidRPr="00EF157D">
        <w:rPr>
          <w:rFonts w:ascii="Times New Roman" w:hAnsi="Times New Roman"/>
          <w:b/>
          <w:sz w:val="24"/>
          <w:szCs w:val="24"/>
          <w:u w:val="single"/>
        </w:rPr>
        <w:t xml:space="preserve">Similar and Related </w:t>
      </w:r>
      <w:r w:rsidR="00B83C96" w:rsidRPr="00EF157D">
        <w:rPr>
          <w:rFonts w:ascii="Times New Roman" w:hAnsi="Times New Roman"/>
          <w:b/>
          <w:sz w:val="24"/>
          <w:szCs w:val="24"/>
          <w:u w:val="single"/>
        </w:rPr>
        <w:t>Programs</w:t>
      </w:r>
    </w:p>
    <w:p w14:paraId="73160402" w14:textId="77777777" w:rsidR="006D1FEB" w:rsidRPr="00EF157D" w:rsidRDefault="006D1FEB" w:rsidP="006D1FEB">
      <w:pPr>
        <w:rPr>
          <w:rFonts w:ascii="Times New Roman" w:hAnsi="Times New Roman"/>
          <w:b/>
          <w:sz w:val="24"/>
          <w:szCs w:val="24"/>
          <w:u w:val="single"/>
        </w:rPr>
      </w:pPr>
    </w:p>
    <w:p w14:paraId="2EA4AFEC" w14:textId="77777777" w:rsidR="00555D74" w:rsidRPr="00EF157D" w:rsidRDefault="00555D74" w:rsidP="00B826DC">
      <w:pPr>
        <w:pStyle w:val="ListParagraph"/>
        <w:numPr>
          <w:ilvl w:val="0"/>
          <w:numId w:val="8"/>
        </w:numPr>
        <w:rPr>
          <w:rFonts w:ascii="Times New Roman" w:hAnsi="Times New Roman"/>
          <w:sz w:val="24"/>
          <w:szCs w:val="24"/>
        </w:rPr>
      </w:pPr>
      <w:r w:rsidRPr="00EF157D">
        <w:rPr>
          <w:rFonts w:ascii="Times New Roman" w:hAnsi="Times New Roman"/>
          <w:sz w:val="24"/>
          <w:szCs w:val="24"/>
        </w:rPr>
        <w:t>List of Programs and Degrees Conferred</w:t>
      </w:r>
    </w:p>
    <w:p w14:paraId="7EFDB97C" w14:textId="77777777" w:rsidR="006C6943" w:rsidRPr="00EF157D" w:rsidRDefault="006C6943" w:rsidP="006C6943">
      <w:pPr>
        <w:rPr>
          <w:rFonts w:ascii="Times New Roman" w:hAnsi="Times New Roman"/>
          <w:sz w:val="24"/>
          <w:szCs w:val="24"/>
        </w:rPr>
      </w:pPr>
    </w:p>
    <w:p w14:paraId="66C1D88F" w14:textId="6D9293B2" w:rsidR="00555D74" w:rsidRPr="00EF157D" w:rsidRDefault="00555D74" w:rsidP="00B826DC">
      <w:pPr>
        <w:pStyle w:val="ListParagraph"/>
        <w:numPr>
          <w:ilvl w:val="0"/>
          <w:numId w:val="9"/>
        </w:numPr>
        <w:ind w:left="1339" w:hanging="187"/>
        <w:rPr>
          <w:rFonts w:ascii="Times New Roman" w:hAnsi="Times New Roman"/>
          <w:sz w:val="24"/>
          <w:szCs w:val="24"/>
        </w:rPr>
      </w:pPr>
      <w:r w:rsidRPr="00EF157D">
        <w:rPr>
          <w:rFonts w:ascii="Times New Roman" w:hAnsi="Times New Roman"/>
          <w:sz w:val="24"/>
          <w:szCs w:val="24"/>
        </w:rPr>
        <w:t>Similar Programs at Other Institutions</w:t>
      </w:r>
    </w:p>
    <w:p w14:paraId="359DD25F" w14:textId="77777777" w:rsidR="00555D74" w:rsidRPr="00EF157D" w:rsidRDefault="00555D74" w:rsidP="006C6943">
      <w:pPr>
        <w:rPr>
          <w:rFonts w:ascii="Times New Roman" w:hAnsi="Times New Roman"/>
          <w:sz w:val="24"/>
          <w:szCs w:val="24"/>
        </w:rPr>
      </w:pPr>
    </w:p>
    <w:p w14:paraId="029C59FC" w14:textId="668C88EC" w:rsidR="00320169" w:rsidRPr="00EF157D" w:rsidRDefault="00882677" w:rsidP="0078150F">
      <w:pPr>
        <w:ind w:left="1339"/>
        <w:rPr>
          <w:rFonts w:ascii="Times New Roman" w:hAnsi="Times New Roman"/>
          <w:sz w:val="24"/>
          <w:szCs w:val="24"/>
        </w:rPr>
      </w:pPr>
      <w:r w:rsidRPr="00EF157D">
        <w:rPr>
          <w:rFonts w:ascii="Times New Roman" w:hAnsi="Times New Roman"/>
          <w:sz w:val="24"/>
          <w:szCs w:val="24"/>
        </w:rPr>
        <w:t xml:space="preserve">Other universities offer non-degree graduate coursework to individual teachers, but these online stackable </w:t>
      </w:r>
      <w:r w:rsidR="003D2BAE" w:rsidRPr="00EF157D">
        <w:rPr>
          <w:rFonts w:ascii="Times New Roman" w:hAnsi="Times New Roman"/>
          <w:sz w:val="24"/>
          <w:szCs w:val="24"/>
        </w:rPr>
        <w:t>Master of Arts</w:t>
      </w:r>
      <w:r w:rsidRPr="00EF157D">
        <w:rPr>
          <w:rFonts w:ascii="Times New Roman" w:hAnsi="Times New Roman"/>
          <w:sz w:val="24"/>
          <w:szCs w:val="24"/>
        </w:rPr>
        <w:t xml:space="preserve"> are unique to IU</w:t>
      </w:r>
      <w:r w:rsidR="009375B4" w:rsidRPr="00EF157D">
        <w:rPr>
          <w:rFonts w:ascii="Times New Roman" w:hAnsi="Times New Roman"/>
          <w:sz w:val="24"/>
          <w:szCs w:val="24"/>
        </w:rPr>
        <w:t>.</w:t>
      </w:r>
      <w:r w:rsidRPr="00EF157D">
        <w:rPr>
          <w:rFonts w:ascii="Times New Roman" w:hAnsi="Times New Roman"/>
          <w:sz w:val="24"/>
          <w:szCs w:val="24"/>
        </w:rPr>
        <w:t xml:space="preserve"> </w:t>
      </w:r>
    </w:p>
    <w:p w14:paraId="4334D95C" w14:textId="77777777" w:rsidR="00320169" w:rsidRPr="00EF157D" w:rsidRDefault="00320169" w:rsidP="00320169">
      <w:pPr>
        <w:ind w:left="1339"/>
        <w:rPr>
          <w:rFonts w:ascii="Times New Roman" w:hAnsi="Times New Roman"/>
          <w:sz w:val="24"/>
          <w:szCs w:val="24"/>
        </w:rPr>
      </w:pPr>
    </w:p>
    <w:p w14:paraId="5D5CAFC1" w14:textId="77777777" w:rsidR="000D71DB" w:rsidRPr="00EF157D" w:rsidRDefault="009F4E71" w:rsidP="00B826DC">
      <w:pPr>
        <w:pStyle w:val="ListParagraph"/>
        <w:numPr>
          <w:ilvl w:val="0"/>
          <w:numId w:val="4"/>
        </w:numPr>
        <w:rPr>
          <w:rFonts w:ascii="Times New Roman" w:hAnsi="Times New Roman"/>
          <w:sz w:val="24"/>
          <w:szCs w:val="24"/>
        </w:rPr>
      </w:pPr>
      <w:r w:rsidRPr="00EF157D">
        <w:rPr>
          <w:rFonts w:ascii="Times New Roman" w:hAnsi="Times New Roman"/>
          <w:sz w:val="24"/>
          <w:szCs w:val="24"/>
        </w:rPr>
        <w:t xml:space="preserve">CHE staff will </w:t>
      </w:r>
      <w:r w:rsidR="000E25A6" w:rsidRPr="00EF157D">
        <w:rPr>
          <w:rFonts w:ascii="Times New Roman" w:hAnsi="Times New Roman"/>
          <w:sz w:val="24"/>
          <w:szCs w:val="24"/>
        </w:rPr>
        <w:t xml:space="preserve">summarize data from the Commission’s Program Review Database on headcount, FTE, and degrees conferred for similar programs in the public sector, as well as information on programs in the non-profit and proprietary sectors, to the extent possible.  </w:t>
      </w:r>
    </w:p>
    <w:p w14:paraId="09EC8245" w14:textId="77777777" w:rsidR="002B0D37" w:rsidRPr="00EF157D" w:rsidRDefault="002B0D37" w:rsidP="000D71DB">
      <w:pPr>
        <w:pStyle w:val="ListParagraph"/>
        <w:ind w:left="1699"/>
        <w:rPr>
          <w:rFonts w:ascii="Times New Roman" w:hAnsi="Times New Roman"/>
          <w:sz w:val="24"/>
          <w:szCs w:val="24"/>
        </w:rPr>
      </w:pPr>
    </w:p>
    <w:p w14:paraId="2A8C05B6" w14:textId="50F60A0D" w:rsidR="00555D74" w:rsidRPr="00EF157D" w:rsidRDefault="000D71DB" w:rsidP="000D71DB">
      <w:pPr>
        <w:pStyle w:val="ListParagraph"/>
        <w:ind w:left="1699"/>
        <w:rPr>
          <w:rFonts w:ascii="Times New Roman" w:hAnsi="Times New Roman"/>
          <w:i/>
          <w:sz w:val="24"/>
          <w:szCs w:val="24"/>
        </w:rPr>
      </w:pPr>
      <w:r w:rsidRPr="00EF157D">
        <w:rPr>
          <w:rFonts w:ascii="Times New Roman" w:hAnsi="Times New Roman"/>
          <w:sz w:val="24"/>
          <w:szCs w:val="24"/>
        </w:rPr>
        <w:t xml:space="preserve">See: </w:t>
      </w:r>
      <w:r w:rsidR="009F4E71" w:rsidRPr="00EF157D">
        <w:rPr>
          <w:rFonts w:ascii="Times New Roman" w:hAnsi="Times New Roman"/>
          <w:i/>
          <w:sz w:val="24"/>
          <w:szCs w:val="24"/>
        </w:rPr>
        <w:t>CHE Appendix A: Similar Programs at Other Institutions</w:t>
      </w:r>
      <w:r w:rsidRPr="00EF157D">
        <w:rPr>
          <w:rFonts w:ascii="Times New Roman" w:hAnsi="Times New Roman"/>
          <w:i/>
          <w:sz w:val="24"/>
          <w:szCs w:val="24"/>
        </w:rPr>
        <w:t>.</w:t>
      </w:r>
      <w:r w:rsidR="009F4E71" w:rsidRPr="00EF157D">
        <w:rPr>
          <w:rFonts w:ascii="Times New Roman" w:hAnsi="Times New Roman"/>
          <w:i/>
          <w:sz w:val="24"/>
          <w:szCs w:val="24"/>
        </w:rPr>
        <w:t xml:space="preserve">  </w:t>
      </w:r>
    </w:p>
    <w:p w14:paraId="37F78C75" w14:textId="77777777" w:rsidR="000D71DB" w:rsidRPr="00EF157D" w:rsidRDefault="000D71DB" w:rsidP="000D71DB">
      <w:pPr>
        <w:pStyle w:val="ListParagraph"/>
        <w:ind w:left="1699"/>
        <w:rPr>
          <w:rFonts w:ascii="Times New Roman" w:hAnsi="Times New Roman"/>
          <w:sz w:val="24"/>
          <w:szCs w:val="24"/>
        </w:rPr>
      </w:pPr>
    </w:p>
    <w:p w14:paraId="58C3F227" w14:textId="3B8723C7" w:rsidR="006428DA" w:rsidRPr="00EF157D" w:rsidRDefault="009B41D6" w:rsidP="00B826DC">
      <w:pPr>
        <w:pStyle w:val="ListParagraph"/>
        <w:numPr>
          <w:ilvl w:val="0"/>
          <w:numId w:val="9"/>
        </w:numPr>
        <w:ind w:left="1339" w:hanging="187"/>
        <w:rPr>
          <w:rFonts w:ascii="Times New Roman" w:hAnsi="Times New Roman"/>
          <w:sz w:val="24"/>
          <w:szCs w:val="24"/>
        </w:rPr>
      </w:pPr>
      <w:r w:rsidRPr="00EF157D">
        <w:rPr>
          <w:rFonts w:ascii="Times New Roman" w:hAnsi="Times New Roman"/>
          <w:sz w:val="24"/>
          <w:szCs w:val="24"/>
        </w:rPr>
        <w:t>Related</w:t>
      </w:r>
      <w:r w:rsidR="006428DA" w:rsidRPr="00EF157D">
        <w:rPr>
          <w:rFonts w:ascii="Times New Roman" w:hAnsi="Times New Roman"/>
          <w:sz w:val="24"/>
          <w:szCs w:val="24"/>
        </w:rPr>
        <w:t xml:space="preserve"> Programs at </w:t>
      </w:r>
      <w:r w:rsidRPr="00EF157D">
        <w:rPr>
          <w:rFonts w:ascii="Times New Roman" w:hAnsi="Times New Roman"/>
          <w:sz w:val="24"/>
          <w:szCs w:val="24"/>
        </w:rPr>
        <w:t>the Proposing Institution</w:t>
      </w:r>
    </w:p>
    <w:p w14:paraId="4A746BAC" w14:textId="5012298F" w:rsidR="00292C24" w:rsidRPr="00EF157D" w:rsidRDefault="00292C24" w:rsidP="00292C24">
      <w:pPr>
        <w:pStyle w:val="ListParagraph"/>
        <w:ind w:left="1339"/>
        <w:rPr>
          <w:rFonts w:ascii="Times New Roman" w:hAnsi="Times New Roman"/>
          <w:sz w:val="24"/>
          <w:szCs w:val="24"/>
        </w:rPr>
      </w:pPr>
    </w:p>
    <w:p w14:paraId="39F47CBE" w14:textId="77777777" w:rsidR="00292C24" w:rsidRPr="00EF157D" w:rsidRDefault="00292C24" w:rsidP="00292C24">
      <w:pPr>
        <w:pStyle w:val="ListParagraph"/>
        <w:ind w:left="1339"/>
        <w:rPr>
          <w:rFonts w:ascii="Times New Roman" w:hAnsi="Times New Roman"/>
          <w:sz w:val="24"/>
          <w:szCs w:val="24"/>
        </w:rPr>
      </w:pPr>
      <w:r w:rsidRPr="00EF157D">
        <w:rPr>
          <w:rFonts w:ascii="Times New Roman" w:hAnsi="Times New Roman"/>
          <w:sz w:val="24"/>
          <w:szCs w:val="24"/>
        </w:rPr>
        <w:t xml:space="preserve">As described above, the IU Online collaborative M.A. in History will join the Graduate Certificate in History, and the M.A.T. in History as a third option to meet the needs and interests of high-school dual-credit and community college History instructors.  </w:t>
      </w:r>
    </w:p>
    <w:p w14:paraId="6C6317BB" w14:textId="22CF0064" w:rsidR="00292C24" w:rsidRPr="00EF157D" w:rsidRDefault="00292C24" w:rsidP="00292C24">
      <w:pPr>
        <w:pStyle w:val="ListParagraph"/>
        <w:numPr>
          <w:ilvl w:val="1"/>
          <w:numId w:val="4"/>
        </w:numPr>
        <w:rPr>
          <w:rFonts w:ascii="Times New Roman" w:hAnsi="Times New Roman"/>
          <w:sz w:val="24"/>
          <w:szCs w:val="24"/>
        </w:rPr>
      </w:pPr>
      <w:r w:rsidRPr="00EF157D">
        <w:rPr>
          <w:rFonts w:ascii="Times New Roman" w:hAnsi="Times New Roman"/>
          <w:sz w:val="24"/>
          <w:szCs w:val="24"/>
        </w:rPr>
        <w:t xml:space="preserve">The Graduate Certificate is a vehicle to provide some or all of the 18 credit hours in History required to meet HLC instructor qualification standards for individuals who already hold a Master’s degree in an unrelated field.  </w:t>
      </w:r>
    </w:p>
    <w:p w14:paraId="6C2B9F58" w14:textId="77777777" w:rsidR="00292C24" w:rsidRPr="00EF157D" w:rsidRDefault="00292C24" w:rsidP="00292C24">
      <w:pPr>
        <w:pStyle w:val="ListParagraph"/>
        <w:numPr>
          <w:ilvl w:val="1"/>
          <w:numId w:val="4"/>
        </w:numPr>
        <w:rPr>
          <w:rFonts w:ascii="Times New Roman" w:hAnsi="Times New Roman"/>
          <w:sz w:val="24"/>
          <w:szCs w:val="24"/>
        </w:rPr>
      </w:pPr>
      <w:r w:rsidRPr="00EF157D">
        <w:rPr>
          <w:rFonts w:ascii="Times New Roman" w:hAnsi="Times New Roman"/>
          <w:sz w:val="24"/>
          <w:szCs w:val="24"/>
        </w:rPr>
        <w:t>The M.A.T. in History provides a Master’s degree option for individuals who needed both graduate coursework in History and a Master’s degree.</w:t>
      </w:r>
    </w:p>
    <w:p w14:paraId="63D12EBC" w14:textId="03E0137D" w:rsidR="00292C24" w:rsidRPr="00EF157D" w:rsidRDefault="00292C24" w:rsidP="00292C24">
      <w:pPr>
        <w:pStyle w:val="ListParagraph"/>
        <w:numPr>
          <w:ilvl w:val="1"/>
          <w:numId w:val="4"/>
        </w:numPr>
        <w:rPr>
          <w:rFonts w:ascii="Times New Roman" w:hAnsi="Times New Roman"/>
          <w:sz w:val="24"/>
          <w:szCs w:val="24"/>
        </w:rPr>
      </w:pPr>
      <w:r w:rsidRPr="00EF157D">
        <w:rPr>
          <w:rFonts w:ascii="Times New Roman" w:hAnsi="Times New Roman"/>
          <w:sz w:val="24"/>
          <w:szCs w:val="24"/>
        </w:rPr>
        <w:t xml:space="preserve">The M.A. in History will provide dual-credit instructors with the discipline-specific graduate coursework in History and allow them to incorporate greater depth and breadth into their graduate studies in History.  </w:t>
      </w:r>
    </w:p>
    <w:p w14:paraId="75634C1D" w14:textId="5E3207D6" w:rsidR="00A744AF" w:rsidRPr="00EF157D" w:rsidRDefault="00A744AF" w:rsidP="00A744AF">
      <w:pPr>
        <w:pStyle w:val="ListParagraph"/>
        <w:ind w:left="1339"/>
        <w:rPr>
          <w:rFonts w:ascii="Times New Roman" w:hAnsi="Times New Roman"/>
          <w:sz w:val="24"/>
          <w:szCs w:val="24"/>
        </w:rPr>
      </w:pPr>
    </w:p>
    <w:p w14:paraId="5FF21893" w14:textId="77777777" w:rsidR="00A744AF" w:rsidRPr="00EF157D" w:rsidRDefault="000E25A6" w:rsidP="00B826DC">
      <w:pPr>
        <w:pStyle w:val="ListParagraph"/>
        <w:numPr>
          <w:ilvl w:val="0"/>
          <w:numId w:val="4"/>
        </w:numPr>
        <w:rPr>
          <w:rFonts w:ascii="Times New Roman" w:hAnsi="Times New Roman"/>
          <w:sz w:val="24"/>
          <w:szCs w:val="24"/>
        </w:rPr>
      </w:pPr>
      <w:r w:rsidRPr="00EF157D">
        <w:rPr>
          <w:rFonts w:ascii="Times New Roman" w:hAnsi="Times New Roman"/>
          <w:sz w:val="24"/>
          <w:szCs w:val="24"/>
        </w:rPr>
        <w:t xml:space="preserve">CHE staff will </w:t>
      </w:r>
      <w:r w:rsidR="009F4E71" w:rsidRPr="00EF157D">
        <w:rPr>
          <w:rFonts w:ascii="Times New Roman" w:hAnsi="Times New Roman"/>
          <w:sz w:val="24"/>
          <w:szCs w:val="24"/>
        </w:rPr>
        <w:t>summarize</w:t>
      </w:r>
      <w:r w:rsidRPr="00EF157D">
        <w:rPr>
          <w:rFonts w:ascii="Times New Roman" w:hAnsi="Times New Roman"/>
          <w:sz w:val="24"/>
          <w:szCs w:val="24"/>
        </w:rPr>
        <w:t xml:space="preserve"> data from the Commission’s Program Review Database on headcount, FTE, and degrees conferred for related programs at the proposing institution.</w:t>
      </w:r>
      <w:r w:rsidR="009F4E71" w:rsidRPr="00EF157D">
        <w:rPr>
          <w:rFonts w:ascii="Times New Roman" w:hAnsi="Times New Roman"/>
          <w:sz w:val="24"/>
          <w:szCs w:val="24"/>
        </w:rPr>
        <w:t xml:space="preserve">  </w:t>
      </w:r>
    </w:p>
    <w:p w14:paraId="7EFB69E6" w14:textId="77777777" w:rsidR="00A744AF" w:rsidRPr="00EF157D" w:rsidRDefault="00A744AF" w:rsidP="00A744AF">
      <w:pPr>
        <w:pStyle w:val="ListParagraph"/>
        <w:ind w:left="1699"/>
        <w:rPr>
          <w:rFonts w:ascii="Times New Roman" w:hAnsi="Times New Roman"/>
          <w:sz w:val="24"/>
          <w:szCs w:val="24"/>
        </w:rPr>
      </w:pPr>
    </w:p>
    <w:p w14:paraId="24C33C7D" w14:textId="58375FB1" w:rsidR="009F4E71" w:rsidRPr="00EF157D" w:rsidRDefault="00A744AF" w:rsidP="00A744AF">
      <w:pPr>
        <w:pStyle w:val="ListParagraph"/>
        <w:ind w:left="1699"/>
        <w:rPr>
          <w:rFonts w:ascii="Times New Roman" w:hAnsi="Times New Roman"/>
          <w:i/>
          <w:sz w:val="24"/>
          <w:szCs w:val="24"/>
        </w:rPr>
      </w:pPr>
      <w:r w:rsidRPr="00EF157D">
        <w:rPr>
          <w:rFonts w:ascii="Times New Roman" w:hAnsi="Times New Roman"/>
          <w:i/>
          <w:sz w:val="24"/>
          <w:szCs w:val="24"/>
        </w:rPr>
        <w:t xml:space="preserve">See </w:t>
      </w:r>
      <w:r w:rsidR="009F4E71" w:rsidRPr="00EF157D">
        <w:rPr>
          <w:rFonts w:ascii="Times New Roman" w:hAnsi="Times New Roman"/>
          <w:i/>
          <w:sz w:val="24"/>
          <w:szCs w:val="24"/>
        </w:rPr>
        <w:t xml:space="preserve">CHE Appendix B: Related Programs at the Proposing Institution, </w:t>
      </w:r>
    </w:p>
    <w:p w14:paraId="70F45BB4" w14:textId="77777777" w:rsidR="006428DA" w:rsidRPr="00EF157D" w:rsidRDefault="006428DA" w:rsidP="006C6943">
      <w:pPr>
        <w:rPr>
          <w:rFonts w:ascii="Times New Roman" w:hAnsi="Times New Roman"/>
          <w:sz w:val="24"/>
          <w:szCs w:val="24"/>
        </w:rPr>
      </w:pPr>
    </w:p>
    <w:p w14:paraId="696EEF7D" w14:textId="6C71466D" w:rsidR="00025884" w:rsidRPr="00EF157D" w:rsidRDefault="00025884" w:rsidP="00B826DC">
      <w:pPr>
        <w:pStyle w:val="ListParagraph"/>
        <w:numPr>
          <w:ilvl w:val="0"/>
          <w:numId w:val="8"/>
        </w:numPr>
        <w:rPr>
          <w:rFonts w:ascii="Times New Roman" w:hAnsi="Times New Roman"/>
          <w:sz w:val="24"/>
          <w:szCs w:val="24"/>
        </w:rPr>
      </w:pPr>
      <w:r w:rsidRPr="00EF157D">
        <w:rPr>
          <w:rFonts w:ascii="Times New Roman" w:hAnsi="Times New Roman"/>
          <w:sz w:val="24"/>
          <w:szCs w:val="24"/>
        </w:rPr>
        <w:t>List of Similar Programs Outside Indiana</w:t>
      </w:r>
    </w:p>
    <w:p w14:paraId="5FE68C37" w14:textId="77777777" w:rsidR="00555D74" w:rsidRPr="00EF157D" w:rsidRDefault="00555D74" w:rsidP="006C6943">
      <w:pPr>
        <w:rPr>
          <w:rFonts w:ascii="Times New Roman" w:hAnsi="Times New Roman"/>
          <w:sz w:val="24"/>
          <w:szCs w:val="24"/>
        </w:rPr>
      </w:pPr>
    </w:p>
    <w:p w14:paraId="2A9DF2D9" w14:textId="04AA63DB" w:rsidR="006C6943" w:rsidRPr="00EF157D" w:rsidRDefault="00025884" w:rsidP="00B826DC">
      <w:pPr>
        <w:pStyle w:val="ListParagraph"/>
        <w:numPr>
          <w:ilvl w:val="0"/>
          <w:numId w:val="2"/>
        </w:numPr>
        <w:ind w:left="1080"/>
        <w:rPr>
          <w:rFonts w:ascii="Times New Roman" w:hAnsi="Times New Roman"/>
          <w:sz w:val="24"/>
          <w:szCs w:val="24"/>
        </w:rPr>
      </w:pPr>
      <w:r w:rsidRPr="00EF157D">
        <w:rPr>
          <w:rFonts w:ascii="Times New Roman" w:hAnsi="Times New Roman"/>
          <w:sz w:val="24"/>
          <w:szCs w:val="24"/>
        </w:rPr>
        <w:lastRenderedPageBreak/>
        <w:t>If relevant, institutions outside Indiana (in contiguous states, MHEC states, or the nation, depending upon the nature of the proposed program) offering (on-campus or distance education) programs that are similar:</w:t>
      </w:r>
    </w:p>
    <w:p w14:paraId="17C580AF" w14:textId="295EDF88" w:rsidR="00FC7CB6" w:rsidRPr="00EF157D" w:rsidRDefault="00FC7CB6" w:rsidP="00FC7CB6">
      <w:pPr>
        <w:pStyle w:val="ListParagraph"/>
        <w:ind w:left="1080"/>
        <w:rPr>
          <w:rFonts w:ascii="Times New Roman" w:hAnsi="Times New Roman"/>
          <w:sz w:val="24"/>
          <w:szCs w:val="24"/>
        </w:rPr>
      </w:pPr>
    </w:p>
    <w:p w14:paraId="37B228E4" w14:textId="7B8B9C8A" w:rsidR="00FC7CB6" w:rsidRPr="00EF157D" w:rsidRDefault="00FC7CB6" w:rsidP="00FC7CB6">
      <w:pPr>
        <w:pStyle w:val="ListParagraph"/>
        <w:ind w:left="1080"/>
        <w:rPr>
          <w:rFonts w:ascii="Times New Roman" w:hAnsi="Times New Roman"/>
          <w:sz w:val="24"/>
          <w:szCs w:val="24"/>
        </w:rPr>
      </w:pPr>
      <w:r w:rsidRPr="00EF157D">
        <w:rPr>
          <w:rFonts w:ascii="Times New Roman" w:hAnsi="Times New Roman"/>
          <w:sz w:val="24"/>
          <w:szCs w:val="24"/>
        </w:rPr>
        <w:t>Southern New Hampshire University</w:t>
      </w:r>
    </w:p>
    <w:p w14:paraId="579E402D" w14:textId="3C4DAF3C" w:rsidR="00FC7CB6" w:rsidRPr="00EF157D" w:rsidRDefault="00FC7CB6" w:rsidP="00FC7CB6">
      <w:pPr>
        <w:pStyle w:val="ListParagraph"/>
        <w:ind w:left="1080"/>
        <w:rPr>
          <w:rFonts w:ascii="Times New Roman" w:hAnsi="Times New Roman"/>
          <w:sz w:val="24"/>
          <w:szCs w:val="24"/>
        </w:rPr>
      </w:pPr>
      <w:r w:rsidRPr="00EF157D">
        <w:rPr>
          <w:rFonts w:ascii="Times New Roman" w:hAnsi="Times New Roman"/>
          <w:sz w:val="24"/>
          <w:szCs w:val="24"/>
        </w:rPr>
        <w:t>Arizona State University</w:t>
      </w:r>
    </w:p>
    <w:p w14:paraId="0B4868EB" w14:textId="4CAD8B57" w:rsidR="00FC7CB6" w:rsidRPr="00EF157D" w:rsidRDefault="00FC7CB6" w:rsidP="00FC7CB6">
      <w:pPr>
        <w:pStyle w:val="ListParagraph"/>
        <w:ind w:left="1080"/>
        <w:rPr>
          <w:rFonts w:ascii="Times New Roman" w:hAnsi="Times New Roman"/>
          <w:sz w:val="24"/>
          <w:szCs w:val="24"/>
        </w:rPr>
      </w:pPr>
      <w:r w:rsidRPr="00EF157D">
        <w:rPr>
          <w:rFonts w:ascii="Times New Roman" w:hAnsi="Times New Roman"/>
          <w:sz w:val="24"/>
          <w:szCs w:val="24"/>
        </w:rPr>
        <w:t>Bowling Green State University</w:t>
      </w:r>
    </w:p>
    <w:p w14:paraId="087A32A5" w14:textId="77777777" w:rsidR="006D1FEB" w:rsidRPr="00EF157D" w:rsidRDefault="006D1FEB" w:rsidP="006D1FEB">
      <w:pPr>
        <w:rPr>
          <w:rFonts w:ascii="Times New Roman" w:hAnsi="Times New Roman"/>
          <w:b/>
          <w:sz w:val="24"/>
          <w:szCs w:val="24"/>
          <w:u w:val="single"/>
        </w:rPr>
      </w:pPr>
    </w:p>
    <w:p w14:paraId="52F5A62D" w14:textId="755F36BB" w:rsidR="00025884" w:rsidRPr="00EF157D" w:rsidRDefault="00025884" w:rsidP="00B826DC">
      <w:pPr>
        <w:pStyle w:val="ListParagraph"/>
        <w:numPr>
          <w:ilvl w:val="0"/>
          <w:numId w:val="8"/>
        </w:numPr>
        <w:rPr>
          <w:rFonts w:ascii="Times New Roman" w:hAnsi="Times New Roman"/>
          <w:sz w:val="24"/>
          <w:szCs w:val="24"/>
        </w:rPr>
      </w:pPr>
      <w:r w:rsidRPr="00EF157D">
        <w:rPr>
          <w:rFonts w:ascii="Times New Roman" w:hAnsi="Times New Roman"/>
          <w:sz w:val="24"/>
          <w:szCs w:val="24"/>
        </w:rPr>
        <w:t>Articulation of Associate/Baccalaureate Programs</w:t>
      </w:r>
    </w:p>
    <w:p w14:paraId="34F4FC11" w14:textId="77777777" w:rsidR="006D1FEB" w:rsidRPr="00EF157D" w:rsidRDefault="006D1FEB" w:rsidP="006D1FEB">
      <w:pPr>
        <w:rPr>
          <w:rFonts w:ascii="Times New Roman" w:hAnsi="Times New Roman"/>
          <w:b/>
          <w:sz w:val="24"/>
          <w:szCs w:val="24"/>
          <w:u w:val="single"/>
        </w:rPr>
      </w:pPr>
    </w:p>
    <w:p w14:paraId="1AD2E468" w14:textId="5228DC10" w:rsidR="006D3B93" w:rsidRPr="008F5953" w:rsidRDefault="006D3B93" w:rsidP="006D3B93">
      <w:pPr>
        <w:pStyle w:val="ListParagraph"/>
        <w:ind w:left="1080"/>
        <w:rPr>
          <w:rFonts w:ascii="Times New Roman" w:hAnsi="Times New Roman"/>
          <w:b/>
          <w:sz w:val="24"/>
          <w:szCs w:val="24"/>
        </w:rPr>
      </w:pPr>
      <w:r w:rsidRPr="008F5953">
        <w:rPr>
          <w:rFonts w:ascii="Times New Roman" w:hAnsi="Times New Roman"/>
          <w:b/>
          <w:sz w:val="24"/>
          <w:szCs w:val="24"/>
        </w:rPr>
        <w:t>Not Applicable</w:t>
      </w:r>
    </w:p>
    <w:p w14:paraId="2E2F80A3" w14:textId="77777777" w:rsidR="00025884" w:rsidRPr="00EF157D" w:rsidRDefault="00025884" w:rsidP="00025884">
      <w:pPr>
        <w:rPr>
          <w:rFonts w:ascii="Times New Roman" w:hAnsi="Times New Roman"/>
          <w:sz w:val="24"/>
          <w:szCs w:val="24"/>
        </w:rPr>
      </w:pPr>
    </w:p>
    <w:p w14:paraId="7664A032" w14:textId="2CC77516" w:rsidR="00025884" w:rsidRPr="00EF157D" w:rsidRDefault="00025884" w:rsidP="00B826DC">
      <w:pPr>
        <w:pStyle w:val="ListParagraph"/>
        <w:numPr>
          <w:ilvl w:val="0"/>
          <w:numId w:val="8"/>
        </w:numPr>
        <w:rPr>
          <w:rFonts w:ascii="Times New Roman" w:hAnsi="Times New Roman"/>
          <w:sz w:val="24"/>
          <w:szCs w:val="24"/>
        </w:rPr>
      </w:pPr>
      <w:r w:rsidRPr="00EF157D">
        <w:rPr>
          <w:rFonts w:ascii="Times New Roman" w:hAnsi="Times New Roman"/>
          <w:sz w:val="24"/>
          <w:szCs w:val="24"/>
        </w:rPr>
        <w:t>Collaboration with Similar or Related Programs on Other Campuses</w:t>
      </w:r>
    </w:p>
    <w:p w14:paraId="0D628FE9" w14:textId="77777777" w:rsidR="007D270E" w:rsidRPr="00EF157D" w:rsidRDefault="007D270E" w:rsidP="007D270E">
      <w:pPr>
        <w:rPr>
          <w:rFonts w:ascii="Times New Roman" w:hAnsi="Times New Roman"/>
          <w:b/>
          <w:sz w:val="24"/>
          <w:szCs w:val="24"/>
          <w:u w:val="single"/>
        </w:rPr>
      </w:pPr>
    </w:p>
    <w:p w14:paraId="193786EF" w14:textId="65012EF0" w:rsidR="00513D64" w:rsidRPr="00EF157D" w:rsidRDefault="00513D64" w:rsidP="00B826DC">
      <w:pPr>
        <w:pStyle w:val="ListParagraph"/>
        <w:numPr>
          <w:ilvl w:val="0"/>
          <w:numId w:val="2"/>
        </w:numPr>
        <w:ind w:left="1080"/>
        <w:rPr>
          <w:rFonts w:ascii="Times New Roman" w:hAnsi="Times New Roman"/>
          <w:sz w:val="24"/>
          <w:szCs w:val="24"/>
        </w:rPr>
      </w:pPr>
      <w:r w:rsidRPr="00EF157D">
        <w:rPr>
          <w:rFonts w:ascii="Times New Roman" w:hAnsi="Times New Roman"/>
          <w:sz w:val="24"/>
          <w:szCs w:val="24"/>
        </w:rPr>
        <w:t>Indicate any collaborative arrangements in place to support the program.</w:t>
      </w:r>
    </w:p>
    <w:p w14:paraId="7972A97E" w14:textId="366615F4" w:rsidR="00882677" w:rsidRPr="00EF157D" w:rsidRDefault="00882677" w:rsidP="00882677">
      <w:pPr>
        <w:pStyle w:val="ListParagraph"/>
        <w:ind w:left="1080"/>
        <w:rPr>
          <w:rFonts w:ascii="Times New Roman" w:hAnsi="Times New Roman"/>
          <w:sz w:val="24"/>
          <w:szCs w:val="24"/>
        </w:rPr>
      </w:pPr>
    </w:p>
    <w:p w14:paraId="2D2DB074" w14:textId="445EFDBF" w:rsidR="00882677" w:rsidRPr="00EF157D" w:rsidRDefault="00882677" w:rsidP="00882677">
      <w:pPr>
        <w:pStyle w:val="ListParagraph"/>
        <w:ind w:left="1080"/>
        <w:rPr>
          <w:rFonts w:ascii="Times New Roman" w:hAnsi="Times New Roman"/>
          <w:sz w:val="24"/>
          <w:szCs w:val="24"/>
        </w:rPr>
      </w:pPr>
      <w:r w:rsidRPr="00EF157D">
        <w:rPr>
          <w:rFonts w:ascii="Times New Roman" w:hAnsi="Times New Roman"/>
          <w:sz w:val="24"/>
          <w:szCs w:val="24"/>
        </w:rPr>
        <w:t>The Office of Online Education</w:t>
      </w:r>
      <w:r w:rsidR="00413B9D">
        <w:rPr>
          <w:rFonts w:ascii="Times New Roman" w:hAnsi="Times New Roman"/>
          <w:sz w:val="24"/>
          <w:szCs w:val="24"/>
        </w:rPr>
        <w:t xml:space="preserve"> and</w:t>
      </w:r>
      <w:r w:rsidRPr="00EF157D">
        <w:rPr>
          <w:rFonts w:ascii="Times New Roman" w:hAnsi="Times New Roman"/>
          <w:sz w:val="24"/>
          <w:szCs w:val="24"/>
        </w:rPr>
        <w:t xml:space="preserve"> the Office of Collaborative Academic Programs are partnering with the Advanced College Project to promote and administer grants from the ICHE and the Department of Education that can provide </w:t>
      </w:r>
      <w:r w:rsidR="0070316D" w:rsidRPr="00EF157D">
        <w:rPr>
          <w:rFonts w:ascii="Times New Roman" w:hAnsi="Times New Roman"/>
          <w:sz w:val="24"/>
          <w:szCs w:val="24"/>
        </w:rPr>
        <w:t xml:space="preserve">funds to </w:t>
      </w:r>
      <w:r w:rsidRPr="00EF157D">
        <w:rPr>
          <w:rFonts w:ascii="Times New Roman" w:hAnsi="Times New Roman"/>
          <w:sz w:val="24"/>
          <w:szCs w:val="24"/>
        </w:rPr>
        <w:t xml:space="preserve">support </w:t>
      </w:r>
      <w:r w:rsidR="0070316D" w:rsidRPr="00EF157D">
        <w:rPr>
          <w:rFonts w:ascii="Times New Roman" w:hAnsi="Times New Roman"/>
          <w:sz w:val="24"/>
          <w:szCs w:val="24"/>
        </w:rPr>
        <w:t xml:space="preserve">graduate study for </w:t>
      </w:r>
      <w:r w:rsidRPr="00EF157D">
        <w:rPr>
          <w:rFonts w:ascii="Times New Roman" w:hAnsi="Times New Roman"/>
          <w:sz w:val="24"/>
          <w:szCs w:val="24"/>
        </w:rPr>
        <w:t xml:space="preserve">dual-credit and STEM instructors across the state. </w:t>
      </w:r>
    </w:p>
    <w:p w14:paraId="312812C0" w14:textId="08369884" w:rsidR="006D3B93" w:rsidRPr="00EF157D" w:rsidRDefault="006D3B93" w:rsidP="006D3B93">
      <w:pPr>
        <w:pStyle w:val="ListParagraph"/>
        <w:ind w:left="1080"/>
        <w:rPr>
          <w:rFonts w:ascii="Times New Roman" w:hAnsi="Times New Roman"/>
          <w:sz w:val="24"/>
          <w:szCs w:val="24"/>
        </w:rPr>
      </w:pPr>
    </w:p>
    <w:p w14:paraId="006CCB9A" w14:textId="63109F3C" w:rsidR="006D3B93" w:rsidRPr="00EF157D" w:rsidRDefault="006D3B93" w:rsidP="006D3B93">
      <w:pPr>
        <w:pStyle w:val="ListParagraph"/>
        <w:ind w:left="1080"/>
        <w:rPr>
          <w:rFonts w:ascii="Times New Roman" w:hAnsi="Times New Roman"/>
          <w:sz w:val="24"/>
          <w:szCs w:val="24"/>
        </w:rPr>
      </w:pPr>
      <w:r w:rsidRPr="00EF157D">
        <w:rPr>
          <w:rFonts w:ascii="Times New Roman" w:hAnsi="Times New Roman"/>
          <w:sz w:val="24"/>
          <w:szCs w:val="24"/>
        </w:rPr>
        <w:t xml:space="preserve">The collaborative online </w:t>
      </w:r>
      <w:r w:rsidR="003D2BAE" w:rsidRPr="00EF157D">
        <w:rPr>
          <w:rFonts w:ascii="Times New Roman" w:hAnsi="Times New Roman"/>
          <w:sz w:val="24"/>
          <w:szCs w:val="24"/>
        </w:rPr>
        <w:t>Master of Arts</w:t>
      </w:r>
      <w:r w:rsidR="00CC0446" w:rsidRPr="00EF157D">
        <w:rPr>
          <w:rFonts w:ascii="Times New Roman" w:hAnsi="Times New Roman"/>
          <w:sz w:val="24"/>
          <w:szCs w:val="24"/>
        </w:rPr>
        <w:t xml:space="preserve"> in </w:t>
      </w:r>
      <w:r w:rsidR="00047C60" w:rsidRPr="00EF157D">
        <w:rPr>
          <w:rFonts w:ascii="Times New Roman" w:hAnsi="Times New Roman"/>
          <w:sz w:val="24"/>
          <w:szCs w:val="24"/>
        </w:rPr>
        <w:t>History</w:t>
      </w:r>
      <w:r w:rsidRPr="00EF157D">
        <w:rPr>
          <w:rFonts w:ascii="Times New Roman" w:hAnsi="Times New Roman"/>
          <w:sz w:val="24"/>
          <w:szCs w:val="24"/>
        </w:rPr>
        <w:t xml:space="preserve"> will be listed </w:t>
      </w:r>
      <w:r w:rsidR="00142B57" w:rsidRPr="00EF157D">
        <w:rPr>
          <w:rFonts w:ascii="Times New Roman" w:hAnsi="Times New Roman"/>
          <w:sz w:val="24"/>
          <w:szCs w:val="24"/>
        </w:rPr>
        <w:t xml:space="preserve">with the other 100% online programs posted </w:t>
      </w:r>
      <w:r w:rsidRPr="00EF157D">
        <w:rPr>
          <w:rFonts w:ascii="Times New Roman" w:hAnsi="Times New Roman"/>
          <w:sz w:val="24"/>
          <w:szCs w:val="24"/>
        </w:rPr>
        <w:t>at IU Online</w:t>
      </w:r>
      <w:r w:rsidR="00142B57" w:rsidRPr="00EF157D">
        <w:rPr>
          <w:rFonts w:ascii="Times New Roman" w:hAnsi="Times New Roman"/>
          <w:sz w:val="24"/>
          <w:szCs w:val="24"/>
        </w:rPr>
        <w:t xml:space="preserve"> web portal</w:t>
      </w:r>
      <w:r w:rsidRPr="00EF157D">
        <w:rPr>
          <w:rFonts w:ascii="Times New Roman" w:hAnsi="Times New Roman"/>
          <w:sz w:val="24"/>
          <w:szCs w:val="24"/>
        </w:rPr>
        <w:t xml:space="preserve"> and will receive marketing and recruitment support from</w:t>
      </w:r>
      <w:r w:rsidR="00F40335" w:rsidRPr="00EF157D">
        <w:rPr>
          <w:rFonts w:ascii="Times New Roman" w:hAnsi="Times New Roman"/>
          <w:sz w:val="24"/>
          <w:szCs w:val="24"/>
        </w:rPr>
        <w:t xml:space="preserve"> OOE.  Staff</w:t>
      </w:r>
      <w:r w:rsidRPr="00EF157D">
        <w:rPr>
          <w:rFonts w:ascii="Times New Roman" w:hAnsi="Times New Roman"/>
          <w:sz w:val="24"/>
          <w:szCs w:val="24"/>
        </w:rPr>
        <w:t xml:space="preserve"> and representatives will be trained to answer initial responses regarding the program and refer prospective students to the campuses for follow-up. OOE </w:t>
      </w:r>
      <w:r w:rsidR="00F967D5" w:rsidRPr="00EF157D">
        <w:rPr>
          <w:rFonts w:ascii="Times New Roman" w:hAnsi="Times New Roman"/>
          <w:sz w:val="24"/>
          <w:szCs w:val="24"/>
        </w:rPr>
        <w:t xml:space="preserve">partners </w:t>
      </w:r>
      <w:r w:rsidRPr="00EF157D">
        <w:rPr>
          <w:rFonts w:ascii="Times New Roman" w:hAnsi="Times New Roman"/>
          <w:sz w:val="24"/>
          <w:szCs w:val="24"/>
        </w:rPr>
        <w:t xml:space="preserve">with this academic program to provide marketing and recruitment campaigns that reinforce the overall recruitment message and maximize the utilization of OOE, campus, and program resources. OOE will provide effectiveness tracking of marketing campaigns and establish </w:t>
      </w:r>
      <w:r w:rsidR="00F40335" w:rsidRPr="00EF157D">
        <w:rPr>
          <w:rFonts w:ascii="Times New Roman" w:hAnsi="Times New Roman"/>
          <w:sz w:val="24"/>
          <w:szCs w:val="24"/>
        </w:rPr>
        <w:t xml:space="preserve">return </w:t>
      </w:r>
      <w:r w:rsidRPr="00EF157D">
        <w:rPr>
          <w:rFonts w:ascii="Times New Roman" w:hAnsi="Times New Roman"/>
          <w:sz w:val="24"/>
          <w:szCs w:val="24"/>
        </w:rPr>
        <w:t xml:space="preserve">on </w:t>
      </w:r>
      <w:r w:rsidR="007D429B" w:rsidRPr="00EF157D">
        <w:rPr>
          <w:rFonts w:ascii="Times New Roman" w:hAnsi="Times New Roman"/>
          <w:sz w:val="24"/>
          <w:szCs w:val="24"/>
        </w:rPr>
        <w:t>i</w:t>
      </w:r>
      <w:r w:rsidR="00915803" w:rsidRPr="00EF157D">
        <w:rPr>
          <w:rFonts w:ascii="Times New Roman" w:hAnsi="Times New Roman"/>
          <w:sz w:val="24"/>
          <w:szCs w:val="24"/>
        </w:rPr>
        <w:t>nvestment</w:t>
      </w:r>
      <w:r w:rsidRPr="00EF157D">
        <w:rPr>
          <w:rFonts w:ascii="Times New Roman" w:hAnsi="Times New Roman"/>
          <w:sz w:val="24"/>
          <w:szCs w:val="24"/>
        </w:rPr>
        <w:t xml:space="preserve"> for marketing and recruitment of IU Online students.</w:t>
      </w:r>
    </w:p>
    <w:p w14:paraId="55F5BCA1" w14:textId="712DDEFE" w:rsidR="007F6BD9" w:rsidRPr="00EF157D" w:rsidRDefault="007F6BD9" w:rsidP="007F6BD9">
      <w:pPr>
        <w:pStyle w:val="ListParagraph"/>
        <w:ind w:left="1080"/>
        <w:rPr>
          <w:rFonts w:ascii="Times New Roman" w:hAnsi="Times New Roman"/>
          <w:sz w:val="24"/>
          <w:szCs w:val="24"/>
        </w:rPr>
      </w:pPr>
    </w:p>
    <w:p w14:paraId="49EA2893" w14:textId="77777777" w:rsidR="00F40335" w:rsidRPr="00EF157D" w:rsidRDefault="00F40335" w:rsidP="007F6BD9">
      <w:pPr>
        <w:pStyle w:val="ListParagraph"/>
        <w:ind w:left="1080"/>
        <w:rPr>
          <w:rFonts w:ascii="Times New Roman" w:hAnsi="Times New Roman"/>
          <w:sz w:val="24"/>
          <w:szCs w:val="24"/>
        </w:rPr>
      </w:pPr>
      <w:r w:rsidRPr="00EF157D">
        <w:rPr>
          <w:rFonts w:ascii="Times New Roman" w:hAnsi="Times New Roman"/>
          <w:sz w:val="24"/>
          <w:szCs w:val="24"/>
        </w:rPr>
        <w:t>In addition, OOE has entered into campus partnerships to provide a full suite of services to students in 100% online collaborative degrees.  These services include</w:t>
      </w:r>
    </w:p>
    <w:p w14:paraId="66AC0BC9" w14:textId="77777777" w:rsidR="00F40335" w:rsidRPr="00EF157D" w:rsidRDefault="00F40335" w:rsidP="007F6BD9">
      <w:pPr>
        <w:pStyle w:val="ListParagraph"/>
        <w:ind w:left="1080"/>
        <w:rPr>
          <w:rFonts w:ascii="Times New Roman" w:hAnsi="Times New Roman"/>
          <w:sz w:val="24"/>
          <w:szCs w:val="24"/>
        </w:rPr>
      </w:pPr>
    </w:p>
    <w:p w14:paraId="2526D63F" w14:textId="14975EBC" w:rsidR="007F6BD9" w:rsidRPr="00EF157D" w:rsidRDefault="007F6BD9" w:rsidP="00F40335">
      <w:pPr>
        <w:pStyle w:val="ListParagraph"/>
        <w:numPr>
          <w:ilvl w:val="1"/>
          <w:numId w:val="4"/>
        </w:numPr>
        <w:rPr>
          <w:rFonts w:ascii="Times New Roman" w:hAnsi="Times New Roman"/>
          <w:sz w:val="24"/>
          <w:szCs w:val="24"/>
        </w:rPr>
      </w:pPr>
      <w:r w:rsidRPr="00EF157D">
        <w:rPr>
          <w:rFonts w:ascii="Times New Roman" w:hAnsi="Times New Roman"/>
          <w:sz w:val="24"/>
          <w:szCs w:val="24"/>
        </w:rPr>
        <w:t>24/7 support for students via phone, email and chat</w:t>
      </w:r>
      <w:r w:rsidR="00F40335" w:rsidRPr="00EF157D">
        <w:rPr>
          <w:rFonts w:ascii="Times New Roman" w:hAnsi="Times New Roman"/>
          <w:sz w:val="24"/>
          <w:szCs w:val="24"/>
        </w:rPr>
        <w:t xml:space="preserve">, </w:t>
      </w:r>
    </w:p>
    <w:p w14:paraId="5DF5F3D2" w14:textId="77777777" w:rsidR="007F6BD9" w:rsidRPr="00EF157D" w:rsidRDefault="007F6BD9" w:rsidP="00B826DC">
      <w:pPr>
        <w:pStyle w:val="ListParagraph"/>
        <w:numPr>
          <w:ilvl w:val="1"/>
          <w:numId w:val="4"/>
        </w:numPr>
        <w:rPr>
          <w:rFonts w:ascii="Times New Roman" w:hAnsi="Times New Roman"/>
          <w:sz w:val="24"/>
          <w:szCs w:val="24"/>
        </w:rPr>
      </w:pPr>
      <w:r w:rsidRPr="00EF157D">
        <w:rPr>
          <w:rFonts w:ascii="Times New Roman" w:hAnsi="Times New Roman"/>
          <w:sz w:val="24"/>
          <w:szCs w:val="24"/>
        </w:rPr>
        <w:t xml:space="preserve">onboarding/orientation to online education at IU, </w:t>
      </w:r>
    </w:p>
    <w:p w14:paraId="3F979D53" w14:textId="77777777" w:rsidR="007F6BD9" w:rsidRPr="00EF157D" w:rsidRDefault="007F6BD9" w:rsidP="00B826DC">
      <w:pPr>
        <w:pStyle w:val="ListParagraph"/>
        <w:numPr>
          <w:ilvl w:val="1"/>
          <w:numId w:val="4"/>
        </w:numPr>
        <w:rPr>
          <w:rFonts w:ascii="Times New Roman" w:hAnsi="Times New Roman"/>
          <w:sz w:val="24"/>
          <w:szCs w:val="24"/>
        </w:rPr>
      </w:pPr>
      <w:r w:rsidRPr="00EF157D">
        <w:rPr>
          <w:rFonts w:ascii="Times New Roman" w:hAnsi="Times New Roman"/>
          <w:sz w:val="24"/>
          <w:szCs w:val="24"/>
        </w:rPr>
        <w:t xml:space="preserve">coaching and mentoring services, </w:t>
      </w:r>
    </w:p>
    <w:p w14:paraId="367B516B" w14:textId="77777777" w:rsidR="007F6BD9" w:rsidRPr="00EF157D" w:rsidRDefault="007F6BD9" w:rsidP="00B826DC">
      <w:pPr>
        <w:pStyle w:val="ListParagraph"/>
        <w:numPr>
          <w:ilvl w:val="1"/>
          <w:numId w:val="4"/>
        </w:numPr>
        <w:rPr>
          <w:rFonts w:ascii="Times New Roman" w:hAnsi="Times New Roman"/>
          <w:sz w:val="24"/>
          <w:szCs w:val="24"/>
        </w:rPr>
      </w:pPr>
      <w:r w:rsidRPr="00EF157D">
        <w:rPr>
          <w:rFonts w:ascii="Times New Roman" w:hAnsi="Times New Roman"/>
          <w:sz w:val="24"/>
          <w:szCs w:val="24"/>
        </w:rPr>
        <w:t xml:space="preserve">math and writing tutoring, </w:t>
      </w:r>
    </w:p>
    <w:p w14:paraId="33EF4EAA" w14:textId="11C99599" w:rsidR="007F6BD9" w:rsidRPr="00EF157D" w:rsidRDefault="007F6BD9" w:rsidP="00B826DC">
      <w:pPr>
        <w:pStyle w:val="ListParagraph"/>
        <w:numPr>
          <w:ilvl w:val="1"/>
          <w:numId w:val="4"/>
        </w:numPr>
        <w:rPr>
          <w:rFonts w:ascii="Times New Roman" w:hAnsi="Times New Roman"/>
          <w:sz w:val="24"/>
          <w:szCs w:val="24"/>
        </w:rPr>
      </w:pPr>
      <w:r w:rsidRPr="00EF157D">
        <w:rPr>
          <w:rFonts w:ascii="Times New Roman" w:hAnsi="Times New Roman"/>
          <w:sz w:val="24"/>
          <w:szCs w:val="24"/>
        </w:rPr>
        <w:t xml:space="preserve">internship/ coop management, </w:t>
      </w:r>
    </w:p>
    <w:p w14:paraId="7EA98C99" w14:textId="77777777" w:rsidR="007F6BD9" w:rsidRPr="00EF157D" w:rsidRDefault="007F6BD9" w:rsidP="00B826DC">
      <w:pPr>
        <w:pStyle w:val="ListParagraph"/>
        <w:numPr>
          <w:ilvl w:val="1"/>
          <w:numId w:val="4"/>
        </w:numPr>
        <w:rPr>
          <w:rFonts w:ascii="Times New Roman" w:hAnsi="Times New Roman"/>
          <w:sz w:val="24"/>
          <w:szCs w:val="24"/>
        </w:rPr>
      </w:pPr>
      <w:proofErr w:type="gramStart"/>
      <w:r w:rsidRPr="00EF157D">
        <w:rPr>
          <w:rFonts w:ascii="Times New Roman" w:hAnsi="Times New Roman"/>
          <w:sz w:val="24"/>
          <w:szCs w:val="24"/>
        </w:rPr>
        <w:t>career</w:t>
      </w:r>
      <w:proofErr w:type="gramEnd"/>
      <w:r w:rsidRPr="00EF157D">
        <w:rPr>
          <w:rFonts w:ascii="Times New Roman" w:hAnsi="Times New Roman"/>
          <w:sz w:val="24"/>
          <w:szCs w:val="24"/>
        </w:rPr>
        <w:t xml:space="preserve"> services.  </w:t>
      </w:r>
    </w:p>
    <w:p w14:paraId="4983B64D" w14:textId="77777777" w:rsidR="007F6BD9" w:rsidRPr="00EF157D" w:rsidRDefault="007F6BD9" w:rsidP="007F6BD9">
      <w:pPr>
        <w:pStyle w:val="ListParagraph"/>
        <w:ind w:left="1080"/>
        <w:rPr>
          <w:rFonts w:ascii="Times New Roman" w:hAnsi="Times New Roman"/>
          <w:sz w:val="24"/>
          <w:szCs w:val="24"/>
        </w:rPr>
      </w:pPr>
    </w:p>
    <w:p w14:paraId="7E62114F" w14:textId="0B396082" w:rsidR="007F6BD9" w:rsidRDefault="00F967D5" w:rsidP="007F6BD9">
      <w:pPr>
        <w:pStyle w:val="ListParagraph"/>
        <w:ind w:left="1080"/>
        <w:rPr>
          <w:rFonts w:ascii="Times New Roman" w:hAnsi="Times New Roman"/>
          <w:sz w:val="24"/>
          <w:szCs w:val="24"/>
        </w:rPr>
      </w:pPr>
      <w:r w:rsidRPr="00EF157D">
        <w:rPr>
          <w:rFonts w:ascii="Times New Roman" w:hAnsi="Times New Roman"/>
          <w:sz w:val="24"/>
          <w:szCs w:val="24"/>
        </w:rPr>
        <w:t xml:space="preserve">OOE will play a coordinating role for a variety of administrative matters, working with existing frameworks to handle issues of </w:t>
      </w:r>
      <w:r w:rsidR="007F6BD9" w:rsidRPr="00EF157D">
        <w:rPr>
          <w:rFonts w:ascii="Times New Roman" w:hAnsi="Times New Roman"/>
          <w:sz w:val="24"/>
          <w:szCs w:val="24"/>
        </w:rPr>
        <w:t>student conduct, ADA compliance, and advocacy for students enrolled at multiple campuses. With regard to student conduct and student grievances, OOE will facilitate conversations among campuses, and, to the extent possible, seek to resolve the issue using existing campus processes</w:t>
      </w:r>
    </w:p>
    <w:p w14:paraId="3337FFB8" w14:textId="0659FAEE" w:rsidR="00413B9D" w:rsidRDefault="00413B9D" w:rsidP="007F6BD9">
      <w:pPr>
        <w:pStyle w:val="ListParagraph"/>
        <w:ind w:left="1080"/>
        <w:rPr>
          <w:rFonts w:ascii="Times New Roman" w:hAnsi="Times New Roman"/>
          <w:sz w:val="24"/>
          <w:szCs w:val="24"/>
        </w:rPr>
      </w:pPr>
    </w:p>
    <w:p w14:paraId="44FC4212" w14:textId="77777777" w:rsidR="00413B9D" w:rsidRPr="00EF157D" w:rsidRDefault="00413B9D" w:rsidP="007F6BD9">
      <w:pPr>
        <w:pStyle w:val="ListParagraph"/>
        <w:ind w:left="1080"/>
        <w:rPr>
          <w:rFonts w:ascii="Times New Roman" w:hAnsi="Times New Roman"/>
          <w:sz w:val="24"/>
          <w:szCs w:val="24"/>
        </w:rPr>
      </w:pPr>
    </w:p>
    <w:p w14:paraId="02403587" w14:textId="77777777" w:rsidR="007D270E" w:rsidRPr="00EF157D" w:rsidRDefault="007D270E" w:rsidP="007D270E">
      <w:pPr>
        <w:rPr>
          <w:rFonts w:ascii="Times New Roman" w:hAnsi="Times New Roman"/>
          <w:b/>
          <w:sz w:val="24"/>
          <w:szCs w:val="24"/>
          <w:u w:val="single"/>
        </w:rPr>
      </w:pPr>
    </w:p>
    <w:p w14:paraId="74522015" w14:textId="36C48572" w:rsidR="00737436" w:rsidRPr="00EF157D" w:rsidRDefault="00D50E26" w:rsidP="00737436">
      <w:pPr>
        <w:rPr>
          <w:rFonts w:ascii="Times New Roman" w:hAnsi="Times New Roman"/>
          <w:sz w:val="24"/>
          <w:szCs w:val="24"/>
          <w:u w:val="single"/>
        </w:rPr>
      </w:pPr>
      <w:r w:rsidRPr="00EF157D">
        <w:rPr>
          <w:rFonts w:ascii="Times New Roman" w:hAnsi="Times New Roman"/>
          <w:b/>
          <w:sz w:val="24"/>
          <w:szCs w:val="24"/>
        </w:rPr>
        <w:t>5</w:t>
      </w:r>
      <w:r w:rsidR="00025884" w:rsidRPr="00EF157D">
        <w:rPr>
          <w:rFonts w:ascii="Times New Roman" w:hAnsi="Times New Roman"/>
          <w:b/>
          <w:sz w:val="24"/>
          <w:szCs w:val="24"/>
        </w:rPr>
        <w:t xml:space="preserve">. </w:t>
      </w:r>
      <w:r w:rsidR="00737436" w:rsidRPr="00EF157D">
        <w:rPr>
          <w:rFonts w:ascii="Times New Roman" w:hAnsi="Times New Roman"/>
          <w:b/>
          <w:sz w:val="24"/>
          <w:szCs w:val="24"/>
          <w:u w:val="single"/>
        </w:rPr>
        <w:t>Quality and Other Aspects of the Program</w:t>
      </w:r>
    </w:p>
    <w:p w14:paraId="0DA5ADA3" w14:textId="77777777" w:rsidR="00737436" w:rsidRPr="00EF157D" w:rsidRDefault="00737436" w:rsidP="00737436">
      <w:pPr>
        <w:rPr>
          <w:rFonts w:ascii="Times New Roman" w:hAnsi="Times New Roman"/>
          <w:b/>
          <w:sz w:val="24"/>
          <w:szCs w:val="24"/>
          <w:u w:val="single"/>
        </w:rPr>
      </w:pPr>
    </w:p>
    <w:p w14:paraId="7DF6F620" w14:textId="61DA79DA" w:rsidR="00F967D5" w:rsidRPr="00EF157D" w:rsidRDefault="00737436" w:rsidP="003D2BAE">
      <w:pPr>
        <w:pStyle w:val="ListParagraph"/>
        <w:numPr>
          <w:ilvl w:val="0"/>
          <w:numId w:val="10"/>
        </w:numPr>
        <w:rPr>
          <w:rFonts w:ascii="Times New Roman" w:hAnsi="Times New Roman"/>
          <w:sz w:val="24"/>
          <w:szCs w:val="24"/>
        </w:rPr>
      </w:pPr>
      <w:r w:rsidRPr="00EF157D">
        <w:rPr>
          <w:rFonts w:ascii="Times New Roman" w:hAnsi="Times New Roman"/>
          <w:sz w:val="24"/>
          <w:szCs w:val="24"/>
        </w:rPr>
        <w:lastRenderedPageBreak/>
        <w:t>Credit Hours Required</w:t>
      </w:r>
      <w:r w:rsidR="00033773" w:rsidRPr="00EF157D">
        <w:rPr>
          <w:rFonts w:ascii="Times New Roman" w:hAnsi="Times New Roman"/>
          <w:sz w:val="24"/>
          <w:szCs w:val="24"/>
        </w:rPr>
        <w:t>/Time</w:t>
      </w:r>
      <w:r w:rsidR="00FC7CB6" w:rsidRPr="00EF157D">
        <w:rPr>
          <w:rFonts w:ascii="Times New Roman" w:hAnsi="Times New Roman"/>
          <w:sz w:val="24"/>
          <w:szCs w:val="24"/>
        </w:rPr>
        <w:t xml:space="preserve"> </w:t>
      </w:r>
      <w:r w:rsidR="00413B9D" w:rsidRPr="00EF157D">
        <w:rPr>
          <w:rFonts w:ascii="Times New Roman" w:hAnsi="Times New Roman"/>
          <w:sz w:val="24"/>
          <w:szCs w:val="24"/>
        </w:rPr>
        <w:t>to</w:t>
      </w:r>
      <w:r w:rsidR="00033773" w:rsidRPr="00EF157D">
        <w:rPr>
          <w:rFonts w:ascii="Times New Roman" w:hAnsi="Times New Roman"/>
          <w:sz w:val="24"/>
          <w:szCs w:val="24"/>
        </w:rPr>
        <w:t xml:space="preserve"> Completion</w:t>
      </w:r>
    </w:p>
    <w:p w14:paraId="67C93C0A" w14:textId="77777777" w:rsidR="00F967D5" w:rsidRPr="00EF157D" w:rsidRDefault="00F967D5" w:rsidP="00F967D5">
      <w:pPr>
        <w:pStyle w:val="ListParagraph"/>
        <w:rPr>
          <w:rFonts w:ascii="Times New Roman" w:hAnsi="Times New Roman"/>
          <w:sz w:val="24"/>
          <w:szCs w:val="24"/>
        </w:rPr>
      </w:pPr>
    </w:p>
    <w:p w14:paraId="42494A06" w14:textId="238C98EF" w:rsidR="00F967D5" w:rsidRPr="00EF157D" w:rsidRDefault="00F967D5" w:rsidP="00F967D5">
      <w:pPr>
        <w:pStyle w:val="ListParagraph"/>
        <w:rPr>
          <w:rFonts w:ascii="Times New Roman" w:hAnsi="Times New Roman"/>
          <w:sz w:val="24"/>
          <w:szCs w:val="24"/>
        </w:rPr>
      </w:pPr>
      <w:r w:rsidRPr="00EF157D">
        <w:rPr>
          <w:rFonts w:ascii="Times New Roman" w:hAnsi="Times New Roman"/>
          <w:sz w:val="24"/>
          <w:szCs w:val="24"/>
        </w:rPr>
        <w:t xml:space="preserve">Working professionals will be able to complete the </w:t>
      </w:r>
      <w:r w:rsidR="00413B9D" w:rsidRPr="00EF157D">
        <w:rPr>
          <w:rFonts w:ascii="Times New Roman" w:hAnsi="Times New Roman"/>
          <w:sz w:val="24"/>
          <w:szCs w:val="24"/>
        </w:rPr>
        <w:t>30-credit</w:t>
      </w:r>
      <w:r w:rsidRPr="00EF157D">
        <w:rPr>
          <w:rFonts w:ascii="Times New Roman" w:hAnsi="Times New Roman"/>
          <w:sz w:val="24"/>
          <w:szCs w:val="24"/>
        </w:rPr>
        <w:t xml:space="preserve"> hour </w:t>
      </w:r>
      <w:r w:rsidR="003D2BAE" w:rsidRPr="00EF157D">
        <w:rPr>
          <w:rFonts w:ascii="Times New Roman" w:hAnsi="Times New Roman"/>
          <w:sz w:val="24"/>
          <w:szCs w:val="24"/>
        </w:rPr>
        <w:t>Master of Arts</w:t>
      </w:r>
      <w:r w:rsidRPr="00EF157D">
        <w:rPr>
          <w:rFonts w:ascii="Times New Roman" w:hAnsi="Times New Roman"/>
          <w:sz w:val="24"/>
          <w:szCs w:val="24"/>
        </w:rPr>
        <w:t xml:space="preserve"> in History in 24-30 months of consecutive part-time enrollment. Students who can take more than one course at a time may complete the program more quickly.</w:t>
      </w:r>
    </w:p>
    <w:p w14:paraId="46C97BE5" w14:textId="77777777" w:rsidR="00F967D5" w:rsidRPr="00EF157D" w:rsidRDefault="00F967D5" w:rsidP="00F967D5">
      <w:pPr>
        <w:pStyle w:val="ListParagraph"/>
        <w:rPr>
          <w:rFonts w:ascii="Times New Roman" w:hAnsi="Times New Roman"/>
          <w:sz w:val="24"/>
          <w:szCs w:val="24"/>
        </w:rPr>
      </w:pPr>
    </w:p>
    <w:p w14:paraId="0609491F" w14:textId="5633EA23" w:rsidR="007D429B" w:rsidRPr="00EF157D" w:rsidRDefault="007D429B" w:rsidP="00F967D5">
      <w:pPr>
        <w:pStyle w:val="ListParagraph"/>
        <w:numPr>
          <w:ilvl w:val="0"/>
          <w:numId w:val="10"/>
        </w:numPr>
        <w:rPr>
          <w:rFonts w:ascii="Times New Roman" w:hAnsi="Times New Roman"/>
          <w:sz w:val="24"/>
          <w:szCs w:val="24"/>
        </w:rPr>
      </w:pPr>
      <w:r w:rsidRPr="00EF157D">
        <w:rPr>
          <w:rFonts w:ascii="Times New Roman" w:hAnsi="Times New Roman"/>
          <w:sz w:val="24"/>
          <w:szCs w:val="24"/>
        </w:rPr>
        <w:t xml:space="preserve">Exceeding the Standard Expectation of </w:t>
      </w:r>
      <w:r w:rsidR="00025884" w:rsidRPr="00EF157D">
        <w:rPr>
          <w:rFonts w:ascii="Times New Roman" w:hAnsi="Times New Roman"/>
          <w:sz w:val="24"/>
          <w:szCs w:val="24"/>
        </w:rPr>
        <w:t>Credit hours</w:t>
      </w:r>
    </w:p>
    <w:p w14:paraId="4F22F60A" w14:textId="77777777" w:rsidR="00F967D5" w:rsidRPr="00EF157D" w:rsidRDefault="00F967D5" w:rsidP="00F967D5">
      <w:pPr>
        <w:pStyle w:val="BodyText"/>
        <w:ind w:left="720" w:right="1179" w:firstLine="0"/>
        <w:rPr>
          <w:rFonts w:ascii="Times New Roman" w:hAnsi="Times New Roman" w:cs="Times New Roman"/>
          <w:sz w:val="24"/>
          <w:szCs w:val="24"/>
        </w:rPr>
      </w:pPr>
      <w:r w:rsidRPr="00EF157D">
        <w:rPr>
          <w:rFonts w:ascii="Times New Roman" w:hAnsi="Times New Roman" w:cs="Times New Roman"/>
          <w:sz w:val="24"/>
          <w:szCs w:val="24"/>
        </w:rPr>
        <w:tab/>
      </w:r>
    </w:p>
    <w:p w14:paraId="0AC5AFF4" w14:textId="12C5F3B4" w:rsidR="00F967D5" w:rsidRPr="008F5953" w:rsidRDefault="00F967D5" w:rsidP="00F967D5">
      <w:pPr>
        <w:pStyle w:val="BodyText"/>
        <w:ind w:left="720" w:right="1179" w:firstLine="0"/>
        <w:rPr>
          <w:rFonts w:ascii="Times New Roman" w:hAnsi="Times New Roman" w:cs="Times New Roman"/>
          <w:b/>
          <w:sz w:val="24"/>
          <w:szCs w:val="24"/>
        </w:rPr>
      </w:pPr>
      <w:r w:rsidRPr="008F5953">
        <w:rPr>
          <w:rFonts w:ascii="Times New Roman" w:hAnsi="Times New Roman" w:cs="Times New Roman"/>
          <w:b/>
          <w:sz w:val="24"/>
          <w:szCs w:val="24"/>
        </w:rPr>
        <w:t>Not Applicable</w:t>
      </w:r>
    </w:p>
    <w:p w14:paraId="790A5669" w14:textId="77777777" w:rsidR="00F967D5" w:rsidRPr="00EF157D" w:rsidRDefault="00F967D5" w:rsidP="00F967D5">
      <w:pPr>
        <w:pStyle w:val="BodyText"/>
        <w:ind w:left="720" w:right="1179" w:firstLine="0"/>
        <w:rPr>
          <w:rFonts w:ascii="Times New Roman" w:hAnsi="Times New Roman" w:cs="Times New Roman"/>
          <w:b/>
          <w:sz w:val="24"/>
          <w:szCs w:val="24"/>
        </w:rPr>
      </w:pPr>
    </w:p>
    <w:p w14:paraId="2D2E2751" w14:textId="0F7523B9" w:rsidR="00F15A58" w:rsidRPr="00EF157D" w:rsidRDefault="005F076D" w:rsidP="00F967D5">
      <w:pPr>
        <w:pStyle w:val="ListParagraph"/>
        <w:numPr>
          <w:ilvl w:val="0"/>
          <w:numId w:val="10"/>
        </w:numPr>
        <w:rPr>
          <w:rFonts w:ascii="Times New Roman" w:hAnsi="Times New Roman"/>
          <w:sz w:val="24"/>
          <w:szCs w:val="24"/>
        </w:rPr>
      </w:pPr>
      <w:r w:rsidRPr="00EF157D">
        <w:rPr>
          <w:rFonts w:ascii="Times New Roman" w:hAnsi="Times New Roman"/>
          <w:sz w:val="24"/>
          <w:szCs w:val="24"/>
        </w:rPr>
        <w:t xml:space="preserve">Program Competencies and </w:t>
      </w:r>
      <w:r w:rsidR="00915803" w:rsidRPr="00EF157D">
        <w:rPr>
          <w:rFonts w:ascii="Times New Roman" w:hAnsi="Times New Roman"/>
          <w:sz w:val="24"/>
          <w:szCs w:val="24"/>
        </w:rPr>
        <w:t>Learning</w:t>
      </w:r>
      <w:r w:rsidR="00915803" w:rsidRPr="00EF157D">
        <w:rPr>
          <w:rFonts w:ascii="Times New Roman" w:hAnsi="Times New Roman"/>
          <w:spacing w:val="-3"/>
          <w:sz w:val="24"/>
          <w:szCs w:val="24"/>
        </w:rPr>
        <w:t xml:space="preserve"> </w:t>
      </w:r>
      <w:r w:rsidR="00915803" w:rsidRPr="00EF157D">
        <w:rPr>
          <w:rFonts w:ascii="Times New Roman" w:hAnsi="Times New Roman"/>
          <w:sz w:val="24"/>
          <w:szCs w:val="24"/>
        </w:rPr>
        <w:t>Outcomes</w:t>
      </w:r>
    </w:p>
    <w:p w14:paraId="1BC41E5A" w14:textId="77777777" w:rsidR="00025884" w:rsidRPr="00EF157D" w:rsidRDefault="00025884" w:rsidP="00737436">
      <w:pPr>
        <w:rPr>
          <w:rFonts w:ascii="Times New Roman" w:hAnsi="Times New Roman"/>
          <w:b/>
          <w:sz w:val="24"/>
          <w:szCs w:val="24"/>
          <w:u w:val="single"/>
        </w:rPr>
      </w:pPr>
    </w:p>
    <w:p w14:paraId="3BE7036B" w14:textId="77777777" w:rsidR="004537B3" w:rsidRPr="00413B9D" w:rsidRDefault="00047C60" w:rsidP="00047C60">
      <w:pPr>
        <w:ind w:firstLine="720"/>
        <w:rPr>
          <w:rFonts w:ascii="Times New Roman" w:hAnsi="Times New Roman"/>
          <w:b/>
          <w:sz w:val="24"/>
          <w:szCs w:val="24"/>
        </w:rPr>
      </w:pPr>
      <w:r w:rsidRPr="00413B9D">
        <w:rPr>
          <w:rFonts w:ascii="Times New Roman" w:hAnsi="Times New Roman"/>
          <w:b/>
          <w:sz w:val="24"/>
          <w:szCs w:val="24"/>
        </w:rPr>
        <w:t xml:space="preserve">Program goals: </w:t>
      </w:r>
    </w:p>
    <w:p w14:paraId="62F69887" w14:textId="77777777" w:rsidR="004537B3" w:rsidRPr="00EF157D" w:rsidRDefault="004537B3" w:rsidP="00047C60">
      <w:pPr>
        <w:ind w:firstLine="720"/>
        <w:rPr>
          <w:rFonts w:ascii="Times New Roman" w:hAnsi="Times New Roman"/>
          <w:sz w:val="24"/>
          <w:szCs w:val="24"/>
        </w:rPr>
      </w:pPr>
    </w:p>
    <w:p w14:paraId="6A44EAB2" w14:textId="63D3D58D" w:rsidR="004537B3" w:rsidRPr="00EF157D" w:rsidRDefault="004537B3" w:rsidP="004537B3">
      <w:pPr>
        <w:ind w:firstLine="720"/>
        <w:rPr>
          <w:rFonts w:ascii="Times New Roman" w:hAnsi="Times New Roman"/>
          <w:sz w:val="24"/>
          <w:szCs w:val="24"/>
        </w:rPr>
      </w:pPr>
      <w:r w:rsidRPr="00EF157D">
        <w:rPr>
          <w:rFonts w:ascii="Times New Roman" w:hAnsi="Times New Roman"/>
          <w:sz w:val="24"/>
          <w:szCs w:val="24"/>
        </w:rPr>
        <w:t>Students in the collaborative IU Online M.A. in History will</w:t>
      </w:r>
      <w:r w:rsidR="00413B9D">
        <w:rPr>
          <w:rFonts w:ascii="Times New Roman" w:hAnsi="Times New Roman"/>
          <w:sz w:val="24"/>
          <w:szCs w:val="24"/>
        </w:rPr>
        <w:t>:</w:t>
      </w:r>
    </w:p>
    <w:p w14:paraId="70EC93E4" w14:textId="77777777" w:rsidR="004537B3" w:rsidRPr="00EF157D" w:rsidRDefault="004537B3" w:rsidP="004537B3">
      <w:pPr>
        <w:ind w:firstLine="720"/>
        <w:rPr>
          <w:rFonts w:ascii="Times New Roman" w:hAnsi="Times New Roman"/>
          <w:sz w:val="24"/>
          <w:szCs w:val="24"/>
        </w:rPr>
      </w:pPr>
    </w:p>
    <w:p w14:paraId="3EF27AE1" w14:textId="77777777" w:rsidR="004537B3" w:rsidRPr="00EF157D" w:rsidRDefault="004537B3" w:rsidP="004537B3">
      <w:pPr>
        <w:numPr>
          <w:ilvl w:val="2"/>
          <w:numId w:val="14"/>
        </w:numPr>
        <w:rPr>
          <w:rFonts w:ascii="Times New Roman" w:hAnsi="Times New Roman"/>
          <w:sz w:val="24"/>
          <w:szCs w:val="24"/>
        </w:rPr>
      </w:pPr>
      <w:r w:rsidRPr="00EF157D">
        <w:rPr>
          <w:rFonts w:ascii="Times New Roman" w:hAnsi="Times New Roman"/>
          <w:sz w:val="24"/>
          <w:szCs w:val="24"/>
        </w:rPr>
        <w:t xml:space="preserve">Develop a depth and breadth of </w:t>
      </w:r>
      <w:r w:rsidRPr="00EF157D">
        <w:rPr>
          <w:rFonts w:ascii="Times New Roman" w:hAnsi="Times New Roman"/>
          <w:b/>
          <w:sz w:val="24"/>
          <w:szCs w:val="24"/>
        </w:rPr>
        <w:t>Historical knowledge</w:t>
      </w:r>
      <w:r w:rsidRPr="00EF157D">
        <w:rPr>
          <w:rFonts w:ascii="Times New Roman" w:hAnsi="Times New Roman"/>
          <w:sz w:val="24"/>
          <w:szCs w:val="24"/>
        </w:rPr>
        <w:t xml:space="preserve">, </w:t>
      </w:r>
    </w:p>
    <w:p w14:paraId="7760D6B0" w14:textId="77777777" w:rsidR="004537B3" w:rsidRPr="00EF157D" w:rsidRDefault="004537B3" w:rsidP="004537B3">
      <w:pPr>
        <w:numPr>
          <w:ilvl w:val="2"/>
          <w:numId w:val="14"/>
        </w:numPr>
        <w:rPr>
          <w:rFonts w:ascii="Times New Roman" w:hAnsi="Times New Roman"/>
          <w:sz w:val="24"/>
          <w:szCs w:val="24"/>
        </w:rPr>
      </w:pPr>
      <w:r w:rsidRPr="00EF157D">
        <w:rPr>
          <w:rFonts w:ascii="Times New Roman" w:hAnsi="Times New Roman"/>
          <w:sz w:val="24"/>
          <w:szCs w:val="24"/>
        </w:rPr>
        <w:t xml:space="preserve">Practice </w:t>
      </w:r>
      <w:r w:rsidRPr="00EF157D">
        <w:rPr>
          <w:rFonts w:ascii="Times New Roman" w:hAnsi="Times New Roman"/>
          <w:b/>
          <w:sz w:val="24"/>
          <w:szCs w:val="24"/>
        </w:rPr>
        <w:t>historical interpretation</w:t>
      </w:r>
      <w:r w:rsidRPr="00EF157D">
        <w:rPr>
          <w:rFonts w:ascii="Times New Roman" w:hAnsi="Times New Roman"/>
          <w:sz w:val="24"/>
          <w:szCs w:val="24"/>
        </w:rPr>
        <w:t xml:space="preserve">, </w:t>
      </w:r>
    </w:p>
    <w:p w14:paraId="59190CAE" w14:textId="77777777" w:rsidR="004537B3" w:rsidRPr="00EF157D" w:rsidRDefault="004537B3" w:rsidP="004537B3">
      <w:pPr>
        <w:numPr>
          <w:ilvl w:val="2"/>
          <w:numId w:val="14"/>
        </w:numPr>
        <w:rPr>
          <w:rFonts w:ascii="Times New Roman" w:hAnsi="Times New Roman"/>
          <w:sz w:val="24"/>
          <w:szCs w:val="24"/>
        </w:rPr>
      </w:pPr>
      <w:r w:rsidRPr="00EF157D">
        <w:rPr>
          <w:rFonts w:ascii="Times New Roman" w:hAnsi="Times New Roman"/>
          <w:b/>
          <w:sz w:val="24"/>
          <w:szCs w:val="24"/>
        </w:rPr>
        <w:t>Think critically</w:t>
      </w:r>
      <w:r w:rsidRPr="00EF157D">
        <w:rPr>
          <w:rFonts w:ascii="Times New Roman" w:hAnsi="Times New Roman"/>
          <w:sz w:val="24"/>
          <w:szCs w:val="24"/>
        </w:rPr>
        <w:t xml:space="preserve">, </w:t>
      </w:r>
    </w:p>
    <w:p w14:paraId="31085B09" w14:textId="77777777" w:rsidR="004537B3" w:rsidRPr="00EF157D" w:rsidRDefault="004537B3" w:rsidP="004537B3">
      <w:pPr>
        <w:numPr>
          <w:ilvl w:val="2"/>
          <w:numId w:val="14"/>
        </w:numPr>
        <w:rPr>
          <w:rFonts w:ascii="Times New Roman" w:hAnsi="Times New Roman"/>
          <w:sz w:val="24"/>
          <w:szCs w:val="24"/>
        </w:rPr>
      </w:pPr>
      <w:r w:rsidRPr="00EF157D">
        <w:rPr>
          <w:rFonts w:ascii="Times New Roman" w:hAnsi="Times New Roman"/>
          <w:sz w:val="24"/>
          <w:szCs w:val="24"/>
        </w:rPr>
        <w:t xml:space="preserve">Employ </w:t>
      </w:r>
      <w:r w:rsidRPr="00EF157D">
        <w:rPr>
          <w:rFonts w:ascii="Times New Roman" w:hAnsi="Times New Roman"/>
          <w:b/>
          <w:sz w:val="24"/>
          <w:szCs w:val="24"/>
        </w:rPr>
        <w:t>research and analysis methods</w:t>
      </w:r>
      <w:r w:rsidRPr="00EF157D">
        <w:rPr>
          <w:rFonts w:ascii="Times New Roman" w:hAnsi="Times New Roman"/>
          <w:sz w:val="24"/>
          <w:szCs w:val="24"/>
        </w:rPr>
        <w:t xml:space="preserve">, and </w:t>
      </w:r>
    </w:p>
    <w:p w14:paraId="28992A5C" w14:textId="77777777" w:rsidR="004537B3" w:rsidRPr="00EF157D" w:rsidRDefault="004537B3" w:rsidP="004537B3">
      <w:pPr>
        <w:numPr>
          <w:ilvl w:val="2"/>
          <w:numId w:val="14"/>
        </w:numPr>
        <w:rPr>
          <w:rFonts w:ascii="Times New Roman" w:hAnsi="Times New Roman"/>
          <w:sz w:val="24"/>
          <w:szCs w:val="24"/>
        </w:rPr>
      </w:pPr>
      <w:r w:rsidRPr="00EF157D">
        <w:rPr>
          <w:rFonts w:ascii="Times New Roman" w:hAnsi="Times New Roman"/>
          <w:b/>
          <w:sz w:val="24"/>
          <w:szCs w:val="24"/>
        </w:rPr>
        <w:t>Communicate concepts and ideas</w:t>
      </w:r>
      <w:r w:rsidRPr="00EF157D">
        <w:rPr>
          <w:rFonts w:ascii="Times New Roman" w:hAnsi="Times New Roman"/>
          <w:sz w:val="24"/>
          <w:szCs w:val="24"/>
        </w:rPr>
        <w:t xml:space="preserve"> with precision and clarity.  </w:t>
      </w:r>
    </w:p>
    <w:p w14:paraId="16FAC6D8" w14:textId="77777777" w:rsidR="004537B3" w:rsidRPr="00EF157D" w:rsidRDefault="004537B3" w:rsidP="004537B3">
      <w:pPr>
        <w:ind w:firstLine="720"/>
        <w:rPr>
          <w:rFonts w:ascii="Times New Roman" w:hAnsi="Times New Roman"/>
          <w:sz w:val="24"/>
          <w:szCs w:val="24"/>
        </w:rPr>
      </w:pPr>
    </w:p>
    <w:p w14:paraId="098A21EE" w14:textId="77777777" w:rsidR="004537B3" w:rsidRPr="00EF157D" w:rsidRDefault="004537B3" w:rsidP="004537B3">
      <w:pPr>
        <w:ind w:left="720"/>
        <w:rPr>
          <w:rFonts w:ascii="Times New Roman" w:hAnsi="Times New Roman"/>
          <w:b/>
          <w:sz w:val="24"/>
          <w:szCs w:val="24"/>
        </w:rPr>
      </w:pPr>
      <w:r w:rsidRPr="00EF157D">
        <w:rPr>
          <w:rFonts w:ascii="Times New Roman" w:hAnsi="Times New Roman"/>
          <w:b/>
          <w:sz w:val="24"/>
          <w:szCs w:val="24"/>
        </w:rPr>
        <w:t xml:space="preserve">Program learning outcomes: </w:t>
      </w:r>
    </w:p>
    <w:p w14:paraId="3DB26269" w14:textId="77777777" w:rsidR="004537B3" w:rsidRPr="00EF157D" w:rsidRDefault="004537B3" w:rsidP="004537B3">
      <w:pPr>
        <w:ind w:left="720"/>
        <w:rPr>
          <w:rFonts w:ascii="Times New Roman" w:hAnsi="Times New Roman"/>
          <w:b/>
          <w:sz w:val="24"/>
          <w:szCs w:val="24"/>
        </w:rPr>
      </w:pPr>
    </w:p>
    <w:p w14:paraId="2DAB0185" w14:textId="5B58A56F" w:rsidR="004537B3" w:rsidRPr="00EF157D" w:rsidRDefault="004537B3" w:rsidP="004537B3">
      <w:pPr>
        <w:ind w:left="720"/>
        <w:rPr>
          <w:rFonts w:ascii="Times New Roman" w:hAnsi="Times New Roman"/>
          <w:sz w:val="24"/>
          <w:szCs w:val="24"/>
        </w:rPr>
      </w:pPr>
      <w:r w:rsidRPr="00EF157D">
        <w:rPr>
          <w:rFonts w:ascii="Times New Roman" w:hAnsi="Times New Roman"/>
          <w:sz w:val="24"/>
          <w:szCs w:val="24"/>
        </w:rPr>
        <w:t>Students in the collaborative IU Online M.A. in History will demonstrate</w:t>
      </w:r>
      <w:r w:rsidR="00413B9D">
        <w:rPr>
          <w:rFonts w:ascii="Times New Roman" w:hAnsi="Times New Roman"/>
          <w:sz w:val="24"/>
          <w:szCs w:val="24"/>
        </w:rPr>
        <w:t>:</w:t>
      </w:r>
    </w:p>
    <w:p w14:paraId="146615DF" w14:textId="77777777" w:rsidR="004537B3" w:rsidRPr="00EF157D" w:rsidRDefault="004537B3" w:rsidP="004537B3">
      <w:pPr>
        <w:ind w:firstLine="720"/>
        <w:rPr>
          <w:rFonts w:ascii="Times New Roman" w:hAnsi="Times New Roman"/>
          <w:sz w:val="24"/>
          <w:szCs w:val="24"/>
        </w:rPr>
      </w:pPr>
    </w:p>
    <w:p w14:paraId="2B61DB96" w14:textId="77777777" w:rsidR="004537B3" w:rsidRPr="00EF157D" w:rsidRDefault="004537B3" w:rsidP="004537B3">
      <w:pPr>
        <w:numPr>
          <w:ilvl w:val="0"/>
          <w:numId w:val="15"/>
        </w:numPr>
        <w:rPr>
          <w:rFonts w:ascii="Times New Roman" w:hAnsi="Times New Roman"/>
          <w:sz w:val="24"/>
          <w:szCs w:val="24"/>
        </w:rPr>
      </w:pPr>
      <w:r w:rsidRPr="00EF157D">
        <w:rPr>
          <w:rFonts w:ascii="Times New Roman" w:hAnsi="Times New Roman"/>
          <w:b/>
          <w:sz w:val="24"/>
          <w:szCs w:val="24"/>
        </w:rPr>
        <w:t>Effective oral and written historical communication skills</w:t>
      </w:r>
    </w:p>
    <w:p w14:paraId="6431DF95" w14:textId="77777777" w:rsidR="004537B3" w:rsidRPr="00EF157D" w:rsidRDefault="004537B3" w:rsidP="004537B3">
      <w:pPr>
        <w:numPr>
          <w:ilvl w:val="2"/>
          <w:numId w:val="14"/>
        </w:numPr>
        <w:ind w:left="2160"/>
        <w:rPr>
          <w:rFonts w:ascii="Times New Roman" w:hAnsi="Times New Roman"/>
          <w:sz w:val="24"/>
          <w:szCs w:val="24"/>
        </w:rPr>
      </w:pPr>
      <w:r w:rsidRPr="00EF157D">
        <w:rPr>
          <w:rFonts w:ascii="Times New Roman" w:hAnsi="Times New Roman"/>
          <w:sz w:val="24"/>
          <w:szCs w:val="24"/>
        </w:rPr>
        <w:t>Apply historical methods</w:t>
      </w:r>
    </w:p>
    <w:p w14:paraId="685B4C04" w14:textId="77777777" w:rsidR="004537B3" w:rsidRPr="00EF157D" w:rsidRDefault="004537B3" w:rsidP="004537B3">
      <w:pPr>
        <w:numPr>
          <w:ilvl w:val="2"/>
          <w:numId w:val="14"/>
        </w:numPr>
        <w:ind w:left="2160"/>
        <w:rPr>
          <w:rFonts w:ascii="Times New Roman" w:hAnsi="Times New Roman"/>
          <w:sz w:val="24"/>
          <w:szCs w:val="24"/>
        </w:rPr>
      </w:pPr>
      <w:r w:rsidRPr="00EF157D">
        <w:rPr>
          <w:rFonts w:ascii="Times New Roman" w:hAnsi="Times New Roman"/>
          <w:sz w:val="24"/>
          <w:szCs w:val="24"/>
        </w:rPr>
        <w:t xml:space="preserve">Identify and describe broader historical context beyond one geographical region </w:t>
      </w:r>
    </w:p>
    <w:p w14:paraId="11801D15" w14:textId="77777777" w:rsidR="004537B3" w:rsidRPr="00EF157D" w:rsidRDefault="004537B3" w:rsidP="004537B3">
      <w:pPr>
        <w:numPr>
          <w:ilvl w:val="2"/>
          <w:numId w:val="14"/>
        </w:numPr>
        <w:ind w:left="2160"/>
        <w:rPr>
          <w:rFonts w:ascii="Times New Roman" w:hAnsi="Times New Roman"/>
          <w:sz w:val="24"/>
          <w:szCs w:val="24"/>
        </w:rPr>
      </w:pPr>
      <w:r w:rsidRPr="00EF157D">
        <w:rPr>
          <w:rFonts w:ascii="Times New Roman" w:hAnsi="Times New Roman"/>
          <w:sz w:val="24"/>
          <w:szCs w:val="24"/>
        </w:rPr>
        <w:t>Explain historiographic trends</w:t>
      </w:r>
    </w:p>
    <w:p w14:paraId="7AE86A1E" w14:textId="77777777" w:rsidR="004537B3" w:rsidRPr="00EF157D" w:rsidRDefault="004537B3" w:rsidP="004537B3">
      <w:pPr>
        <w:numPr>
          <w:ilvl w:val="2"/>
          <w:numId w:val="14"/>
        </w:numPr>
        <w:ind w:left="2160"/>
        <w:rPr>
          <w:rFonts w:ascii="Times New Roman" w:hAnsi="Times New Roman"/>
          <w:sz w:val="24"/>
          <w:szCs w:val="24"/>
        </w:rPr>
      </w:pPr>
      <w:r w:rsidRPr="00EF157D">
        <w:rPr>
          <w:rFonts w:ascii="Times New Roman" w:hAnsi="Times New Roman"/>
          <w:sz w:val="24"/>
          <w:szCs w:val="24"/>
        </w:rPr>
        <w:t>Connect historical events/issues to contemporary situations</w:t>
      </w:r>
    </w:p>
    <w:p w14:paraId="413C09A5" w14:textId="77777777" w:rsidR="004537B3" w:rsidRPr="00EF157D" w:rsidRDefault="004537B3" w:rsidP="004537B3">
      <w:pPr>
        <w:ind w:left="2160" w:firstLine="720"/>
        <w:rPr>
          <w:rFonts w:ascii="Times New Roman" w:hAnsi="Times New Roman"/>
          <w:sz w:val="24"/>
          <w:szCs w:val="24"/>
        </w:rPr>
      </w:pPr>
    </w:p>
    <w:p w14:paraId="374AC573" w14:textId="77777777" w:rsidR="004537B3" w:rsidRPr="00EF157D" w:rsidRDefault="004537B3" w:rsidP="004537B3">
      <w:pPr>
        <w:numPr>
          <w:ilvl w:val="0"/>
          <w:numId w:val="15"/>
        </w:numPr>
        <w:rPr>
          <w:rFonts w:ascii="Times New Roman" w:hAnsi="Times New Roman"/>
          <w:sz w:val="24"/>
          <w:szCs w:val="24"/>
        </w:rPr>
      </w:pPr>
      <w:r w:rsidRPr="00EF157D">
        <w:rPr>
          <w:rFonts w:ascii="Times New Roman" w:hAnsi="Times New Roman"/>
          <w:b/>
          <w:sz w:val="24"/>
          <w:szCs w:val="24"/>
        </w:rPr>
        <w:t>Ability to perform research</w:t>
      </w:r>
    </w:p>
    <w:p w14:paraId="4A85A3B2" w14:textId="77777777" w:rsidR="004537B3" w:rsidRPr="00EF157D" w:rsidRDefault="004537B3" w:rsidP="004537B3">
      <w:pPr>
        <w:numPr>
          <w:ilvl w:val="2"/>
          <w:numId w:val="14"/>
        </w:numPr>
        <w:ind w:left="2160"/>
        <w:rPr>
          <w:rFonts w:ascii="Times New Roman" w:hAnsi="Times New Roman"/>
          <w:sz w:val="24"/>
          <w:szCs w:val="24"/>
        </w:rPr>
      </w:pPr>
      <w:r w:rsidRPr="00EF157D">
        <w:rPr>
          <w:rFonts w:ascii="Times New Roman" w:hAnsi="Times New Roman"/>
          <w:sz w:val="24"/>
          <w:szCs w:val="24"/>
        </w:rPr>
        <w:t>Locate and identify primary source material (written, visual, material culture, artistic, oral, photographic, video, digital)</w:t>
      </w:r>
    </w:p>
    <w:p w14:paraId="03E5B21E" w14:textId="77777777" w:rsidR="004537B3" w:rsidRPr="00EF157D" w:rsidRDefault="004537B3" w:rsidP="004537B3">
      <w:pPr>
        <w:numPr>
          <w:ilvl w:val="2"/>
          <w:numId w:val="14"/>
        </w:numPr>
        <w:ind w:left="2160"/>
        <w:rPr>
          <w:rFonts w:ascii="Times New Roman" w:hAnsi="Times New Roman"/>
          <w:sz w:val="24"/>
          <w:szCs w:val="24"/>
        </w:rPr>
      </w:pPr>
      <w:r w:rsidRPr="00EF157D">
        <w:rPr>
          <w:rFonts w:ascii="Times New Roman" w:hAnsi="Times New Roman"/>
          <w:sz w:val="24"/>
          <w:szCs w:val="24"/>
        </w:rPr>
        <w:t xml:space="preserve">Locate and identify secondary source material </w:t>
      </w:r>
    </w:p>
    <w:p w14:paraId="1DEEE332" w14:textId="77777777" w:rsidR="004537B3" w:rsidRPr="00EF157D" w:rsidRDefault="004537B3" w:rsidP="004537B3">
      <w:pPr>
        <w:numPr>
          <w:ilvl w:val="2"/>
          <w:numId w:val="14"/>
        </w:numPr>
        <w:ind w:left="2160"/>
        <w:rPr>
          <w:rFonts w:ascii="Times New Roman" w:hAnsi="Times New Roman"/>
          <w:sz w:val="24"/>
          <w:szCs w:val="24"/>
        </w:rPr>
      </w:pPr>
      <w:r w:rsidRPr="00EF157D">
        <w:rPr>
          <w:rFonts w:ascii="Times New Roman" w:hAnsi="Times New Roman"/>
          <w:sz w:val="24"/>
          <w:szCs w:val="24"/>
        </w:rPr>
        <w:t>Employ appropriate academic style and citations</w:t>
      </w:r>
    </w:p>
    <w:p w14:paraId="708EB4C7" w14:textId="77777777" w:rsidR="004537B3" w:rsidRPr="00EF157D" w:rsidRDefault="004537B3" w:rsidP="004537B3">
      <w:pPr>
        <w:ind w:firstLine="720"/>
        <w:rPr>
          <w:rFonts w:ascii="Times New Roman" w:hAnsi="Times New Roman"/>
          <w:sz w:val="24"/>
          <w:szCs w:val="24"/>
        </w:rPr>
      </w:pPr>
    </w:p>
    <w:p w14:paraId="2DBA184D" w14:textId="77777777" w:rsidR="004537B3" w:rsidRPr="00EF157D" w:rsidRDefault="004537B3" w:rsidP="004537B3">
      <w:pPr>
        <w:numPr>
          <w:ilvl w:val="0"/>
          <w:numId w:val="15"/>
        </w:numPr>
        <w:rPr>
          <w:rFonts w:ascii="Times New Roman" w:hAnsi="Times New Roman"/>
          <w:sz w:val="24"/>
          <w:szCs w:val="24"/>
        </w:rPr>
      </w:pPr>
      <w:r w:rsidRPr="00EF157D">
        <w:rPr>
          <w:rFonts w:ascii="Times New Roman" w:hAnsi="Times New Roman"/>
          <w:b/>
          <w:sz w:val="24"/>
          <w:szCs w:val="24"/>
        </w:rPr>
        <w:t>Ability to construct original historical arguments</w:t>
      </w:r>
    </w:p>
    <w:p w14:paraId="57430BED" w14:textId="77777777" w:rsidR="004537B3" w:rsidRPr="00EF157D" w:rsidRDefault="004537B3" w:rsidP="004537B3">
      <w:pPr>
        <w:numPr>
          <w:ilvl w:val="2"/>
          <w:numId w:val="14"/>
        </w:numPr>
        <w:ind w:left="2160"/>
        <w:rPr>
          <w:rFonts w:ascii="Times New Roman" w:hAnsi="Times New Roman"/>
          <w:sz w:val="24"/>
          <w:szCs w:val="24"/>
        </w:rPr>
      </w:pPr>
      <w:r w:rsidRPr="00EF157D">
        <w:rPr>
          <w:rFonts w:ascii="Times New Roman" w:hAnsi="Times New Roman"/>
          <w:sz w:val="24"/>
          <w:szCs w:val="24"/>
        </w:rPr>
        <w:t>Assess validity of historical sources</w:t>
      </w:r>
    </w:p>
    <w:p w14:paraId="422D67A7" w14:textId="77777777" w:rsidR="004537B3" w:rsidRPr="00EF157D" w:rsidRDefault="004537B3" w:rsidP="004537B3">
      <w:pPr>
        <w:numPr>
          <w:ilvl w:val="2"/>
          <w:numId w:val="14"/>
        </w:numPr>
        <w:ind w:left="2160"/>
        <w:rPr>
          <w:rFonts w:ascii="Times New Roman" w:hAnsi="Times New Roman"/>
          <w:sz w:val="24"/>
          <w:szCs w:val="24"/>
        </w:rPr>
      </w:pPr>
      <w:r w:rsidRPr="00EF157D">
        <w:rPr>
          <w:rFonts w:ascii="Times New Roman" w:hAnsi="Times New Roman"/>
          <w:sz w:val="24"/>
          <w:szCs w:val="24"/>
        </w:rPr>
        <w:t>Analyze historical sources to develop and support an argument</w:t>
      </w:r>
    </w:p>
    <w:p w14:paraId="62EE425D" w14:textId="77777777" w:rsidR="004537B3" w:rsidRPr="00EF157D" w:rsidRDefault="004537B3" w:rsidP="004537B3">
      <w:pPr>
        <w:numPr>
          <w:ilvl w:val="2"/>
          <w:numId w:val="14"/>
        </w:numPr>
        <w:ind w:left="2160"/>
        <w:rPr>
          <w:rFonts w:ascii="Times New Roman" w:hAnsi="Times New Roman"/>
          <w:sz w:val="24"/>
          <w:szCs w:val="24"/>
        </w:rPr>
      </w:pPr>
      <w:r w:rsidRPr="00EF157D">
        <w:rPr>
          <w:rFonts w:ascii="Times New Roman" w:hAnsi="Times New Roman"/>
          <w:sz w:val="24"/>
          <w:szCs w:val="24"/>
        </w:rPr>
        <w:t>Produce article-length original research papers and projects</w:t>
      </w:r>
    </w:p>
    <w:p w14:paraId="6974DBAD" w14:textId="77777777" w:rsidR="004537B3" w:rsidRPr="00EF157D" w:rsidRDefault="004537B3" w:rsidP="004537B3">
      <w:pPr>
        <w:ind w:firstLine="720"/>
        <w:rPr>
          <w:rFonts w:ascii="Times New Roman" w:hAnsi="Times New Roman"/>
          <w:sz w:val="24"/>
          <w:szCs w:val="24"/>
        </w:rPr>
      </w:pPr>
    </w:p>
    <w:p w14:paraId="431C5949" w14:textId="77777777" w:rsidR="004537B3" w:rsidRPr="00EF157D" w:rsidRDefault="004537B3" w:rsidP="004537B3">
      <w:pPr>
        <w:numPr>
          <w:ilvl w:val="0"/>
          <w:numId w:val="15"/>
        </w:numPr>
        <w:rPr>
          <w:rFonts w:ascii="Times New Roman" w:hAnsi="Times New Roman"/>
          <w:b/>
          <w:sz w:val="24"/>
          <w:szCs w:val="24"/>
        </w:rPr>
      </w:pPr>
      <w:r w:rsidRPr="00EF157D">
        <w:rPr>
          <w:rFonts w:ascii="Times New Roman" w:hAnsi="Times New Roman"/>
          <w:b/>
          <w:sz w:val="24"/>
          <w:szCs w:val="24"/>
        </w:rPr>
        <w:t>Develop competencies in digital and public history</w:t>
      </w:r>
    </w:p>
    <w:p w14:paraId="319A0C67" w14:textId="77777777" w:rsidR="004537B3" w:rsidRPr="00EF157D" w:rsidRDefault="004537B3" w:rsidP="004537B3">
      <w:pPr>
        <w:numPr>
          <w:ilvl w:val="2"/>
          <w:numId w:val="14"/>
        </w:numPr>
        <w:ind w:left="2160"/>
        <w:rPr>
          <w:rFonts w:ascii="Times New Roman" w:hAnsi="Times New Roman"/>
          <w:sz w:val="24"/>
          <w:szCs w:val="24"/>
        </w:rPr>
      </w:pPr>
      <w:r w:rsidRPr="00EF157D">
        <w:rPr>
          <w:rFonts w:ascii="Times New Roman" w:hAnsi="Times New Roman"/>
          <w:sz w:val="24"/>
          <w:szCs w:val="24"/>
        </w:rPr>
        <w:t>Evaluate, develop, and use digital tools for historical research and presentation</w:t>
      </w:r>
    </w:p>
    <w:p w14:paraId="7DDA9ECF" w14:textId="77777777" w:rsidR="004537B3" w:rsidRPr="00EF157D" w:rsidRDefault="004537B3" w:rsidP="004537B3">
      <w:pPr>
        <w:numPr>
          <w:ilvl w:val="2"/>
          <w:numId w:val="14"/>
        </w:numPr>
        <w:ind w:left="2160"/>
        <w:rPr>
          <w:rFonts w:ascii="Times New Roman" w:hAnsi="Times New Roman"/>
          <w:sz w:val="24"/>
          <w:szCs w:val="24"/>
        </w:rPr>
      </w:pPr>
      <w:r w:rsidRPr="00EF157D">
        <w:rPr>
          <w:rFonts w:ascii="Times New Roman" w:hAnsi="Times New Roman"/>
          <w:sz w:val="24"/>
          <w:szCs w:val="24"/>
        </w:rPr>
        <w:t>Employ the methods and theories of digital and public history</w:t>
      </w:r>
    </w:p>
    <w:p w14:paraId="3EE9F796" w14:textId="77777777" w:rsidR="004537B3" w:rsidRPr="00EF157D" w:rsidRDefault="004537B3" w:rsidP="00047C60">
      <w:pPr>
        <w:ind w:firstLine="720"/>
        <w:rPr>
          <w:rFonts w:ascii="Times New Roman" w:hAnsi="Times New Roman"/>
          <w:sz w:val="24"/>
          <w:szCs w:val="24"/>
        </w:rPr>
      </w:pPr>
    </w:p>
    <w:p w14:paraId="1938110C" w14:textId="77777777" w:rsidR="004537B3" w:rsidRPr="00EF157D" w:rsidRDefault="004537B3" w:rsidP="00047C60">
      <w:pPr>
        <w:ind w:firstLine="720"/>
        <w:rPr>
          <w:rFonts w:ascii="Times New Roman" w:hAnsi="Times New Roman"/>
          <w:sz w:val="24"/>
          <w:szCs w:val="24"/>
        </w:rPr>
      </w:pPr>
    </w:p>
    <w:p w14:paraId="7E72F3F4" w14:textId="77777777" w:rsidR="004537B3" w:rsidRPr="00EF157D" w:rsidRDefault="004537B3" w:rsidP="004537B3">
      <w:pPr>
        <w:ind w:firstLine="720"/>
        <w:rPr>
          <w:rFonts w:ascii="Times New Roman" w:hAnsi="Times New Roman"/>
          <w:sz w:val="24"/>
          <w:szCs w:val="24"/>
        </w:rPr>
      </w:pPr>
      <w:r w:rsidRPr="00EF157D">
        <w:rPr>
          <w:rFonts w:ascii="Times New Roman" w:hAnsi="Times New Roman"/>
          <w:b/>
          <w:sz w:val="24"/>
          <w:szCs w:val="24"/>
        </w:rPr>
        <w:t>Characteristics of a Typical Course</w:t>
      </w:r>
    </w:p>
    <w:p w14:paraId="1B05D84C" w14:textId="77777777" w:rsidR="004537B3" w:rsidRPr="00EF157D" w:rsidRDefault="004537B3" w:rsidP="004537B3">
      <w:pPr>
        <w:ind w:firstLine="720"/>
        <w:rPr>
          <w:rFonts w:ascii="Times New Roman" w:hAnsi="Times New Roman"/>
          <w:sz w:val="24"/>
          <w:szCs w:val="24"/>
        </w:rPr>
      </w:pPr>
    </w:p>
    <w:p w14:paraId="4A478A70" w14:textId="77777777" w:rsidR="004537B3" w:rsidRPr="00EF157D" w:rsidRDefault="004537B3" w:rsidP="004537B3">
      <w:pPr>
        <w:ind w:firstLine="720"/>
        <w:rPr>
          <w:rFonts w:ascii="Times New Roman" w:hAnsi="Times New Roman"/>
          <w:sz w:val="24"/>
          <w:szCs w:val="24"/>
        </w:rPr>
      </w:pPr>
      <w:r w:rsidRPr="00EF157D">
        <w:rPr>
          <w:rFonts w:ascii="Times New Roman" w:hAnsi="Times New Roman"/>
          <w:b/>
          <w:sz w:val="24"/>
          <w:szCs w:val="24"/>
        </w:rPr>
        <w:lastRenderedPageBreak/>
        <w:t>In general, graduate courses in this program will ask students to:</w:t>
      </w:r>
    </w:p>
    <w:p w14:paraId="3596D8AF" w14:textId="77777777" w:rsidR="004537B3" w:rsidRPr="00EF157D" w:rsidRDefault="004537B3" w:rsidP="004537B3">
      <w:pPr>
        <w:ind w:firstLine="720"/>
        <w:rPr>
          <w:rFonts w:ascii="Times New Roman" w:hAnsi="Times New Roman"/>
          <w:sz w:val="24"/>
          <w:szCs w:val="24"/>
        </w:rPr>
      </w:pPr>
    </w:p>
    <w:p w14:paraId="77037DEC" w14:textId="77777777" w:rsidR="004537B3" w:rsidRPr="00EF157D" w:rsidRDefault="004537B3" w:rsidP="004537B3">
      <w:pPr>
        <w:numPr>
          <w:ilvl w:val="2"/>
          <w:numId w:val="14"/>
        </w:numPr>
        <w:ind w:left="2250"/>
        <w:rPr>
          <w:rFonts w:ascii="Times New Roman" w:hAnsi="Times New Roman"/>
          <w:sz w:val="24"/>
          <w:szCs w:val="24"/>
        </w:rPr>
      </w:pPr>
      <w:r w:rsidRPr="00EF157D">
        <w:rPr>
          <w:rFonts w:ascii="Times New Roman" w:hAnsi="Times New Roman"/>
          <w:sz w:val="24"/>
          <w:szCs w:val="24"/>
        </w:rPr>
        <w:t>Read a minimum of 75-100 pages a week.</w:t>
      </w:r>
    </w:p>
    <w:p w14:paraId="5C02CA75" w14:textId="77777777" w:rsidR="004537B3" w:rsidRPr="00EF157D" w:rsidRDefault="004537B3" w:rsidP="004537B3">
      <w:pPr>
        <w:numPr>
          <w:ilvl w:val="2"/>
          <w:numId w:val="14"/>
        </w:numPr>
        <w:ind w:left="2250"/>
        <w:rPr>
          <w:rFonts w:ascii="Times New Roman" w:hAnsi="Times New Roman"/>
          <w:sz w:val="24"/>
          <w:szCs w:val="24"/>
        </w:rPr>
      </w:pPr>
      <w:r w:rsidRPr="00EF157D">
        <w:rPr>
          <w:rFonts w:ascii="Times New Roman" w:hAnsi="Times New Roman"/>
          <w:sz w:val="24"/>
          <w:szCs w:val="24"/>
        </w:rPr>
        <w:t>Complete a minimum of 15-25 pages (excluding drafts) of substantive, analytical ​written assignments that may include:</w:t>
      </w:r>
    </w:p>
    <w:p w14:paraId="721DD0EE" w14:textId="77777777" w:rsidR="004537B3" w:rsidRPr="00EF157D" w:rsidRDefault="004537B3" w:rsidP="004537B3">
      <w:pPr>
        <w:numPr>
          <w:ilvl w:val="4"/>
          <w:numId w:val="14"/>
        </w:numPr>
        <w:ind w:left="2250"/>
        <w:rPr>
          <w:rFonts w:ascii="Times New Roman" w:hAnsi="Times New Roman"/>
          <w:sz w:val="24"/>
          <w:szCs w:val="24"/>
        </w:rPr>
      </w:pPr>
      <w:r w:rsidRPr="00EF157D">
        <w:rPr>
          <w:rFonts w:ascii="Times New Roman" w:hAnsi="Times New Roman"/>
          <w:sz w:val="24"/>
          <w:szCs w:val="24"/>
        </w:rPr>
        <w:t xml:space="preserve">Practice staged writing (e.g. writing that builds assignment by assignment to comprise a final substantive semester-long assignment), </w:t>
      </w:r>
    </w:p>
    <w:p w14:paraId="7CE51FE9" w14:textId="77777777" w:rsidR="004537B3" w:rsidRPr="00EF157D" w:rsidRDefault="004537B3" w:rsidP="004537B3">
      <w:pPr>
        <w:numPr>
          <w:ilvl w:val="4"/>
          <w:numId w:val="14"/>
        </w:numPr>
        <w:ind w:left="2250"/>
        <w:rPr>
          <w:rFonts w:ascii="Times New Roman" w:hAnsi="Times New Roman"/>
          <w:sz w:val="24"/>
          <w:szCs w:val="24"/>
        </w:rPr>
      </w:pPr>
      <w:r w:rsidRPr="00EF157D">
        <w:rPr>
          <w:rFonts w:ascii="Times New Roman" w:hAnsi="Times New Roman"/>
          <w:sz w:val="24"/>
          <w:szCs w:val="24"/>
        </w:rPr>
        <w:t xml:space="preserve">Interact with and/or develop public and digital history products </w:t>
      </w:r>
    </w:p>
    <w:p w14:paraId="7D062BBF" w14:textId="77777777" w:rsidR="004537B3" w:rsidRPr="00EF157D" w:rsidRDefault="004537B3" w:rsidP="004537B3">
      <w:pPr>
        <w:numPr>
          <w:ilvl w:val="4"/>
          <w:numId w:val="14"/>
        </w:numPr>
        <w:ind w:left="2250"/>
        <w:rPr>
          <w:rFonts w:ascii="Times New Roman" w:hAnsi="Times New Roman"/>
          <w:sz w:val="24"/>
          <w:szCs w:val="24"/>
        </w:rPr>
      </w:pPr>
      <w:r w:rsidRPr="00EF157D">
        <w:rPr>
          <w:rFonts w:ascii="Times New Roman" w:hAnsi="Times New Roman"/>
          <w:sz w:val="24"/>
          <w:szCs w:val="24"/>
        </w:rPr>
        <w:t>Engage in online discussions</w:t>
      </w:r>
    </w:p>
    <w:p w14:paraId="70C93333" w14:textId="72CF87E9" w:rsidR="004537B3" w:rsidRPr="00EF157D" w:rsidRDefault="004537B3" w:rsidP="004537B3">
      <w:pPr>
        <w:numPr>
          <w:ilvl w:val="3"/>
          <w:numId w:val="14"/>
        </w:numPr>
        <w:ind w:left="2250"/>
        <w:rPr>
          <w:rFonts w:ascii="Times New Roman" w:hAnsi="Times New Roman"/>
          <w:sz w:val="24"/>
          <w:szCs w:val="24"/>
        </w:rPr>
      </w:pPr>
      <w:r w:rsidRPr="00EF157D">
        <w:rPr>
          <w:rFonts w:ascii="Times New Roman" w:hAnsi="Times New Roman"/>
          <w:sz w:val="24"/>
          <w:szCs w:val="24"/>
        </w:rPr>
        <w:t>Some courses may require other traditional assessments of historical knowledge, such as</w:t>
      </w:r>
      <w:r w:rsidR="00413B9D">
        <w:rPr>
          <w:rFonts w:ascii="Times New Roman" w:hAnsi="Times New Roman"/>
          <w:sz w:val="24"/>
          <w:szCs w:val="24"/>
        </w:rPr>
        <w:t>:</w:t>
      </w:r>
    </w:p>
    <w:p w14:paraId="71BE0C42" w14:textId="77777777" w:rsidR="004537B3" w:rsidRPr="00EF157D" w:rsidRDefault="004537B3" w:rsidP="004537B3">
      <w:pPr>
        <w:ind w:left="2250" w:firstLine="720"/>
        <w:rPr>
          <w:rFonts w:ascii="Times New Roman" w:hAnsi="Times New Roman"/>
          <w:sz w:val="24"/>
          <w:szCs w:val="24"/>
        </w:rPr>
      </w:pPr>
      <w:r w:rsidRPr="00EF157D">
        <w:rPr>
          <w:rFonts w:ascii="Times New Roman" w:hAnsi="Times New Roman"/>
          <w:sz w:val="24"/>
          <w:szCs w:val="24"/>
        </w:rPr>
        <w:tab/>
        <w:t xml:space="preserve">• Scholarly book reviews, </w:t>
      </w:r>
    </w:p>
    <w:p w14:paraId="22E92D00" w14:textId="77777777" w:rsidR="004537B3" w:rsidRPr="00EF157D" w:rsidRDefault="004537B3" w:rsidP="004537B3">
      <w:pPr>
        <w:ind w:left="2250" w:firstLine="720"/>
        <w:rPr>
          <w:rFonts w:ascii="Times New Roman" w:hAnsi="Times New Roman"/>
          <w:sz w:val="24"/>
          <w:szCs w:val="24"/>
        </w:rPr>
      </w:pPr>
      <w:r w:rsidRPr="00EF157D">
        <w:rPr>
          <w:rFonts w:ascii="Times New Roman" w:hAnsi="Times New Roman"/>
          <w:sz w:val="24"/>
          <w:szCs w:val="24"/>
        </w:rPr>
        <w:tab/>
        <w:t xml:space="preserve">• Annotated bibliographies, </w:t>
      </w:r>
    </w:p>
    <w:p w14:paraId="66701790" w14:textId="77777777" w:rsidR="004537B3" w:rsidRPr="00EF157D" w:rsidRDefault="004537B3" w:rsidP="004537B3">
      <w:pPr>
        <w:ind w:left="2250" w:firstLine="720"/>
        <w:rPr>
          <w:rFonts w:ascii="Times New Roman" w:hAnsi="Times New Roman"/>
          <w:sz w:val="24"/>
          <w:szCs w:val="24"/>
        </w:rPr>
      </w:pPr>
      <w:r w:rsidRPr="00EF157D">
        <w:rPr>
          <w:rFonts w:ascii="Times New Roman" w:hAnsi="Times New Roman"/>
          <w:sz w:val="24"/>
          <w:szCs w:val="24"/>
        </w:rPr>
        <w:tab/>
        <w:t xml:space="preserve">• Secondary source assessments, </w:t>
      </w:r>
    </w:p>
    <w:p w14:paraId="7544E2D9" w14:textId="77777777" w:rsidR="004537B3" w:rsidRPr="00EF157D" w:rsidRDefault="004537B3" w:rsidP="004537B3">
      <w:pPr>
        <w:ind w:left="2250" w:firstLine="720"/>
        <w:rPr>
          <w:rFonts w:ascii="Times New Roman" w:hAnsi="Times New Roman"/>
          <w:sz w:val="24"/>
          <w:szCs w:val="24"/>
        </w:rPr>
      </w:pPr>
      <w:r w:rsidRPr="00EF157D">
        <w:rPr>
          <w:rFonts w:ascii="Times New Roman" w:hAnsi="Times New Roman"/>
          <w:sz w:val="24"/>
          <w:szCs w:val="24"/>
        </w:rPr>
        <w:tab/>
        <w:t xml:space="preserve">• Historical essays, </w:t>
      </w:r>
    </w:p>
    <w:p w14:paraId="6EBFA27B" w14:textId="77777777" w:rsidR="004537B3" w:rsidRPr="00EF157D" w:rsidRDefault="004537B3" w:rsidP="004537B3">
      <w:pPr>
        <w:ind w:left="2250" w:firstLine="720"/>
        <w:rPr>
          <w:rFonts w:ascii="Times New Roman" w:hAnsi="Times New Roman"/>
          <w:sz w:val="24"/>
          <w:szCs w:val="24"/>
        </w:rPr>
      </w:pPr>
      <w:r w:rsidRPr="00EF157D">
        <w:rPr>
          <w:rFonts w:ascii="Times New Roman" w:hAnsi="Times New Roman"/>
          <w:sz w:val="24"/>
          <w:szCs w:val="24"/>
        </w:rPr>
        <w:tab/>
        <w:t xml:space="preserve">• Research-driven papers. </w:t>
      </w:r>
    </w:p>
    <w:p w14:paraId="69CE9B48" w14:textId="77777777" w:rsidR="004537B3" w:rsidRPr="00EF157D" w:rsidRDefault="004537B3" w:rsidP="004537B3">
      <w:pPr>
        <w:pStyle w:val="ListParagraph"/>
        <w:rPr>
          <w:rFonts w:ascii="Times New Roman" w:hAnsi="Times New Roman"/>
          <w:sz w:val="24"/>
          <w:szCs w:val="24"/>
        </w:rPr>
      </w:pPr>
    </w:p>
    <w:p w14:paraId="505AA84B" w14:textId="3F2AD8DE" w:rsidR="00047C60" w:rsidRPr="00EF157D" w:rsidRDefault="00047C60" w:rsidP="0023067D">
      <w:pPr>
        <w:pStyle w:val="ListParagraph"/>
        <w:numPr>
          <w:ilvl w:val="0"/>
          <w:numId w:val="10"/>
        </w:numPr>
        <w:rPr>
          <w:rFonts w:ascii="Times New Roman" w:hAnsi="Times New Roman"/>
          <w:sz w:val="24"/>
          <w:szCs w:val="24"/>
        </w:rPr>
      </w:pPr>
      <w:r w:rsidRPr="00EF157D">
        <w:rPr>
          <w:rFonts w:ascii="Times New Roman" w:hAnsi="Times New Roman"/>
          <w:sz w:val="24"/>
          <w:szCs w:val="24"/>
        </w:rPr>
        <w:t>Pre-requisite coursework</w:t>
      </w:r>
    </w:p>
    <w:p w14:paraId="40F72F6B" w14:textId="77777777" w:rsidR="00047C60" w:rsidRPr="00EF157D" w:rsidRDefault="00047C60" w:rsidP="00047C60">
      <w:pPr>
        <w:rPr>
          <w:rFonts w:ascii="Times New Roman" w:hAnsi="Times New Roman"/>
          <w:sz w:val="24"/>
          <w:szCs w:val="24"/>
        </w:rPr>
      </w:pPr>
    </w:p>
    <w:p w14:paraId="0A777675" w14:textId="77777777" w:rsidR="004537B3" w:rsidRPr="00EF157D" w:rsidRDefault="004537B3" w:rsidP="004537B3">
      <w:pPr>
        <w:pStyle w:val="ListParagraph"/>
        <w:ind w:left="1220"/>
        <w:rPr>
          <w:rFonts w:ascii="Times New Roman" w:hAnsi="Times New Roman"/>
          <w:sz w:val="24"/>
          <w:szCs w:val="24"/>
        </w:rPr>
      </w:pPr>
      <w:r w:rsidRPr="00EF157D">
        <w:rPr>
          <w:rFonts w:ascii="Times New Roman" w:hAnsi="Times New Roman"/>
          <w:sz w:val="24"/>
          <w:szCs w:val="24"/>
        </w:rPr>
        <w:t>A Bachelor’s degree from an accredited institution.</w:t>
      </w:r>
    </w:p>
    <w:p w14:paraId="22F702B6" w14:textId="77777777" w:rsidR="004537B3" w:rsidRPr="00EF157D" w:rsidRDefault="004537B3" w:rsidP="005D47EF">
      <w:pPr>
        <w:ind w:left="720"/>
        <w:rPr>
          <w:rFonts w:ascii="Times New Roman" w:hAnsi="Times New Roman"/>
          <w:sz w:val="24"/>
          <w:szCs w:val="24"/>
        </w:rPr>
      </w:pPr>
    </w:p>
    <w:p w14:paraId="723DF40D" w14:textId="77777777" w:rsidR="00413B9D" w:rsidRDefault="0023067D" w:rsidP="004537B3">
      <w:pPr>
        <w:ind w:left="1170"/>
        <w:rPr>
          <w:rFonts w:ascii="Times New Roman" w:hAnsi="Times New Roman"/>
          <w:sz w:val="24"/>
          <w:szCs w:val="24"/>
        </w:rPr>
      </w:pPr>
      <w:r w:rsidRPr="00EF157D">
        <w:rPr>
          <w:rFonts w:ascii="Times New Roman" w:hAnsi="Times New Roman"/>
          <w:sz w:val="24"/>
          <w:szCs w:val="24"/>
        </w:rPr>
        <w:t>Upon application, s</w:t>
      </w:r>
      <w:r w:rsidR="00047C60" w:rsidRPr="00EF157D">
        <w:rPr>
          <w:rFonts w:ascii="Times New Roman" w:hAnsi="Times New Roman"/>
          <w:sz w:val="24"/>
          <w:szCs w:val="24"/>
        </w:rPr>
        <w:t xml:space="preserve">tudents will be admitted directly into the collaborative IU </w:t>
      </w:r>
      <w:r w:rsidR="003D2BAE" w:rsidRPr="00EF157D">
        <w:rPr>
          <w:rFonts w:ascii="Times New Roman" w:hAnsi="Times New Roman"/>
          <w:sz w:val="24"/>
          <w:szCs w:val="24"/>
        </w:rPr>
        <w:t>Master of Arts</w:t>
      </w:r>
      <w:r w:rsidR="00047C60" w:rsidRPr="00EF157D">
        <w:rPr>
          <w:rFonts w:ascii="Times New Roman" w:hAnsi="Times New Roman"/>
          <w:sz w:val="24"/>
          <w:szCs w:val="24"/>
        </w:rPr>
        <w:t xml:space="preserve"> in History</w:t>
      </w:r>
      <w:r w:rsidRPr="00EF157D">
        <w:rPr>
          <w:rFonts w:ascii="Times New Roman" w:hAnsi="Times New Roman"/>
          <w:sz w:val="24"/>
          <w:szCs w:val="24"/>
        </w:rPr>
        <w:t xml:space="preserve"> from the Graduate Certificate in History if they meet the following standards</w:t>
      </w:r>
      <w:r w:rsidR="00413B9D">
        <w:rPr>
          <w:rFonts w:ascii="Times New Roman" w:hAnsi="Times New Roman"/>
          <w:sz w:val="24"/>
          <w:szCs w:val="24"/>
        </w:rPr>
        <w:t>:</w:t>
      </w:r>
    </w:p>
    <w:p w14:paraId="6A876B53" w14:textId="1D1964D5" w:rsidR="004537B3" w:rsidRPr="00EF157D" w:rsidRDefault="0023067D" w:rsidP="004537B3">
      <w:pPr>
        <w:ind w:left="1170"/>
        <w:rPr>
          <w:rFonts w:ascii="Times New Roman" w:hAnsi="Times New Roman"/>
          <w:sz w:val="24"/>
          <w:szCs w:val="24"/>
        </w:rPr>
      </w:pPr>
      <w:r w:rsidRPr="00EF157D">
        <w:rPr>
          <w:rFonts w:ascii="Times New Roman" w:hAnsi="Times New Roman"/>
          <w:sz w:val="24"/>
          <w:szCs w:val="24"/>
        </w:rPr>
        <w:t xml:space="preserve"> </w:t>
      </w:r>
    </w:p>
    <w:p w14:paraId="65E30478" w14:textId="210FE2A6" w:rsidR="00047C60" w:rsidRPr="00EF157D" w:rsidRDefault="003D1F21" w:rsidP="003D1F21">
      <w:pPr>
        <w:pStyle w:val="ListParagraph"/>
        <w:numPr>
          <w:ilvl w:val="0"/>
          <w:numId w:val="2"/>
        </w:numPr>
        <w:ind w:left="1620"/>
        <w:rPr>
          <w:rFonts w:ascii="Times New Roman" w:hAnsi="Times New Roman"/>
          <w:sz w:val="24"/>
          <w:szCs w:val="24"/>
        </w:rPr>
      </w:pPr>
      <w:r>
        <w:rPr>
          <w:rFonts w:ascii="Times New Roman" w:hAnsi="Times New Roman"/>
          <w:sz w:val="24"/>
          <w:szCs w:val="24"/>
        </w:rPr>
        <w:t>S</w:t>
      </w:r>
      <w:r w:rsidR="0023067D" w:rsidRPr="00EF157D">
        <w:rPr>
          <w:rFonts w:ascii="Times New Roman" w:hAnsi="Times New Roman"/>
          <w:sz w:val="24"/>
          <w:szCs w:val="24"/>
        </w:rPr>
        <w:t>uccessful completion of at least two graduate History course</w:t>
      </w:r>
      <w:r w:rsidR="00413B9D">
        <w:rPr>
          <w:rFonts w:ascii="Times New Roman" w:hAnsi="Times New Roman"/>
          <w:sz w:val="24"/>
          <w:szCs w:val="24"/>
        </w:rPr>
        <w:t>s</w:t>
      </w:r>
      <w:r w:rsidR="0023067D" w:rsidRPr="00EF157D">
        <w:rPr>
          <w:rFonts w:ascii="Times New Roman" w:hAnsi="Times New Roman"/>
          <w:sz w:val="24"/>
          <w:szCs w:val="24"/>
        </w:rPr>
        <w:t xml:space="preserve"> with a GPA of 3.0 or above.</w:t>
      </w:r>
      <w:r w:rsidR="00047C60" w:rsidRPr="00EF157D">
        <w:rPr>
          <w:rFonts w:ascii="Times New Roman" w:hAnsi="Times New Roman"/>
          <w:sz w:val="24"/>
          <w:szCs w:val="24"/>
        </w:rPr>
        <w:t xml:space="preserve"> </w:t>
      </w:r>
    </w:p>
    <w:p w14:paraId="512F5F50" w14:textId="77777777" w:rsidR="00047C60" w:rsidRPr="00EF157D" w:rsidRDefault="00047C60" w:rsidP="00047C60">
      <w:pPr>
        <w:rPr>
          <w:rFonts w:ascii="Times New Roman" w:hAnsi="Times New Roman"/>
          <w:sz w:val="24"/>
          <w:szCs w:val="24"/>
        </w:rPr>
      </w:pPr>
    </w:p>
    <w:p w14:paraId="2168533C" w14:textId="3C5FB12F" w:rsidR="00047C60" w:rsidRPr="00EF157D" w:rsidRDefault="00047C60" w:rsidP="0023067D">
      <w:pPr>
        <w:pStyle w:val="ListParagraph"/>
        <w:numPr>
          <w:ilvl w:val="0"/>
          <w:numId w:val="10"/>
        </w:numPr>
        <w:rPr>
          <w:rFonts w:ascii="Times New Roman" w:hAnsi="Times New Roman"/>
          <w:sz w:val="24"/>
          <w:szCs w:val="24"/>
        </w:rPr>
      </w:pPr>
      <w:r w:rsidRPr="00EF157D">
        <w:rPr>
          <w:rFonts w:ascii="Times New Roman" w:hAnsi="Times New Roman"/>
          <w:sz w:val="24"/>
          <w:szCs w:val="24"/>
        </w:rPr>
        <w:t xml:space="preserve">Degree Requirements </w:t>
      </w:r>
    </w:p>
    <w:p w14:paraId="1D7516BE" w14:textId="77777777" w:rsidR="004537B3" w:rsidRPr="00EF157D" w:rsidRDefault="004537B3" w:rsidP="004B57FC">
      <w:pPr>
        <w:pStyle w:val="ListParagraph"/>
        <w:widowControl w:val="0"/>
        <w:ind w:left="1220"/>
        <w:contextualSpacing w:val="0"/>
        <w:rPr>
          <w:rFonts w:ascii="Times New Roman" w:hAnsi="Times New Roman"/>
          <w:b/>
          <w:sz w:val="24"/>
          <w:szCs w:val="24"/>
        </w:rPr>
      </w:pPr>
    </w:p>
    <w:p w14:paraId="164C453D" w14:textId="0814B51F" w:rsidR="004B57FC" w:rsidRPr="00EF157D" w:rsidRDefault="004B57FC" w:rsidP="004B57FC">
      <w:pPr>
        <w:pStyle w:val="ListParagraph"/>
        <w:widowControl w:val="0"/>
        <w:ind w:left="1220"/>
        <w:contextualSpacing w:val="0"/>
        <w:rPr>
          <w:rFonts w:ascii="Times New Roman" w:hAnsi="Times New Roman"/>
          <w:b/>
          <w:sz w:val="24"/>
          <w:szCs w:val="24"/>
        </w:rPr>
      </w:pPr>
      <w:r w:rsidRPr="00EF157D">
        <w:rPr>
          <w:rFonts w:ascii="Times New Roman" w:hAnsi="Times New Roman"/>
          <w:b/>
          <w:sz w:val="24"/>
          <w:szCs w:val="24"/>
        </w:rPr>
        <w:t>Program Features:</w:t>
      </w:r>
    </w:p>
    <w:p w14:paraId="0708FEE5" w14:textId="77777777" w:rsidR="004B57FC" w:rsidRPr="00EF157D" w:rsidRDefault="004B57FC" w:rsidP="004B57FC">
      <w:pPr>
        <w:pStyle w:val="ListParagraph"/>
        <w:ind w:left="1220"/>
        <w:rPr>
          <w:rFonts w:ascii="Times New Roman" w:hAnsi="Times New Roman"/>
          <w:b/>
          <w:sz w:val="24"/>
          <w:szCs w:val="24"/>
        </w:rPr>
      </w:pPr>
    </w:p>
    <w:p w14:paraId="7F274079" w14:textId="0B0B2302" w:rsidR="004B57FC" w:rsidRPr="00EF157D" w:rsidRDefault="004B57FC" w:rsidP="004B57FC">
      <w:pPr>
        <w:pStyle w:val="ListParagraph"/>
        <w:ind w:left="1220"/>
        <w:rPr>
          <w:rFonts w:ascii="Times New Roman" w:hAnsi="Times New Roman"/>
          <w:sz w:val="24"/>
          <w:szCs w:val="24"/>
        </w:rPr>
      </w:pPr>
      <w:r w:rsidRPr="00EF157D">
        <w:rPr>
          <w:rFonts w:ascii="Times New Roman" w:hAnsi="Times New Roman"/>
          <w:sz w:val="24"/>
          <w:szCs w:val="24"/>
        </w:rPr>
        <w:t>Students in the IU Online collaborative M.A. in History will complete:</w:t>
      </w:r>
    </w:p>
    <w:p w14:paraId="1FE16562" w14:textId="77777777" w:rsidR="004B57FC" w:rsidRPr="00EF157D" w:rsidRDefault="004B57FC" w:rsidP="004B57FC">
      <w:pPr>
        <w:pStyle w:val="ListParagraph"/>
        <w:ind w:left="1220"/>
        <w:rPr>
          <w:rFonts w:ascii="Times New Roman" w:hAnsi="Times New Roman"/>
          <w:b/>
          <w:sz w:val="24"/>
          <w:szCs w:val="24"/>
        </w:rPr>
      </w:pPr>
    </w:p>
    <w:p w14:paraId="24FB2B28" w14:textId="77777777" w:rsidR="004B57FC" w:rsidRPr="00EF157D" w:rsidRDefault="004B57FC" w:rsidP="004B57FC">
      <w:pPr>
        <w:pStyle w:val="ListParagraph"/>
        <w:widowControl w:val="0"/>
        <w:numPr>
          <w:ilvl w:val="0"/>
          <w:numId w:val="25"/>
        </w:numPr>
        <w:ind w:left="1710"/>
        <w:contextualSpacing w:val="0"/>
        <w:rPr>
          <w:rFonts w:ascii="Times New Roman" w:hAnsi="Times New Roman"/>
          <w:sz w:val="24"/>
          <w:szCs w:val="24"/>
        </w:rPr>
      </w:pPr>
      <w:r w:rsidRPr="00EF157D">
        <w:rPr>
          <w:rFonts w:ascii="Times New Roman" w:hAnsi="Times New Roman"/>
          <w:b/>
          <w:sz w:val="24"/>
          <w:szCs w:val="24"/>
        </w:rPr>
        <w:t xml:space="preserve">HIST-T 510 Historical Methodology (3 </w:t>
      </w:r>
      <w:proofErr w:type="spellStart"/>
      <w:r w:rsidRPr="00EF157D">
        <w:rPr>
          <w:rFonts w:ascii="Times New Roman" w:hAnsi="Times New Roman"/>
          <w:b/>
          <w:sz w:val="24"/>
          <w:szCs w:val="24"/>
        </w:rPr>
        <w:t>cr</w:t>
      </w:r>
      <w:proofErr w:type="spellEnd"/>
      <w:r w:rsidRPr="00EF157D">
        <w:rPr>
          <w:rFonts w:ascii="Times New Roman" w:hAnsi="Times New Roman"/>
          <w:b/>
          <w:sz w:val="24"/>
          <w:szCs w:val="24"/>
        </w:rPr>
        <w:t>)</w:t>
      </w:r>
      <w:r w:rsidRPr="00EF157D">
        <w:rPr>
          <w:rFonts w:ascii="Times New Roman" w:hAnsi="Times New Roman"/>
          <w:sz w:val="24"/>
          <w:szCs w:val="24"/>
        </w:rPr>
        <w:t>—a course which provides students with a survey of current research methods and problems, especially in U.S. history, to illuminate the development of history as a rigorous discipline of inquiry.</w:t>
      </w:r>
    </w:p>
    <w:p w14:paraId="52B36D1B" w14:textId="77777777" w:rsidR="004B57FC" w:rsidRPr="00EF157D" w:rsidRDefault="004B57FC" w:rsidP="004B57FC">
      <w:pPr>
        <w:ind w:left="1350"/>
        <w:rPr>
          <w:rFonts w:ascii="Times New Roman" w:hAnsi="Times New Roman"/>
          <w:b/>
          <w:sz w:val="24"/>
          <w:szCs w:val="24"/>
        </w:rPr>
      </w:pPr>
      <w:r w:rsidRPr="00EF157D">
        <w:rPr>
          <w:rFonts w:ascii="Times New Roman" w:hAnsi="Times New Roman"/>
          <w:sz w:val="24"/>
          <w:szCs w:val="24"/>
        </w:rPr>
        <w:t>2.</w:t>
      </w:r>
      <w:r w:rsidRPr="00EF157D">
        <w:rPr>
          <w:rFonts w:ascii="Times New Roman" w:hAnsi="Times New Roman"/>
          <w:b/>
          <w:sz w:val="24"/>
          <w:szCs w:val="24"/>
        </w:rPr>
        <w:t xml:space="preserve">   HIST-T 570 Digital and Public History (3 </w:t>
      </w:r>
      <w:proofErr w:type="spellStart"/>
      <w:r w:rsidRPr="00EF157D">
        <w:rPr>
          <w:rFonts w:ascii="Times New Roman" w:hAnsi="Times New Roman"/>
          <w:b/>
          <w:sz w:val="24"/>
          <w:szCs w:val="24"/>
        </w:rPr>
        <w:t>cr</w:t>
      </w:r>
      <w:proofErr w:type="spellEnd"/>
      <w:r w:rsidRPr="00EF157D">
        <w:rPr>
          <w:rFonts w:ascii="Times New Roman" w:hAnsi="Times New Roman"/>
          <w:b/>
          <w:sz w:val="24"/>
          <w:szCs w:val="24"/>
        </w:rPr>
        <w:t>)</w:t>
      </w:r>
    </w:p>
    <w:p w14:paraId="486D7AE7" w14:textId="77777777" w:rsidR="004B57FC" w:rsidRPr="00EF157D" w:rsidRDefault="004B57FC" w:rsidP="004B57FC">
      <w:pPr>
        <w:ind w:left="1710" w:hanging="360"/>
        <w:rPr>
          <w:rFonts w:ascii="Times New Roman" w:hAnsi="Times New Roman"/>
          <w:b/>
          <w:sz w:val="24"/>
          <w:szCs w:val="24"/>
        </w:rPr>
      </w:pPr>
      <w:r w:rsidRPr="00EF157D">
        <w:rPr>
          <w:rFonts w:ascii="Times New Roman" w:hAnsi="Times New Roman"/>
          <w:sz w:val="24"/>
          <w:szCs w:val="24"/>
        </w:rPr>
        <w:t>3.</w:t>
      </w:r>
      <w:r w:rsidRPr="00EF157D">
        <w:rPr>
          <w:rFonts w:ascii="Times New Roman" w:hAnsi="Times New Roman"/>
          <w:b/>
          <w:sz w:val="24"/>
          <w:szCs w:val="24"/>
        </w:rPr>
        <w:t xml:space="preserve">   </w:t>
      </w:r>
      <w:r w:rsidRPr="00EF157D">
        <w:rPr>
          <w:rFonts w:ascii="Times New Roman" w:hAnsi="Times New Roman"/>
          <w:sz w:val="24"/>
          <w:szCs w:val="24"/>
        </w:rPr>
        <w:t xml:space="preserve">One four-course major field in either </w:t>
      </w:r>
      <w:r w:rsidRPr="00EF157D">
        <w:rPr>
          <w:rFonts w:ascii="Times New Roman" w:hAnsi="Times New Roman"/>
          <w:b/>
          <w:sz w:val="24"/>
          <w:szCs w:val="24"/>
        </w:rPr>
        <w:t xml:space="preserve">U.S. History or World History (12 </w:t>
      </w:r>
      <w:proofErr w:type="spellStart"/>
      <w:r w:rsidRPr="00EF157D">
        <w:rPr>
          <w:rFonts w:ascii="Times New Roman" w:hAnsi="Times New Roman"/>
          <w:b/>
          <w:sz w:val="24"/>
          <w:szCs w:val="24"/>
        </w:rPr>
        <w:t>cr</w:t>
      </w:r>
      <w:proofErr w:type="spellEnd"/>
      <w:r w:rsidRPr="00EF157D">
        <w:rPr>
          <w:rFonts w:ascii="Times New Roman" w:hAnsi="Times New Roman"/>
          <w:b/>
          <w:sz w:val="24"/>
          <w:szCs w:val="24"/>
        </w:rPr>
        <w:t xml:space="preserve">) </w:t>
      </w:r>
      <w:r w:rsidRPr="00EF157D">
        <w:rPr>
          <w:rFonts w:ascii="Times New Roman" w:hAnsi="Times New Roman"/>
          <w:sz w:val="24"/>
          <w:szCs w:val="24"/>
        </w:rPr>
        <w:t>chosen from the following course lists:</w:t>
      </w:r>
    </w:p>
    <w:p w14:paraId="2B10BE72" w14:textId="77777777" w:rsidR="004B57FC" w:rsidRPr="00EF157D" w:rsidRDefault="004B57FC" w:rsidP="004B57FC">
      <w:pPr>
        <w:pStyle w:val="ListParagraph"/>
        <w:ind w:left="1710"/>
        <w:rPr>
          <w:rFonts w:ascii="Times New Roman" w:hAnsi="Times New Roman"/>
          <w:sz w:val="24"/>
          <w:szCs w:val="24"/>
        </w:rPr>
      </w:pPr>
    </w:p>
    <w:p w14:paraId="3C66DCAD" w14:textId="77777777" w:rsidR="004B57FC" w:rsidRPr="00EF157D" w:rsidRDefault="004B57FC" w:rsidP="004B57FC">
      <w:pPr>
        <w:pStyle w:val="ListParagraph"/>
        <w:ind w:left="1980"/>
        <w:rPr>
          <w:rFonts w:ascii="Times New Roman" w:hAnsi="Times New Roman"/>
          <w:b/>
          <w:sz w:val="24"/>
          <w:szCs w:val="24"/>
        </w:rPr>
      </w:pPr>
      <w:r w:rsidRPr="00EF157D">
        <w:rPr>
          <w:rFonts w:ascii="Times New Roman" w:hAnsi="Times New Roman"/>
          <w:b/>
          <w:sz w:val="24"/>
          <w:szCs w:val="24"/>
        </w:rPr>
        <w:t xml:space="preserve">U.S. History </w:t>
      </w:r>
      <w:r w:rsidRPr="00EF157D">
        <w:rPr>
          <w:rFonts w:ascii="Times New Roman" w:hAnsi="Times New Roman"/>
          <w:sz w:val="24"/>
          <w:szCs w:val="24"/>
        </w:rPr>
        <w:t>(complete 4 of 5)</w:t>
      </w:r>
    </w:p>
    <w:p w14:paraId="512CBAB4" w14:textId="77777777" w:rsidR="004B57FC" w:rsidRPr="00EF157D" w:rsidRDefault="004B57FC" w:rsidP="004B57FC">
      <w:pPr>
        <w:pStyle w:val="ListParagraph"/>
        <w:ind w:left="1980"/>
        <w:rPr>
          <w:rFonts w:ascii="Times New Roman" w:hAnsi="Times New Roman"/>
          <w:sz w:val="24"/>
          <w:szCs w:val="24"/>
        </w:rPr>
      </w:pPr>
      <w:r w:rsidRPr="00EF157D">
        <w:rPr>
          <w:rFonts w:ascii="Times New Roman" w:hAnsi="Times New Roman"/>
          <w:sz w:val="24"/>
          <w:szCs w:val="24"/>
        </w:rPr>
        <w:t>HIST-T 520 Teaching College History</w:t>
      </w:r>
    </w:p>
    <w:p w14:paraId="3C036DC6" w14:textId="77777777" w:rsidR="004B57FC" w:rsidRPr="00EF157D" w:rsidRDefault="004B57FC" w:rsidP="004B57FC">
      <w:pPr>
        <w:pStyle w:val="ListParagraph"/>
        <w:ind w:left="1980"/>
        <w:rPr>
          <w:rFonts w:ascii="Times New Roman" w:hAnsi="Times New Roman"/>
          <w:sz w:val="24"/>
          <w:szCs w:val="24"/>
        </w:rPr>
      </w:pPr>
      <w:r w:rsidRPr="00EF157D">
        <w:rPr>
          <w:rFonts w:ascii="Times New Roman" w:hAnsi="Times New Roman"/>
          <w:sz w:val="24"/>
          <w:szCs w:val="24"/>
        </w:rPr>
        <w:tab/>
        <w:t xml:space="preserve"> (</w:t>
      </w:r>
      <w:proofErr w:type="gramStart"/>
      <w:r w:rsidRPr="00EF157D">
        <w:rPr>
          <w:rFonts w:ascii="Times New Roman" w:hAnsi="Times New Roman"/>
          <w:sz w:val="24"/>
          <w:szCs w:val="24"/>
        </w:rPr>
        <w:t>change</w:t>
      </w:r>
      <w:proofErr w:type="gramEnd"/>
      <w:r w:rsidRPr="00EF157D">
        <w:rPr>
          <w:rFonts w:ascii="Times New Roman" w:hAnsi="Times New Roman"/>
          <w:sz w:val="24"/>
          <w:szCs w:val="24"/>
        </w:rPr>
        <w:t xml:space="preserve"> name to “Teaching the U.S. History Survey”)</w:t>
      </w:r>
    </w:p>
    <w:p w14:paraId="6A970B5C" w14:textId="77777777" w:rsidR="004B57FC" w:rsidRPr="00EF157D" w:rsidRDefault="004B57FC" w:rsidP="004B57FC">
      <w:pPr>
        <w:pStyle w:val="ListParagraph"/>
        <w:ind w:left="1980"/>
        <w:rPr>
          <w:rFonts w:ascii="Times New Roman" w:hAnsi="Times New Roman"/>
          <w:sz w:val="24"/>
          <w:szCs w:val="24"/>
        </w:rPr>
      </w:pPr>
      <w:r w:rsidRPr="00EF157D">
        <w:rPr>
          <w:rFonts w:ascii="Times New Roman" w:hAnsi="Times New Roman"/>
          <w:sz w:val="24"/>
          <w:szCs w:val="24"/>
        </w:rPr>
        <w:t>HIST-T 530 Early America, 1400-1800</w:t>
      </w:r>
    </w:p>
    <w:p w14:paraId="3F9BBEBC" w14:textId="77777777" w:rsidR="004B57FC" w:rsidRPr="00EF157D" w:rsidRDefault="004B57FC" w:rsidP="004B57FC">
      <w:pPr>
        <w:pStyle w:val="ListParagraph"/>
        <w:ind w:left="1980"/>
        <w:rPr>
          <w:rFonts w:ascii="Times New Roman" w:hAnsi="Times New Roman"/>
          <w:sz w:val="24"/>
          <w:szCs w:val="24"/>
        </w:rPr>
      </w:pPr>
      <w:r w:rsidRPr="00EF157D">
        <w:rPr>
          <w:rFonts w:ascii="Times New Roman" w:hAnsi="Times New Roman"/>
          <w:sz w:val="24"/>
          <w:szCs w:val="24"/>
        </w:rPr>
        <w:t>HIST-T 540 </w:t>
      </w:r>
      <w:proofErr w:type="gramStart"/>
      <w:r w:rsidRPr="00EF157D">
        <w:rPr>
          <w:rFonts w:ascii="Times New Roman" w:hAnsi="Times New Roman"/>
          <w:sz w:val="24"/>
          <w:szCs w:val="24"/>
        </w:rPr>
        <w:t>The</w:t>
      </w:r>
      <w:proofErr w:type="gramEnd"/>
      <w:r w:rsidRPr="00EF157D">
        <w:rPr>
          <w:rFonts w:ascii="Times New Roman" w:hAnsi="Times New Roman"/>
          <w:sz w:val="24"/>
          <w:szCs w:val="24"/>
        </w:rPr>
        <w:t xml:space="preserve"> Long 19</w:t>
      </w:r>
      <w:r w:rsidRPr="00EF157D">
        <w:rPr>
          <w:rFonts w:ascii="Times New Roman" w:hAnsi="Times New Roman"/>
          <w:sz w:val="24"/>
          <w:szCs w:val="24"/>
          <w:vertAlign w:val="superscript"/>
        </w:rPr>
        <w:t>th</w:t>
      </w:r>
      <w:r w:rsidRPr="00EF157D">
        <w:rPr>
          <w:rFonts w:ascii="Times New Roman" w:hAnsi="Times New Roman"/>
          <w:sz w:val="24"/>
          <w:szCs w:val="24"/>
        </w:rPr>
        <w:t xml:space="preserve"> Century, 1800-1917</w:t>
      </w:r>
    </w:p>
    <w:p w14:paraId="54F104DE" w14:textId="77777777" w:rsidR="004B57FC" w:rsidRPr="00EF157D" w:rsidRDefault="004B57FC" w:rsidP="004B57FC">
      <w:pPr>
        <w:pStyle w:val="ListParagraph"/>
        <w:ind w:left="1980"/>
        <w:rPr>
          <w:rFonts w:ascii="Times New Roman" w:hAnsi="Times New Roman"/>
          <w:sz w:val="24"/>
          <w:szCs w:val="24"/>
        </w:rPr>
      </w:pPr>
      <w:r w:rsidRPr="00EF157D">
        <w:rPr>
          <w:rFonts w:ascii="Times New Roman" w:hAnsi="Times New Roman"/>
          <w:sz w:val="24"/>
          <w:szCs w:val="24"/>
        </w:rPr>
        <w:t>HIST-T 550 Modern United States, 1917-Present</w:t>
      </w:r>
    </w:p>
    <w:p w14:paraId="3D5498EF" w14:textId="77777777" w:rsidR="004B57FC" w:rsidRPr="00EF157D" w:rsidRDefault="004B57FC" w:rsidP="004B57FC">
      <w:pPr>
        <w:pStyle w:val="ListParagraph"/>
        <w:ind w:left="1980"/>
        <w:rPr>
          <w:rFonts w:ascii="Times New Roman" w:hAnsi="Times New Roman"/>
          <w:sz w:val="24"/>
          <w:szCs w:val="24"/>
        </w:rPr>
      </w:pPr>
      <w:r w:rsidRPr="00EF157D">
        <w:rPr>
          <w:rFonts w:ascii="Times New Roman" w:hAnsi="Times New Roman"/>
          <w:sz w:val="24"/>
          <w:szCs w:val="24"/>
        </w:rPr>
        <w:t>HIST-T 560 US and the World –Comparative History</w:t>
      </w:r>
    </w:p>
    <w:p w14:paraId="717BCBF5" w14:textId="77777777" w:rsidR="004B57FC" w:rsidRPr="00EF157D" w:rsidRDefault="004B57FC" w:rsidP="004B57FC">
      <w:pPr>
        <w:pStyle w:val="ListParagraph"/>
        <w:ind w:left="1980"/>
        <w:rPr>
          <w:rFonts w:ascii="Times New Roman" w:hAnsi="Times New Roman"/>
          <w:sz w:val="24"/>
          <w:szCs w:val="24"/>
        </w:rPr>
      </w:pPr>
    </w:p>
    <w:p w14:paraId="354C6C9E" w14:textId="77777777" w:rsidR="004B57FC" w:rsidRPr="00EF157D" w:rsidRDefault="004B57FC" w:rsidP="004B57FC">
      <w:pPr>
        <w:pStyle w:val="ListParagraph"/>
        <w:ind w:left="1980"/>
        <w:rPr>
          <w:rFonts w:ascii="Times New Roman" w:hAnsi="Times New Roman"/>
          <w:b/>
          <w:sz w:val="24"/>
          <w:szCs w:val="24"/>
        </w:rPr>
      </w:pPr>
      <w:r w:rsidRPr="00EF157D">
        <w:rPr>
          <w:rFonts w:ascii="Times New Roman" w:hAnsi="Times New Roman"/>
          <w:b/>
          <w:sz w:val="24"/>
          <w:szCs w:val="24"/>
        </w:rPr>
        <w:t xml:space="preserve">World History </w:t>
      </w:r>
      <w:r w:rsidRPr="00EF157D">
        <w:rPr>
          <w:rFonts w:ascii="Times New Roman" w:hAnsi="Times New Roman"/>
          <w:sz w:val="24"/>
          <w:szCs w:val="24"/>
        </w:rPr>
        <w:t>(Complete 4 enrollments in at least two courses selected from the following list; courses may be repeated with distinct topics)</w:t>
      </w:r>
    </w:p>
    <w:p w14:paraId="4FEFB18E" w14:textId="77777777" w:rsidR="004B57FC" w:rsidRPr="00EF157D" w:rsidRDefault="004B57FC" w:rsidP="004B57FC">
      <w:pPr>
        <w:pStyle w:val="ListParagraph"/>
        <w:ind w:left="1980"/>
        <w:rPr>
          <w:rFonts w:ascii="Times New Roman" w:hAnsi="Times New Roman"/>
          <w:sz w:val="24"/>
          <w:szCs w:val="24"/>
        </w:rPr>
      </w:pPr>
      <w:r w:rsidRPr="00EF157D">
        <w:rPr>
          <w:rFonts w:ascii="Times New Roman" w:hAnsi="Times New Roman"/>
          <w:sz w:val="24"/>
          <w:szCs w:val="24"/>
        </w:rPr>
        <w:t>HIST-T 531 European History</w:t>
      </w:r>
    </w:p>
    <w:p w14:paraId="397B6B5B" w14:textId="77777777" w:rsidR="004B57FC" w:rsidRPr="00EF157D" w:rsidRDefault="004B57FC" w:rsidP="004B57FC">
      <w:pPr>
        <w:pStyle w:val="ListParagraph"/>
        <w:ind w:left="1980"/>
        <w:rPr>
          <w:rFonts w:ascii="Times New Roman" w:hAnsi="Times New Roman"/>
          <w:sz w:val="24"/>
          <w:szCs w:val="24"/>
        </w:rPr>
      </w:pPr>
      <w:r w:rsidRPr="00EF157D">
        <w:rPr>
          <w:rFonts w:ascii="Times New Roman" w:hAnsi="Times New Roman"/>
          <w:sz w:val="24"/>
          <w:szCs w:val="24"/>
        </w:rPr>
        <w:lastRenderedPageBreak/>
        <w:t>HIST-T 541 Latin American History</w:t>
      </w:r>
    </w:p>
    <w:p w14:paraId="4ED24292" w14:textId="77777777" w:rsidR="004B57FC" w:rsidRPr="00EF157D" w:rsidRDefault="004B57FC" w:rsidP="004B57FC">
      <w:pPr>
        <w:pStyle w:val="ListParagraph"/>
        <w:ind w:left="1980"/>
        <w:rPr>
          <w:rFonts w:ascii="Times New Roman" w:hAnsi="Times New Roman"/>
          <w:sz w:val="24"/>
          <w:szCs w:val="24"/>
        </w:rPr>
      </w:pPr>
      <w:r w:rsidRPr="00EF157D">
        <w:rPr>
          <w:rFonts w:ascii="Times New Roman" w:hAnsi="Times New Roman"/>
          <w:sz w:val="24"/>
          <w:szCs w:val="24"/>
        </w:rPr>
        <w:t xml:space="preserve">HIST-T 551 Asian History </w:t>
      </w:r>
    </w:p>
    <w:p w14:paraId="7350C3F0" w14:textId="77777777" w:rsidR="004B57FC" w:rsidRPr="00EF157D" w:rsidRDefault="004B57FC" w:rsidP="004B57FC">
      <w:pPr>
        <w:pStyle w:val="ListParagraph"/>
        <w:ind w:left="1980"/>
        <w:rPr>
          <w:rFonts w:ascii="Times New Roman" w:hAnsi="Times New Roman"/>
          <w:sz w:val="24"/>
          <w:szCs w:val="24"/>
        </w:rPr>
      </w:pPr>
      <w:r w:rsidRPr="00EF157D">
        <w:rPr>
          <w:rFonts w:ascii="Times New Roman" w:hAnsi="Times New Roman"/>
          <w:sz w:val="24"/>
          <w:szCs w:val="24"/>
        </w:rPr>
        <w:t>HIST-T 561 African History</w:t>
      </w:r>
    </w:p>
    <w:p w14:paraId="7C79B36A" w14:textId="77777777" w:rsidR="004B57FC" w:rsidRPr="00EF157D" w:rsidRDefault="004B57FC" w:rsidP="004B57FC">
      <w:pPr>
        <w:pStyle w:val="ListParagraph"/>
        <w:ind w:left="1980"/>
        <w:rPr>
          <w:rFonts w:ascii="Times New Roman" w:hAnsi="Times New Roman"/>
          <w:sz w:val="24"/>
          <w:szCs w:val="24"/>
        </w:rPr>
      </w:pPr>
      <w:r w:rsidRPr="00EF157D">
        <w:rPr>
          <w:rFonts w:ascii="Times New Roman" w:hAnsi="Times New Roman"/>
          <w:sz w:val="24"/>
          <w:szCs w:val="24"/>
        </w:rPr>
        <w:t xml:space="preserve">HIST-T 571 World History </w:t>
      </w:r>
    </w:p>
    <w:p w14:paraId="63E4D2A1" w14:textId="77777777" w:rsidR="004B57FC" w:rsidRPr="00EF157D" w:rsidRDefault="004B57FC" w:rsidP="004B57FC">
      <w:pPr>
        <w:pStyle w:val="ListParagraph"/>
        <w:ind w:left="1710"/>
        <w:rPr>
          <w:rFonts w:ascii="Times New Roman" w:hAnsi="Times New Roman"/>
          <w:sz w:val="24"/>
          <w:szCs w:val="24"/>
        </w:rPr>
      </w:pPr>
    </w:p>
    <w:p w14:paraId="5C7164B2" w14:textId="77777777" w:rsidR="004B57FC" w:rsidRPr="00EF157D" w:rsidRDefault="004B57FC" w:rsidP="004B57FC">
      <w:pPr>
        <w:pStyle w:val="ListParagraph"/>
        <w:widowControl w:val="0"/>
        <w:numPr>
          <w:ilvl w:val="0"/>
          <w:numId w:val="25"/>
        </w:numPr>
        <w:ind w:left="1710"/>
        <w:contextualSpacing w:val="0"/>
        <w:rPr>
          <w:rFonts w:ascii="Times New Roman" w:hAnsi="Times New Roman"/>
          <w:sz w:val="24"/>
          <w:szCs w:val="24"/>
        </w:rPr>
      </w:pPr>
      <w:r w:rsidRPr="00EF157D">
        <w:rPr>
          <w:rFonts w:ascii="Times New Roman" w:hAnsi="Times New Roman"/>
          <w:sz w:val="24"/>
          <w:szCs w:val="24"/>
        </w:rPr>
        <w:t xml:space="preserve">Minor Field (6 </w:t>
      </w:r>
      <w:proofErr w:type="spellStart"/>
      <w:r w:rsidRPr="00EF157D">
        <w:rPr>
          <w:rFonts w:ascii="Times New Roman" w:hAnsi="Times New Roman"/>
          <w:sz w:val="24"/>
          <w:szCs w:val="24"/>
        </w:rPr>
        <w:t>cr</w:t>
      </w:r>
      <w:proofErr w:type="spellEnd"/>
      <w:r w:rsidRPr="00EF157D">
        <w:rPr>
          <w:rFonts w:ascii="Times New Roman" w:hAnsi="Times New Roman"/>
          <w:sz w:val="24"/>
          <w:szCs w:val="24"/>
        </w:rPr>
        <w:t>)—Two courses chosen from the list of courses in the other track list.</w:t>
      </w:r>
    </w:p>
    <w:p w14:paraId="0530E453" w14:textId="77777777" w:rsidR="004B57FC" w:rsidRPr="00EF157D" w:rsidRDefault="004B57FC" w:rsidP="004B57FC">
      <w:pPr>
        <w:pStyle w:val="ListParagraph"/>
        <w:ind w:left="1710"/>
        <w:rPr>
          <w:rFonts w:ascii="Times New Roman" w:hAnsi="Times New Roman"/>
          <w:sz w:val="24"/>
          <w:szCs w:val="24"/>
        </w:rPr>
      </w:pPr>
    </w:p>
    <w:p w14:paraId="3FB3E798" w14:textId="77777777" w:rsidR="004B57FC" w:rsidRPr="00EF157D" w:rsidRDefault="004B57FC" w:rsidP="004B57FC">
      <w:pPr>
        <w:pStyle w:val="ListParagraph"/>
        <w:widowControl w:val="0"/>
        <w:numPr>
          <w:ilvl w:val="0"/>
          <w:numId w:val="25"/>
        </w:numPr>
        <w:ind w:left="1710"/>
        <w:contextualSpacing w:val="0"/>
        <w:rPr>
          <w:rFonts w:ascii="Times New Roman" w:hAnsi="Times New Roman"/>
          <w:sz w:val="24"/>
          <w:szCs w:val="24"/>
        </w:rPr>
      </w:pPr>
      <w:r w:rsidRPr="00EF157D">
        <w:rPr>
          <w:rFonts w:ascii="Times New Roman" w:hAnsi="Times New Roman"/>
          <w:sz w:val="24"/>
          <w:szCs w:val="24"/>
        </w:rPr>
        <w:t xml:space="preserve">One enrollment in </w:t>
      </w:r>
      <w:r w:rsidRPr="00EF157D">
        <w:rPr>
          <w:rFonts w:ascii="Times New Roman" w:hAnsi="Times New Roman"/>
          <w:b/>
          <w:sz w:val="24"/>
          <w:szCs w:val="24"/>
        </w:rPr>
        <w:t xml:space="preserve">HIST-T 590 Research Seminar in History (3 </w:t>
      </w:r>
      <w:proofErr w:type="spellStart"/>
      <w:r w:rsidRPr="00EF157D">
        <w:rPr>
          <w:rFonts w:ascii="Times New Roman" w:hAnsi="Times New Roman"/>
          <w:b/>
          <w:sz w:val="24"/>
          <w:szCs w:val="24"/>
        </w:rPr>
        <w:t>cr</w:t>
      </w:r>
      <w:proofErr w:type="spellEnd"/>
      <w:r w:rsidRPr="00EF157D">
        <w:rPr>
          <w:rFonts w:ascii="Times New Roman" w:hAnsi="Times New Roman"/>
          <w:b/>
          <w:sz w:val="24"/>
          <w:szCs w:val="24"/>
        </w:rPr>
        <w:t>)</w:t>
      </w:r>
      <w:r w:rsidRPr="00EF157D">
        <w:rPr>
          <w:rFonts w:ascii="Times New Roman" w:hAnsi="Times New Roman"/>
          <w:sz w:val="24"/>
          <w:szCs w:val="24"/>
        </w:rPr>
        <w:t xml:space="preserve">—a semester long research project on a topic of the student’s own choosing in consultation with the instructor of record that will culminate in an article-length work (8,000 to 10,000 words excluding notes and bibliography) of original scholarship based on primary and secondary sources. </w:t>
      </w:r>
    </w:p>
    <w:p w14:paraId="73C888D5" w14:textId="77777777" w:rsidR="004B57FC" w:rsidRPr="00EF157D" w:rsidRDefault="004B57FC" w:rsidP="004B57FC">
      <w:pPr>
        <w:rPr>
          <w:rFonts w:ascii="Times New Roman" w:hAnsi="Times New Roman"/>
          <w:sz w:val="24"/>
          <w:szCs w:val="24"/>
        </w:rPr>
      </w:pPr>
    </w:p>
    <w:p w14:paraId="6F3652AE" w14:textId="77777777" w:rsidR="004B57FC" w:rsidRPr="00EF157D" w:rsidRDefault="004B57FC" w:rsidP="004B57FC">
      <w:pPr>
        <w:pStyle w:val="ListParagraph"/>
        <w:widowControl w:val="0"/>
        <w:numPr>
          <w:ilvl w:val="0"/>
          <w:numId w:val="25"/>
        </w:numPr>
        <w:ind w:left="1710"/>
        <w:contextualSpacing w:val="0"/>
        <w:rPr>
          <w:rFonts w:ascii="Times New Roman" w:hAnsi="Times New Roman"/>
          <w:sz w:val="24"/>
          <w:szCs w:val="24"/>
        </w:rPr>
      </w:pPr>
      <w:r w:rsidRPr="00EF157D">
        <w:rPr>
          <w:rFonts w:ascii="Times New Roman" w:hAnsi="Times New Roman"/>
          <w:sz w:val="24"/>
          <w:szCs w:val="24"/>
        </w:rPr>
        <w:t xml:space="preserve">One enrollment chosen from the following options (3 </w:t>
      </w:r>
      <w:proofErr w:type="spellStart"/>
      <w:r w:rsidRPr="00EF157D">
        <w:rPr>
          <w:rFonts w:ascii="Times New Roman" w:hAnsi="Times New Roman"/>
          <w:sz w:val="24"/>
          <w:szCs w:val="24"/>
        </w:rPr>
        <w:t>cr</w:t>
      </w:r>
      <w:proofErr w:type="spellEnd"/>
      <w:r w:rsidRPr="00EF157D">
        <w:rPr>
          <w:rFonts w:ascii="Times New Roman" w:hAnsi="Times New Roman"/>
          <w:sz w:val="24"/>
          <w:szCs w:val="24"/>
        </w:rPr>
        <w:t>):</w:t>
      </w:r>
    </w:p>
    <w:p w14:paraId="120ECE6E" w14:textId="1A69D4DE" w:rsidR="004B57FC" w:rsidRPr="00EF157D" w:rsidRDefault="004B57FC" w:rsidP="004B57FC">
      <w:pPr>
        <w:pStyle w:val="ListParagraph"/>
        <w:widowControl w:val="0"/>
        <w:numPr>
          <w:ilvl w:val="1"/>
          <w:numId w:val="25"/>
        </w:numPr>
        <w:ind w:left="2070"/>
        <w:contextualSpacing w:val="0"/>
        <w:rPr>
          <w:rFonts w:ascii="Times New Roman" w:hAnsi="Times New Roman"/>
          <w:sz w:val="24"/>
          <w:szCs w:val="24"/>
        </w:rPr>
      </w:pPr>
      <w:r w:rsidRPr="00EF157D">
        <w:rPr>
          <w:rFonts w:ascii="Times New Roman" w:hAnsi="Times New Roman"/>
          <w:b/>
          <w:sz w:val="24"/>
          <w:szCs w:val="24"/>
        </w:rPr>
        <w:t>HIST-T 590 Research Seminar in History</w:t>
      </w:r>
      <w:r w:rsidRPr="00EF157D">
        <w:rPr>
          <w:rFonts w:ascii="Times New Roman" w:hAnsi="Times New Roman"/>
          <w:sz w:val="24"/>
          <w:szCs w:val="24"/>
        </w:rPr>
        <w:t>—Students produce an additional semester</w:t>
      </w:r>
      <w:r w:rsidR="00413B9D">
        <w:rPr>
          <w:rFonts w:ascii="Times New Roman" w:hAnsi="Times New Roman"/>
          <w:sz w:val="24"/>
          <w:szCs w:val="24"/>
        </w:rPr>
        <w:t>-</w:t>
      </w:r>
      <w:r w:rsidRPr="00EF157D">
        <w:rPr>
          <w:rFonts w:ascii="Times New Roman" w:hAnsi="Times New Roman"/>
          <w:sz w:val="24"/>
          <w:szCs w:val="24"/>
        </w:rPr>
        <w:t xml:space="preserve">long project research on a topic of the student’s own choosing in consultation with the instructor of record that will culminate in an article-length work (8,000 to 10,000 words excluding notes and bibliography) of original scholarship based on primary and secondary sources.  </w:t>
      </w:r>
    </w:p>
    <w:p w14:paraId="5D12171E" w14:textId="77777777" w:rsidR="004B57FC" w:rsidRPr="00EF157D" w:rsidRDefault="004B57FC" w:rsidP="004B57FC">
      <w:pPr>
        <w:pStyle w:val="ListParagraph"/>
        <w:widowControl w:val="0"/>
        <w:numPr>
          <w:ilvl w:val="1"/>
          <w:numId w:val="25"/>
        </w:numPr>
        <w:ind w:left="2070"/>
        <w:contextualSpacing w:val="0"/>
        <w:rPr>
          <w:rFonts w:ascii="Times New Roman" w:hAnsi="Times New Roman"/>
          <w:sz w:val="24"/>
          <w:szCs w:val="24"/>
        </w:rPr>
      </w:pPr>
      <w:r w:rsidRPr="00EF157D">
        <w:rPr>
          <w:rFonts w:ascii="Times New Roman" w:hAnsi="Times New Roman"/>
          <w:b/>
          <w:sz w:val="24"/>
          <w:szCs w:val="24"/>
        </w:rPr>
        <w:t xml:space="preserve">HIST-T 591 Research Seminar in Digital and Public History (3 </w:t>
      </w:r>
      <w:proofErr w:type="spellStart"/>
      <w:r w:rsidRPr="00EF157D">
        <w:rPr>
          <w:rFonts w:ascii="Times New Roman" w:hAnsi="Times New Roman"/>
          <w:b/>
          <w:sz w:val="24"/>
          <w:szCs w:val="24"/>
        </w:rPr>
        <w:t>cr</w:t>
      </w:r>
      <w:proofErr w:type="spellEnd"/>
      <w:r w:rsidRPr="00EF157D">
        <w:rPr>
          <w:rFonts w:ascii="Times New Roman" w:hAnsi="Times New Roman"/>
          <w:b/>
          <w:sz w:val="24"/>
          <w:szCs w:val="24"/>
        </w:rPr>
        <w:t>)</w:t>
      </w:r>
      <w:r w:rsidRPr="00EF157D">
        <w:rPr>
          <w:rFonts w:ascii="Times New Roman" w:hAnsi="Times New Roman"/>
          <w:sz w:val="24"/>
          <w:szCs w:val="24"/>
        </w:rPr>
        <w:t xml:space="preserve"> P: T570 Digital and Public History. Students produce a digital or public history project based in original scholarship. </w:t>
      </w:r>
    </w:p>
    <w:p w14:paraId="1A0DCCD7" w14:textId="77777777" w:rsidR="004B57FC" w:rsidRPr="00EF157D" w:rsidRDefault="004B57FC" w:rsidP="004B57FC">
      <w:pPr>
        <w:pStyle w:val="ListParagraph"/>
        <w:widowControl w:val="0"/>
        <w:numPr>
          <w:ilvl w:val="1"/>
          <w:numId w:val="25"/>
        </w:numPr>
        <w:ind w:left="2070"/>
        <w:contextualSpacing w:val="0"/>
        <w:rPr>
          <w:rFonts w:ascii="Times New Roman" w:hAnsi="Times New Roman"/>
          <w:sz w:val="24"/>
          <w:szCs w:val="24"/>
        </w:rPr>
      </w:pPr>
      <w:r w:rsidRPr="00EF157D">
        <w:rPr>
          <w:rFonts w:ascii="Times New Roman" w:hAnsi="Times New Roman"/>
          <w:b/>
          <w:sz w:val="24"/>
          <w:szCs w:val="24"/>
        </w:rPr>
        <w:t xml:space="preserve">HIST-T 592 Thesis (3 </w:t>
      </w:r>
      <w:proofErr w:type="spellStart"/>
      <w:r w:rsidRPr="00EF157D">
        <w:rPr>
          <w:rFonts w:ascii="Times New Roman" w:hAnsi="Times New Roman"/>
          <w:b/>
          <w:sz w:val="24"/>
          <w:szCs w:val="24"/>
        </w:rPr>
        <w:t>cr</w:t>
      </w:r>
      <w:proofErr w:type="spellEnd"/>
      <w:r w:rsidRPr="00EF157D">
        <w:rPr>
          <w:rFonts w:ascii="Times New Roman" w:hAnsi="Times New Roman"/>
          <w:b/>
          <w:sz w:val="24"/>
          <w:szCs w:val="24"/>
        </w:rPr>
        <w:t>)</w:t>
      </w:r>
      <w:r w:rsidRPr="00EF157D">
        <w:rPr>
          <w:rFonts w:ascii="Times New Roman" w:hAnsi="Times New Roman"/>
          <w:sz w:val="24"/>
          <w:szCs w:val="24"/>
        </w:rPr>
        <w:t xml:space="preserve"> P: T590.  A course in which students build on the article-length project completed in HIST-T 590 according to professional expectations and in consultation with the instructor of record.   </w:t>
      </w:r>
    </w:p>
    <w:p w14:paraId="3E1D20D4" w14:textId="77777777" w:rsidR="004B57FC" w:rsidRPr="00EF157D" w:rsidRDefault="004B57FC" w:rsidP="004B57FC">
      <w:pPr>
        <w:pStyle w:val="ListParagraph"/>
        <w:rPr>
          <w:rFonts w:ascii="Times New Roman" w:hAnsi="Times New Roman"/>
          <w:sz w:val="24"/>
          <w:szCs w:val="24"/>
        </w:rPr>
      </w:pPr>
    </w:p>
    <w:p w14:paraId="7C414BE0" w14:textId="7263C391" w:rsidR="004537B3" w:rsidRPr="00EF157D" w:rsidRDefault="004537B3" w:rsidP="004537B3">
      <w:pPr>
        <w:ind w:left="1080"/>
        <w:rPr>
          <w:rFonts w:ascii="Times New Roman" w:hAnsi="Times New Roman"/>
          <w:i/>
          <w:sz w:val="24"/>
          <w:szCs w:val="24"/>
        </w:rPr>
      </w:pPr>
      <w:r w:rsidRPr="00EF157D">
        <w:rPr>
          <w:rFonts w:ascii="Times New Roman" w:hAnsi="Times New Roman"/>
          <w:i/>
          <w:sz w:val="24"/>
          <w:szCs w:val="24"/>
        </w:rPr>
        <w:t>See Appendix 5: for a two-part curriculum map.</w:t>
      </w:r>
    </w:p>
    <w:p w14:paraId="785293D3" w14:textId="77777777" w:rsidR="004537B3" w:rsidRPr="00EF157D" w:rsidRDefault="004537B3">
      <w:pPr>
        <w:spacing w:after="200" w:line="276" w:lineRule="auto"/>
        <w:rPr>
          <w:rFonts w:ascii="Times New Roman" w:hAnsi="Times New Roman"/>
          <w:i/>
          <w:sz w:val="24"/>
          <w:szCs w:val="24"/>
        </w:rPr>
      </w:pPr>
      <w:r w:rsidRPr="00EF157D">
        <w:rPr>
          <w:rFonts w:ascii="Times New Roman" w:hAnsi="Times New Roman"/>
          <w:i/>
          <w:sz w:val="24"/>
          <w:szCs w:val="24"/>
        </w:rPr>
        <w:br w:type="page"/>
      </w:r>
    </w:p>
    <w:p w14:paraId="350C16A3" w14:textId="70CA894C" w:rsidR="008C175D" w:rsidRDefault="00D50E26" w:rsidP="003D1F21">
      <w:pPr>
        <w:pStyle w:val="ListParagraph"/>
        <w:numPr>
          <w:ilvl w:val="0"/>
          <w:numId w:val="25"/>
        </w:numPr>
        <w:rPr>
          <w:rFonts w:ascii="Times New Roman" w:hAnsi="Times New Roman"/>
          <w:b/>
          <w:sz w:val="24"/>
          <w:szCs w:val="24"/>
        </w:rPr>
      </w:pPr>
      <w:r w:rsidRPr="003D1F21">
        <w:rPr>
          <w:rFonts w:ascii="Times New Roman" w:hAnsi="Times New Roman"/>
          <w:b/>
          <w:sz w:val="24"/>
          <w:szCs w:val="24"/>
        </w:rPr>
        <w:lastRenderedPageBreak/>
        <w:t>Projected Headcount and FTE</w:t>
      </w:r>
    </w:p>
    <w:tbl>
      <w:tblPr>
        <w:tblW w:w="11600" w:type="dxa"/>
        <w:jc w:val="center"/>
        <w:tblLook w:val="04A0" w:firstRow="1" w:lastRow="0" w:firstColumn="1" w:lastColumn="0" w:noHBand="0" w:noVBand="1"/>
      </w:tblPr>
      <w:tblGrid>
        <w:gridCol w:w="3780"/>
        <w:gridCol w:w="1440"/>
        <w:gridCol w:w="1430"/>
        <w:gridCol w:w="1260"/>
        <w:gridCol w:w="1260"/>
        <w:gridCol w:w="1170"/>
        <w:gridCol w:w="1260"/>
      </w:tblGrid>
      <w:tr w:rsidR="003D1F21" w:rsidRPr="00EF157D" w14:paraId="216F2DD7" w14:textId="77777777" w:rsidTr="0023373E">
        <w:trPr>
          <w:trHeight w:val="300"/>
          <w:jc w:val="center"/>
        </w:trPr>
        <w:tc>
          <w:tcPr>
            <w:tcW w:w="11600" w:type="dxa"/>
            <w:gridSpan w:val="7"/>
            <w:tcBorders>
              <w:top w:val="single" w:sz="8" w:space="0" w:color="auto"/>
              <w:left w:val="single" w:sz="8" w:space="0" w:color="auto"/>
              <w:bottom w:val="nil"/>
              <w:right w:val="single" w:sz="8" w:space="0" w:color="000000"/>
            </w:tcBorders>
            <w:shd w:val="clear" w:color="auto" w:fill="auto"/>
            <w:noWrap/>
            <w:vAlign w:val="bottom"/>
            <w:hideMark/>
          </w:tcPr>
          <w:p w14:paraId="5E19DE3A" w14:textId="77777777" w:rsidR="003D1F21" w:rsidRPr="00EF157D" w:rsidRDefault="003D1F21" w:rsidP="0023373E">
            <w:pPr>
              <w:jc w:val="center"/>
              <w:rPr>
                <w:rFonts w:ascii="Times New Roman" w:hAnsi="Times New Roman"/>
                <w:b/>
                <w:bCs/>
                <w:sz w:val="24"/>
                <w:szCs w:val="24"/>
              </w:rPr>
            </w:pPr>
            <w:r w:rsidRPr="00EF157D">
              <w:rPr>
                <w:rFonts w:ascii="Times New Roman" w:hAnsi="Times New Roman"/>
                <w:b/>
                <w:bCs/>
                <w:sz w:val="24"/>
                <w:szCs w:val="24"/>
              </w:rPr>
              <w:t>NEW ACADEMIC COLLABORATIVE DEGREE PROGRAM PROPOSAL AGGREGATE SUMMARY</w:t>
            </w:r>
          </w:p>
        </w:tc>
      </w:tr>
      <w:tr w:rsidR="003D1F21" w:rsidRPr="00EF157D" w14:paraId="0D87A04E" w14:textId="77777777" w:rsidTr="0023373E">
        <w:trPr>
          <w:trHeight w:val="225"/>
          <w:jc w:val="center"/>
        </w:trPr>
        <w:tc>
          <w:tcPr>
            <w:tcW w:w="3780" w:type="dxa"/>
            <w:tcBorders>
              <w:top w:val="nil"/>
              <w:left w:val="single" w:sz="8" w:space="0" w:color="auto"/>
              <w:bottom w:val="nil"/>
              <w:right w:val="nil"/>
            </w:tcBorders>
            <w:shd w:val="clear" w:color="auto" w:fill="auto"/>
            <w:noWrap/>
            <w:hideMark/>
          </w:tcPr>
          <w:p w14:paraId="3073CB63" w14:textId="77777777" w:rsidR="003D1F21" w:rsidRPr="00EF157D" w:rsidRDefault="003D1F21" w:rsidP="0023373E">
            <w:pPr>
              <w:rPr>
                <w:rFonts w:ascii="Times New Roman" w:hAnsi="Times New Roman"/>
                <w:b/>
                <w:bCs/>
                <w:sz w:val="24"/>
                <w:szCs w:val="24"/>
              </w:rPr>
            </w:pPr>
            <w:r w:rsidRPr="00EF157D">
              <w:rPr>
                <w:rFonts w:ascii="Times New Roman" w:hAnsi="Times New Roman"/>
                <w:b/>
                <w:bCs/>
                <w:sz w:val="24"/>
                <w:szCs w:val="24"/>
              </w:rPr>
              <w:t>Institution/Location:</w:t>
            </w:r>
          </w:p>
        </w:tc>
        <w:tc>
          <w:tcPr>
            <w:tcW w:w="7820" w:type="dxa"/>
            <w:gridSpan w:val="6"/>
            <w:tcBorders>
              <w:top w:val="nil"/>
              <w:left w:val="nil"/>
              <w:bottom w:val="nil"/>
              <w:right w:val="single" w:sz="8" w:space="0" w:color="000000"/>
            </w:tcBorders>
            <w:shd w:val="clear" w:color="auto" w:fill="auto"/>
            <w:vAlign w:val="bottom"/>
            <w:hideMark/>
          </w:tcPr>
          <w:p w14:paraId="654E7266" w14:textId="77777777" w:rsidR="003D1F21" w:rsidRPr="00EF157D" w:rsidRDefault="003D1F21" w:rsidP="0023373E">
            <w:pPr>
              <w:rPr>
                <w:rFonts w:ascii="Times New Roman" w:hAnsi="Times New Roman"/>
                <w:sz w:val="24"/>
                <w:szCs w:val="24"/>
              </w:rPr>
            </w:pPr>
            <w:r w:rsidRPr="00EF157D">
              <w:rPr>
                <w:rFonts w:ascii="Times New Roman" w:hAnsi="Times New Roman"/>
                <w:sz w:val="24"/>
                <w:szCs w:val="24"/>
              </w:rPr>
              <w:t>Indiana University--Collaborative (BL, EA, IN, KO, NW, SB and SE)</w:t>
            </w:r>
          </w:p>
        </w:tc>
      </w:tr>
      <w:tr w:rsidR="003D1F21" w:rsidRPr="00EF157D" w14:paraId="71885D39" w14:textId="77777777" w:rsidTr="0023373E">
        <w:trPr>
          <w:trHeight w:val="300"/>
          <w:jc w:val="center"/>
        </w:trPr>
        <w:tc>
          <w:tcPr>
            <w:tcW w:w="3780" w:type="dxa"/>
            <w:tcBorders>
              <w:top w:val="nil"/>
              <w:left w:val="single" w:sz="8" w:space="0" w:color="auto"/>
              <w:bottom w:val="nil"/>
              <w:right w:val="nil"/>
            </w:tcBorders>
            <w:shd w:val="clear" w:color="auto" w:fill="auto"/>
            <w:noWrap/>
            <w:vAlign w:val="bottom"/>
            <w:hideMark/>
          </w:tcPr>
          <w:p w14:paraId="271D7D5F" w14:textId="77777777" w:rsidR="003D1F21" w:rsidRPr="00EF157D" w:rsidRDefault="003D1F21" w:rsidP="0023373E">
            <w:pPr>
              <w:rPr>
                <w:rFonts w:ascii="Times New Roman" w:hAnsi="Times New Roman"/>
                <w:b/>
                <w:bCs/>
                <w:sz w:val="24"/>
                <w:szCs w:val="24"/>
              </w:rPr>
            </w:pPr>
            <w:r w:rsidRPr="00EF157D">
              <w:rPr>
                <w:rFonts w:ascii="Times New Roman" w:hAnsi="Times New Roman"/>
                <w:b/>
                <w:bCs/>
                <w:sz w:val="24"/>
                <w:szCs w:val="24"/>
              </w:rPr>
              <w:t>Program:</w:t>
            </w:r>
          </w:p>
        </w:tc>
        <w:tc>
          <w:tcPr>
            <w:tcW w:w="6560" w:type="dxa"/>
            <w:gridSpan w:val="5"/>
            <w:tcBorders>
              <w:top w:val="nil"/>
              <w:left w:val="nil"/>
              <w:bottom w:val="nil"/>
              <w:right w:val="nil"/>
            </w:tcBorders>
            <w:shd w:val="clear" w:color="auto" w:fill="auto"/>
            <w:noWrap/>
            <w:vAlign w:val="bottom"/>
            <w:hideMark/>
          </w:tcPr>
          <w:p w14:paraId="315F5F5C" w14:textId="77777777" w:rsidR="003D1F21" w:rsidRPr="00EF157D" w:rsidRDefault="003D1F21" w:rsidP="0023373E">
            <w:pPr>
              <w:rPr>
                <w:rFonts w:ascii="Times New Roman" w:hAnsi="Times New Roman"/>
                <w:sz w:val="24"/>
                <w:szCs w:val="24"/>
              </w:rPr>
            </w:pPr>
            <w:r w:rsidRPr="00EF157D">
              <w:rPr>
                <w:rFonts w:ascii="Times New Roman" w:hAnsi="Times New Roman"/>
                <w:sz w:val="24"/>
                <w:szCs w:val="24"/>
              </w:rPr>
              <w:t>Master of Arts in History</w:t>
            </w:r>
          </w:p>
        </w:tc>
        <w:tc>
          <w:tcPr>
            <w:tcW w:w="1260" w:type="dxa"/>
            <w:tcBorders>
              <w:top w:val="nil"/>
              <w:left w:val="nil"/>
              <w:bottom w:val="nil"/>
              <w:right w:val="single" w:sz="8" w:space="0" w:color="auto"/>
            </w:tcBorders>
            <w:shd w:val="clear" w:color="auto" w:fill="auto"/>
            <w:noWrap/>
            <w:vAlign w:val="bottom"/>
            <w:hideMark/>
          </w:tcPr>
          <w:p w14:paraId="32DA0897" w14:textId="77777777" w:rsidR="003D1F21" w:rsidRPr="00EF157D" w:rsidRDefault="003D1F21" w:rsidP="0023373E">
            <w:pPr>
              <w:rPr>
                <w:rFonts w:ascii="Times New Roman" w:hAnsi="Times New Roman"/>
                <w:sz w:val="24"/>
                <w:szCs w:val="24"/>
              </w:rPr>
            </w:pPr>
            <w:r w:rsidRPr="00EF157D">
              <w:rPr>
                <w:rFonts w:ascii="Times New Roman" w:hAnsi="Times New Roman"/>
                <w:sz w:val="24"/>
                <w:szCs w:val="24"/>
              </w:rPr>
              <w:t> </w:t>
            </w:r>
          </w:p>
        </w:tc>
      </w:tr>
      <w:tr w:rsidR="003D1F21" w:rsidRPr="00EF157D" w14:paraId="4E903F48" w14:textId="77777777" w:rsidTr="0023373E">
        <w:trPr>
          <w:trHeight w:val="74"/>
          <w:jc w:val="center"/>
        </w:trPr>
        <w:tc>
          <w:tcPr>
            <w:tcW w:w="3780" w:type="dxa"/>
            <w:tcBorders>
              <w:top w:val="nil"/>
              <w:left w:val="single" w:sz="8" w:space="0" w:color="auto"/>
              <w:bottom w:val="nil"/>
              <w:right w:val="nil"/>
            </w:tcBorders>
            <w:shd w:val="clear" w:color="auto" w:fill="auto"/>
            <w:noWrap/>
            <w:vAlign w:val="bottom"/>
            <w:hideMark/>
          </w:tcPr>
          <w:p w14:paraId="176D41C8" w14:textId="77777777" w:rsidR="003D1F21" w:rsidRPr="00EF157D" w:rsidRDefault="003D1F21" w:rsidP="0023373E">
            <w:pPr>
              <w:rPr>
                <w:rFonts w:ascii="Times New Roman" w:hAnsi="Times New Roman"/>
                <w:b/>
                <w:bCs/>
                <w:sz w:val="24"/>
                <w:szCs w:val="24"/>
              </w:rPr>
            </w:pPr>
            <w:r w:rsidRPr="00EF157D">
              <w:rPr>
                <w:rFonts w:ascii="Times New Roman" w:hAnsi="Times New Roman"/>
                <w:b/>
                <w:bCs/>
                <w:sz w:val="24"/>
                <w:szCs w:val="24"/>
              </w:rPr>
              <w:t>Proposed CIP Code:</w:t>
            </w:r>
          </w:p>
        </w:tc>
        <w:tc>
          <w:tcPr>
            <w:tcW w:w="1440" w:type="dxa"/>
            <w:tcBorders>
              <w:top w:val="nil"/>
              <w:left w:val="nil"/>
              <w:bottom w:val="nil"/>
              <w:right w:val="nil"/>
            </w:tcBorders>
            <w:shd w:val="clear" w:color="auto" w:fill="auto"/>
            <w:noWrap/>
            <w:vAlign w:val="bottom"/>
            <w:hideMark/>
          </w:tcPr>
          <w:p w14:paraId="558142B0" w14:textId="77777777" w:rsidR="003D1F21" w:rsidRPr="00EF157D" w:rsidRDefault="003D1F21" w:rsidP="0023373E">
            <w:pPr>
              <w:rPr>
                <w:rFonts w:ascii="Times New Roman" w:hAnsi="Times New Roman"/>
                <w:sz w:val="24"/>
                <w:szCs w:val="24"/>
              </w:rPr>
            </w:pPr>
            <w:r w:rsidRPr="00EF157D">
              <w:rPr>
                <w:rFonts w:ascii="Times New Roman" w:hAnsi="Times New Roman"/>
                <w:sz w:val="24"/>
                <w:szCs w:val="24"/>
              </w:rPr>
              <w:t>54.0101</w:t>
            </w:r>
          </w:p>
        </w:tc>
        <w:tc>
          <w:tcPr>
            <w:tcW w:w="1430" w:type="dxa"/>
            <w:tcBorders>
              <w:top w:val="nil"/>
              <w:left w:val="nil"/>
              <w:bottom w:val="nil"/>
              <w:right w:val="nil"/>
            </w:tcBorders>
            <w:shd w:val="clear" w:color="auto" w:fill="auto"/>
            <w:noWrap/>
            <w:vAlign w:val="bottom"/>
            <w:hideMark/>
          </w:tcPr>
          <w:p w14:paraId="5AE83A25" w14:textId="77777777" w:rsidR="003D1F21" w:rsidRPr="00EF157D" w:rsidRDefault="003D1F21"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1A0B7FFA" w14:textId="77777777" w:rsidR="003D1F21" w:rsidRPr="00EF157D" w:rsidRDefault="003D1F21"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463947D4" w14:textId="77777777" w:rsidR="003D1F21" w:rsidRPr="00EF157D" w:rsidRDefault="003D1F21" w:rsidP="0023373E">
            <w:pP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1E8557B9" w14:textId="77777777" w:rsidR="003D1F21" w:rsidRPr="00EF157D" w:rsidRDefault="003D1F21" w:rsidP="0023373E">
            <w:pPr>
              <w:rPr>
                <w:rFonts w:ascii="Times New Roman" w:hAnsi="Times New Roman"/>
                <w:sz w:val="24"/>
                <w:szCs w:val="24"/>
              </w:rPr>
            </w:pPr>
          </w:p>
        </w:tc>
        <w:tc>
          <w:tcPr>
            <w:tcW w:w="1260" w:type="dxa"/>
            <w:tcBorders>
              <w:top w:val="nil"/>
              <w:left w:val="nil"/>
              <w:bottom w:val="nil"/>
              <w:right w:val="single" w:sz="8" w:space="0" w:color="auto"/>
            </w:tcBorders>
            <w:shd w:val="clear" w:color="auto" w:fill="auto"/>
            <w:noWrap/>
            <w:vAlign w:val="bottom"/>
            <w:hideMark/>
          </w:tcPr>
          <w:p w14:paraId="7C832786" w14:textId="77777777" w:rsidR="003D1F21" w:rsidRPr="00EF157D" w:rsidRDefault="003D1F21" w:rsidP="0023373E">
            <w:pPr>
              <w:rPr>
                <w:rFonts w:ascii="Times New Roman" w:hAnsi="Times New Roman"/>
                <w:sz w:val="24"/>
                <w:szCs w:val="24"/>
              </w:rPr>
            </w:pPr>
            <w:r w:rsidRPr="00EF157D">
              <w:rPr>
                <w:rFonts w:ascii="Times New Roman" w:hAnsi="Times New Roman"/>
                <w:sz w:val="24"/>
                <w:szCs w:val="24"/>
              </w:rPr>
              <w:t> </w:t>
            </w:r>
          </w:p>
        </w:tc>
      </w:tr>
      <w:tr w:rsidR="003D1F21" w:rsidRPr="00EF157D" w14:paraId="28642019" w14:textId="77777777" w:rsidTr="0023373E">
        <w:trPr>
          <w:trHeight w:val="74"/>
          <w:jc w:val="center"/>
        </w:trPr>
        <w:tc>
          <w:tcPr>
            <w:tcW w:w="3780" w:type="dxa"/>
            <w:tcBorders>
              <w:top w:val="nil"/>
              <w:left w:val="single" w:sz="8" w:space="0" w:color="auto"/>
              <w:bottom w:val="nil"/>
              <w:right w:val="nil"/>
            </w:tcBorders>
            <w:shd w:val="clear" w:color="auto" w:fill="auto"/>
            <w:noWrap/>
            <w:vAlign w:val="bottom"/>
            <w:hideMark/>
          </w:tcPr>
          <w:p w14:paraId="0ED893E3" w14:textId="77777777" w:rsidR="003D1F21" w:rsidRPr="00EF157D" w:rsidRDefault="003D1F21" w:rsidP="0023373E">
            <w:pPr>
              <w:rPr>
                <w:rFonts w:ascii="Times New Roman" w:hAnsi="Times New Roman"/>
                <w:b/>
                <w:bCs/>
                <w:sz w:val="24"/>
                <w:szCs w:val="24"/>
              </w:rPr>
            </w:pPr>
            <w:r w:rsidRPr="00EF157D">
              <w:rPr>
                <w:rFonts w:ascii="Times New Roman" w:hAnsi="Times New Roman"/>
                <w:b/>
                <w:bCs/>
                <w:sz w:val="24"/>
                <w:szCs w:val="24"/>
              </w:rPr>
              <w:t>Base Budget Year:</w:t>
            </w:r>
          </w:p>
        </w:tc>
        <w:tc>
          <w:tcPr>
            <w:tcW w:w="1440" w:type="dxa"/>
            <w:tcBorders>
              <w:top w:val="nil"/>
              <w:left w:val="nil"/>
              <w:bottom w:val="nil"/>
              <w:right w:val="nil"/>
            </w:tcBorders>
            <w:shd w:val="clear" w:color="auto" w:fill="auto"/>
            <w:noWrap/>
            <w:vAlign w:val="bottom"/>
            <w:hideMark/>
          </w:tcPr>
          <w:p w14:paraId="25AE2011" w14:textId="77777777" w:rsidR="003D1F21" w:rsidRPr="00EF157D" w:rsidRDefault="003D1F21" w:rsidP="0023373E">
            <w:pPr>
              <w:rPr>
                <w:rFonts w:ascii="Times New Roman" w:hAnsi="Times New Roman"/>
                <w:sz w:val="24"/>
                <w:szCs w:val="24"/>
              </w:rPr>
            </w:pPr>
            <w:r w:rsidRPr="00EF157D">
              <w:rPr>
                <w:rFonts w:ascii="Times New Roman" w:hAnsi="Times New Roman"/>
                <w:sz w:val="24"/>
                <w:szCs w:val="24"/>
              </w:rPr>
              <w:t>2019-20</w:t>
            </w:r>
          </w:p>
        </w:tc>
        <w:tc>
          <w:tcPr>
            <w:tcW w:w="1430" w:type="dxa"/>
            <w:tcBorders>
              <w:top w:val="nil"/>
              <w:left w:val="nil"/>
              <w:bottom w:val="nil"/>
              <w:right w:val="nil"/>
            </w:tcBorders>
            <w:shd w:val="clear" w:color="auto" w:fill="auto"/>
            <w:noWrap/>
            <w:vAlign w:val="bottom"/>
            <w:hideMark/>
          </w:tcPr>
          <w:p w14:paraId="2410F349" w14:textId="77777777" w:rsidR="003D1F21" w:rsidRPr="00EF157D" w:rsidRDefault="003D1F21"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3951F975" w14:textId="77777777" w:rsidR="003D1F21" w:rsidRPr="00EF157D" w:rsidRDefault="003D1F21"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18DBD15A" w14:textId="77777777" w:rsidR="003D1F21" w:rsidRPr="00EF157D" w:rsidRDefault="003D1F21" w:rsidP="0023373E">
            <w:pP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43FB26FD" w14:textId="77777777" w:rsidR="003D1F21" w:rsidRPr="00EF157D" w:rsidRDefault="003D1F21" w:rsidP="0023373E">
            <w:pPr>
              <w:rPr>
                <w:rFonts w:ascii="Times New Roman" w:hAnsi="Times New Roman"/>
                <w:sz w:val="24"/>
                <w:szCs w:val="24"/>
              </w:rPr>
            </w:pPr>
          </w:p>
        </w:tc>
        <w:tc>
          <w:tcPr>
            <w:tcW w:w="1260" w:type="dxa"/>
            <w:tcBorders>
              <w:top w:val="nil"/>
              <w:left w:val="nil"/>
              <w:bottom w:val="nil"/>
              <w:right w:val="single" w:sz="8" w:space="0" w:color="auto"/>
            </w:tcBorders>
            <w:shd w:val="clear" w:color="auto" w:fill="auto"/>
            <w:noWrap/>
            <w:vAlign w:val="bottom"/>
            <w:hideMark/>
          </w:tcPr>
          <w:p w14:paraId="151381B8" w14:textId="77777777" w:rsidR="003D1F21" w:rsidRPr="00EF157D" w:rsidRDefault="003D1F21" w:rsidP="0023373E">
            <w:pPr>
              <w:rPr>
                <w:rFonts w:ascii="Times New Roman" w:hAnsi="Times New Roman"/>
                <w:sz w:val="24"/>
                <w:szCs w:val="24"/>
              </w:rPr>
            </w:pPr>
            <w:r w:rsidRPr="00EF157D">
              <w:rPr>
                <w:rFonts w:ascii="Times New Roman" w:hAnsi="Times New Roman"/>
                <w:sz w:val="24"/>
                <w:szCs w:val="24"/>
              </w:rPr>
              <w:t> </w:t>
            </w:r>
          </w:p>
        </w:tc>
      </w:tr>
      <w:tr w:rsidR="003D1F21" w:rsidRPr="00EF157D" w14:paraId="1031F1AA" w14:textId="77777777" w:rsidTr="0023373E">
        <w:trPr>
          <w:trHeight w:val="74"/>
          <w:jc w:val="center"/>
        </w:trPr>
        <w:tc>
          <w:tcPr>
            <w:tcW w:w="3780" w:type="dxa"/>
            <w:tcBorders>
              <w:top w:val="nil"/>
              <w:left w:val="single" w:sz="8" w:space="0" w:color="auto"/>
              <w:bottom w:val="nil"/>
              <w:right w:val="nil"/>
            </w:tcBorders>
            <w:shd w:val="clear" w:color="auto" w:fill="auto"/>
            <w:noWrap/>
            <w:vAlign w:val="bottom"/>
            <w:hideMark/>
          </w:tcPr>
          <w:p w14:paraId="76A69EEC" w14:textId="77777777" w:rsidR="003D1F21" w:rsidRPr="00EF157D" w:rsidRDefault="003D1F21" w:rsidP="0023373E">
            <w:pPr>
              <w:rPr>
                <w:rFonts w:ascii="Times New Roman" w:hAnsi="Times New Roman"/>
                <w:sz w:val="24"/>
                <w:szCs w:val="24"/>
              </w:rPr>
            </w:pPr>
            <w:r w:rsidRPr="00EF157D">
              <w:rPr>
                <w:rFonts w:ascii="Times New Roman" w:hAnsi="Times New Roman"/>
                <w:sz w:val="24"/>
                <w:szCs w:val="24"/>
              </w:rPr>
              <w:t> </w:t>
            </w:r>
          </w:p>
        </w:tc>
        <w:tc>
          <w:tcPr>
            <w:tcW w:w="1440" w:type="dxa"/>
            <w:tcBorders>
              <w:top w:val="nil"/>
              <w:left w:val="nil"/>
              <w:bottom w:val="nil"/>
              <w:right w:val="nil"/>
            </w:tcBorders>
            <w:shd w:val="clear" w:color="auto" w:fill="auto"/>
            <w:noWrap/>
            <w:vAlign w:val="bottom"/>
            <w:hideMark/>
          </w:tcPr>
          <w:p w14:paraId="712BB4A6" w14:textId="77777777" w:rsidR="003D1F21" w:rsidRPr="00EF157D" w:rsidRDefault="003D1F21" w:rsidP="0023373E">
            <w:pPr>
              <w:rPr>
                <w:rFonts w:ascii="Times New Roman" w:hAnsi="Times New Roman"/>
                <w:sz w:val="24"/>
                <w:szCs w:val="24"/>
              </w:rPr>
            </w:pPr>
          </w:p>
        </w:tc>
        <w:tc>
          <w:tcPr>
            <w:tcW w:w="1430" w:type="dxa"/>
            <w:tcBorders>
              <w:top w:val="nil"/>
              <w:left w:val="nil"/>
              <w:bottom w:val="nil"/>
              <w:right w:val="nil"/>
            </w:tcBorders>
            <w:shd w:val="clear" w:color="auto" w:fill="auto"/>
            <w:noWrap/>
            <w:vAlign w:val="bottom"/>
            <w:hideMark/>
          </w:tcPr>
          <w:p w14:paraId="34BE3A51" w14:textId="77777777" w:rsidR="003D1F21" w:rsidRPr="00EF157D" w:rsidRDefault="003D1F21" w:rsidP="0023373E">
            <w:pPr>
              <w:jc w:val="center"/>
              <w:rPr>
                <w:rFonts w:ascii="Times New Roman" w:hAnsi="Times New Roman"/>
                <w:sz w:val="24"/>
                <w:szCs w:val="24"/>
              </w:rPr>
            </w:pPr>
            <w:r w:rsidRPr="00EF157D">
              <w:rPr>
                <w:rFonts w:ascii="Times New Roman" w:hAnsi="Times New Roman"/>
                <w:sz w:val="24"/>
                <w:szCs w:val="24"/>
              </w:rPr>
              <w:t>Year 1</w:t>
            </w:r>
          </w:p>
        </w:tc>
        <w:tc>
          <w:tcPr>
            <w:tcW w:w="1260" w:type="dxa"/>
            <w:tcBorders>
              <w:top w:val="nil"/>
              <w:left w:val="nil"/>
              <w:bottom w:val="nil"/>
              <w:right w:val="nil"/>
            </w:tcBorders>
            <w:shd w:val="clear" w:color="auto" w:fill="auto"/>
            <w:noWrap/>
            <w:vAlign w:val="bottom"/>
            <w:hideMark/>
          </w:tcPr>
          <w:p w14:paraId="00D01291" w14:textId="77777777" w:rsidR="003D1F21" w:rsidRPr="00EF157D" w:rsidRDefault="003D1F21" w:rsidP="0023373E">
            <w:pPr>
              <w:jc w:val="center"/>
              <w:rPr>
                <w:rFonts w:ascii="Times New Roman" w:hAnsi="Times New Roman"/>
                <w:sz w:val="24"/>
                <w:szCs w:val="24"/>
              </w:rPr>
            </w:pPr>
            <w:r w:rsidRPr="00EF157D">
              <w:rPr>
                <w:rFonts w:ascii="Times New Roman" w:hAnsi="Times New Roman"/>
                <w:sz w:val="24"/>
                <w:szCs w:val="24"/>
              </w:rPr>
              <w:t>Year 2</w:t>
            </w:r>
          </w:p>
        </w:tc>
        <w:tc>
          <w:tcPr>
            <w:tcW w:w="1260" w:type="dxa"/>
            <w:tcBorders>
              <w:top w:val="nil"/>
              <w:left w:val="nil"/>
              <w:bottom w:val="nil"/>
              <w:right w:val="nil"/>
            </w:tcBorders>
            <w:shd w:val="clear" w:color="auto" w:fill="auto"/>
            <w:noWrap/>
            <w:vAlign w:val="bottom"/>
            <w:hideMark/>
          </w:tcPr>
          <w:p w14:paraId="4964EFAF" w14:textId="77777777" w:rsidR="003D1F21" w:rsidRPr="00EF157D" w:rsidRDefault="003D1F21" w:rsidP="0023373E">
            <w:pPr>
              <w:jc w:val="center"/>
              <w:rPr>
                <w:rFonts w:ascii="Times New Roman" w:hAnsi="Times New Roman"/>
                <w:sz w:val="24"/>
                <w:szCs w:val="24"/>
              </w:rPr>
            </w:pPr>
            <w:r w:rsidRPr="00EF157D">
              <w:rPr>
                <w:rFonts w:ascii="Times New Roman" w:hAnsi="Times New Roman"/>
                <w:sz w:val="24"/>
                <w:szCs w:val="24"/>
              </w:rPr>
              <w:t>Year 3</w:t>
            </w:r>
          </w:p>
        </w:tc>
        <w:tc>
          <w:tcPr>
            <w:tcW w:w="1170" w:type="dxa"/>
            <w:tcBorders>
              <w:top w:val="nil"/>
              <w:left w:val="nil"/>
              <w:bottom w:val="nil"/>
              <w:right w:val="nil"/>
            </w:tcBorders>
            <w:shd w:val="clear" w:color="auto" w:fill="auto"/>
            <w:noWrap/>
            <w:vAlign w:val="bottom"/>
            <w:hideMark/>
          </w:tcPr>
          <w:p w14:paraId="404BF075" w14:textId="77777777" w:rsidR="003D1F21" w:rsidRPr="00EF157D" w:rsidRDefault="003D1F21" w:rsidP="0023373E">
            <w:pPr>
              <w:jc w:val="center"/>
              <w:rPr>
                <w:rFonts w:ascii="Times New Roman" w:hAnsi="Times New Roman"/>
                <w:sz w:val="24"/>
                <w:szCs w:val="24"/>
              </w:rPr>
            </w:pPr>
            <w:r w:rsidRPr="00EF157D">
              <w:rPr>
                <w:rFonts w:ascii="Times New Roman" w:hAnsi="Times New Roman"/>
                <w:sz w:val="24"/>
                <w:szCs w:val="24"/>
              </w:rPr>
              <w:t>Year 4</w:t>
            </w:r>
          </w:p>
        </w:tc>
        <w:tc>
          <w:tcPr>
            <w:tcW w:w="1260" w:type="dxa"/>
            <w:tcBorders>
              <w:top w:val="nil"/>
              <w:left w:val="single" w:sz="4" w:space="0" w:color="auto"/>
              <w:bottom w:val="nil"/>
              <w:right w:val="single" w:sz="8" w:space="0" w:color="auto"/>
            </w:tcBorders>
            <w:shd w:val="clear" w:color="auto" w:fill="auto"/>
            <w:noWrap/>
            <w:vAlign w:val="bottom"/>
            <w:hideMark/>
          </w:tcPr>
          <w:p w14:paraId="3C547C51" w14:textId="77777777" w:rsidR="003D1F21" w:rsidRPr="00EF157D" w:rsidRDefault="003D1F21" w:rsidP="0023373E">
            <w:pPr>
              <w:jc w:val="center"/>
              <w:rPr>
                <w:rFonts w:ascii="Times New Roman" w:hAnsi="Times New Roman"/>
                <w:sz w:val="24"/>
                <w:szCs w:val="24"/>
              </w:rPr>
            </w:pPr>
            <w:r w:rsidRPr="00EF157D">
              <w:rPr>
                <w:rFonts w:ascii="Times New Roman" w:hAnsi="Times New Roman"/>
                <w:sz w:val="24"/>
                <w:szCs w:val="24"/>
              </w:rPr>
              <w:t>Year 5-8</w:t>
            </w:r>
          </w:p>
        </w:tc>
      </w:tr>
      <w:tr w:rsidR="003D1F21" w:rsidRPr="00EF157D" w14:paraId="0E1A3250" w14:textId="77777777" w:rsidTr="0023373E">
        <w:trPr>
          <w:trHeight w:val="74"/>
          <w:jc w:val="center"/>
        </w:trPr>
        <w:tc>
          <w:tcPr>
            <w:tcW w:w="3780" w:type="dxa"/>
            <w:tcBorders>
              <w:top w:val="nil"/>
              <w:left w:val="single" w:sz="8" w:space="0" w:color="auto"/>
              <w:bottom w:val="nil"/>
              <w:right w:val="nil"/>
            </w:tcBorders>
            <w:shd w:val="clear" w:color="auto" w:fill="auto"/>
            <w:noWrap/>
            <w:vAlign w:val="bottom"/>
            <w:hideMark/>
          </w:tcPr>
          <w:p w14:paraId="6710D01C" w14:textId="77777777" w:rsidR="003D1F21" w:rsidRPr="00EF157D" w:rsidRDefault="003D1F21" w:rsidP="0023373E">
            <w:pPr>
              <w:rPr>
                <w:rFonts w:ascii="Times New Roman" w:hAnsi="Times New Roman"/>
                <w:sz w:val="24"/>
                <w:szCs w:val="24"/>
              </w:rPr>
            </w:pPr>
            <w:r w:rsidRPr="00EF157D">
              <w:rPr>
                <w:rFonts w:ascii="Times New Roman" w:hAnsi="Times New Roman"/>
                <w:sz w:val="24"/>
                <w:szCs w:val="24"/>
              </w:rPr>
              <w:t> </w:t>
            </w:r>
          </w:p>
        </w:tc>
        <w:tc>
          <w:tcPr>
            <w:tcW w:w="1440" w:type="dxa"/>
            <w:tcBorders>
              <w:top w:val="nil"/>
              <w:left w:val="nil"/>
              <w:bottom w:val="nil"/>
              <w:right w:val="nil"/>
            </w:tcBorders>
            <w:shd w:val="clear" w:color="auto" w:fill="auto"/>
            <w:noWrap/>
            <w:vAlign w:val="bottom"/>
            <w:hideMark/>
          </w:tcPr>
          <w:p w14:paraId="0B0CBBB6" w14:textId="77777777" w:rsidR="003D1F21" w:rsidRPr="00EF157D" w:rsidRDefault="003D1F21" w:rsidP="0023373E">
            <w:pPr>
              <w:rPr>
                <w:rFonts w:ascii="Times New Roman" w:hAnsi="Times New Roman"/>
                <w:sz w:val="24"/>
                <w:szCs w:val="24"/>
              </w:rPr>
            </w:pPr>
          </w:p>
        </w:tc>
        <w:tc>
          <w:tcPr>
            <w:tcW w:w="1430" w:type="dxa"/>
            <w:tcBorders>
              <w:top w:val="nil"/>
              <w:left w:val="nil"/>
              <w:bottom w:val="nil"/>
              <w:right w:val="nil"/>
            </w:tcBorders>
            <w:shd w:val="clear" w:color="auto" w:fill="auto"/>
            <w:noWrap/>
            <w:vAlign w:val="bottom"/>
            <w:hideMark/>
          </w:tcPr>
          <w:p w14:paraId="0289DA10" w14:textId="77777777" w:rsidR="003D1F21" w:rsidRPr="00EF157D" w:rsidRDefault="003D1F21" w:rsidP="0023373E">
            <w:pPr>
              <w:jc w:val="center"/>
              <w:rPr>
                <w:rFonts w:ascii="Times New Roman" w:hAnsi="Times New Roman"/>
                <w:sz w:val="24"/>
                <w:szCs w:val="24"/>
                <w:u w:val="single"/>
              </w:rPr>
            </w:pPr>
            <w:r w:rsidRPr="00EF157D">
              <w:rPr>
                <w:rFonts w:ascii="Times New Roman" w:hAnsi="Times New Roman"/>
                <w:sz w:val="24"/>
                <w:szCs w:val="24"/>
                <w:u w:val="single"/>
              </w:rPr>
              <w:t xml:space="preserve"> 2019-20 </w:t>
            </w:r>
          </w:p>
        </w:tc>
        <w:tc>
          <w:tcPr>
            <w:tcW w:w="1260" w:type="dxa"/>
            <w:tcBorders>
              <w:top w:val="nil"/>
              <w:left w:val="nil"/>
              <w:bottom w:val="nil"/>
              <w:right w:val="nil"/>
            </w:tcBorders>
            <w:shd w:val="clear" w:color="auto" w:fill="auto"/>
            <w:noWrap/>
            <w:vAlign w:val="bottom"/>
            <w:hideMark/>
          </w:tcPr>
          <w:p w14:paraId="7D7F39FA" w14:textId="77777777" w:rsidR="003D1F21" w:rsidRPr="00EF157D" w:rsidRDefault="003D1F21" w:rsidP="0023373E">
            <w:pPr>
              <w:jc w:val="center"/>
              <w:rPr>
                <w:rFonts w:ascii="Times New Roman" w:hAnsi="Times New Roman"/>
                <w:sz w:val="24"/>
                <w:szCs w:val="24"/>
                <w:u w:val="single"/>
              </w:rPr>
            </w:pPr>
            <w:r w:rsidRPr="00EF157D">
              <w:rPr>
                <w:rFonts w:ascii="Times New Roman" w:hAnsi="Times New Roman"/>
                <w:sz w:val="24"/>
                <w:szCs w:val="24"/>
                <w:u w:val="single"/>
              </w:rPr>
              <w:t xml:space="preserve"> 2020-21 </w:t>
            </w:r>
          </w:p>
        </w:tc>
        <w:tc>
          <w:tcPr>
            <w:tcW w:w="1260" w:type="dxa"/>
            <w:tcBorders>
              <w:top w:val="nil"/>
              <w:left w:val="nil"/>
              <w:bottom w:val="nil"/>
              <w:right w:val="nil"/>
            </w:tcBorders>
            <w:shd w:val="clear" w:color="auto" w:fill="auto"/>
            <w:noWrap/>
            <w:vAlign w:val="bottom"/>
            <w:hideMark/>
          </w:tcPr>
          <w:p w14:paraId="14E0256F" w14:textId="77777777" w:rsidR="003D1F21" w:rsidRPr="00EF157D" w:rsidRDefault="003D1F21" w:rsidP="0023373E">
            <w:pPr>
              <w:jc w:val="center"/>
              <w:rPr>
                <w:rFonts w:ascii="Times New Roman" w:hAnsi="Times New Roman"/>
                <w:sz w:val="24"/>
                <w:szCs w:val="24"/>
                <w:u w:val="single"/>
              </w:rPr>
            </w:pPr>
            <w:r w:rsidRPr="00EF157D">
              <w:rPr>
                <w:rFonts w:ascii="Times New Roman" w:hAnsi="Times New Roman"/>
                <w:sz w:val="24"/>
                <w:szCs w:val="24"/>
                <w:u w:val="single"/>
              </w:rPr>
              <w:t xml:space="preserve"> 2021-22 </w:t>
            </w:r>
          </w:p>
        </w:tc>
        <w:tc>
          <w:tcPr>
            <w:tcW w:w="1170" w:type="dxa"/>
            <w:tcBorders>
              <w:top w:val="nil"/>
              <w:left w:val="nil"/>
              <w:bottom w:val="nil"/>
              <w:right w:val="nil"/>
            </w:tcBorders>
            <w:shd w:val="clear" w:color="auto" w:fill="auto"/>
            <w:noWrap/>
            <w:vAlign w:val="bottom"/>
            <w:hideMark/>
          </w:tcPr>
          <w:p w14:paraId="7608D63B" w14:textId="77777777" w:rsidR="003D1F21" w:rsidRPr="00EF157D" w:rsidRDefault="003D1F21" w:rsidP="0023373E">
            <w:pPr>
              <w:jc w:val="center"/>
              <w:rPr>
                <w:rFonts w:ascii="Times New Roman" w:hAnsi="Times New Roman"/>
                <w:sz w:val="24"/>
                <w:szCs w:val="24"/>
                <w:u w:val="single"/>
              </w:rPr>
            </w:pPr>
            <w:r w:rsidRPr="00EF157D">
              <w:rPr>
                <w:rFonts w:ascii="Times New Roman" w:hAnsi="Times New Roman"/>
                <w:sz w:val="24"/>
                <w:szCs w:val="24"/>
                <w:u w:val="single"/>
              </w:rPr>
              <w:t xml:space="preserve"> 2022-23 </w:t>
            </w:r>
          </w:p>
        </w:tc>
        <w:tc>
          <w:tcPr>
            <w:tcW w:w="1260" w:type="dxa"/>
            <w:tcBorders>
              <w:top w:val="nil"/>
              <w:left w:val="single" w:sz="4" w:space="0" w:color="auto"/>
              <w:bottom w:val="nil"/>
              <w:right w:val="single" w:sz="8" w:space="0" w:color="auto"/>
            </w:tcBorders>
            <w:shd w:val="clear" w:color="auto" w:fill="auto"/>
            <w:noWrap/>
            <w:vAlign w:val="bottom"/>
            <w:hideMark/>
          </w:tcPr>
          <w:p w14:paraId="4C0F9D81" w14:textId="77777777" w:rsidR="003D1F21" w:rsidRPr="00EF157D" w:rsidRDefault="003D1F21" w:rsidP="0023373E">
            <w:pPr>
              <w:jc w:val="center"/>
              <w:rPr>
                <w:rFonts w:ascii="Times New Roman" w:hAnsi="Times New Roman"/>
                <w:sz w:val="24"/>
                <w:szCs w:val="24"/>
                <w:u w:val="single"/>
              </w:rPr>
            </w:pPr>
            <w:r w:rsidRPr="00EF157D">
              <w:rPr>
                <w:rFonts w:ascii="Times New Roman" w:hAnsi="Times New Roman"/>
                <w:sz w:val="24"/>
                <w:szCs w:val="24"/>
                <w:u w:val="single"/>
              </w:rPr>
              <w:t xml:space="preserve"> 2023-24 </w:t>
            </w:r>
          </w:p>
        </w:tc>
      </w:tr>
      <w:tr w:rsidR="003D1F21" w:rsidRPr="00EF157D" w14:paraId="2ADEA8B6" w14:textId="77777777" w:rsidTr="0023373E">
        <w:trPr>
          <w:trHeight w:val="74"/>
          <w:jc w:val="center"/>
        </w:trPr>
        <w:tc>
          <w:tcPr>
            <w:tcW w:w="5220" w:type="dxa"/>
            <w:gridSpan w:val="2"/>
            <w:tcBorders>
              <w:top w:val="nil"/>
              <w:left w:val="single" w:sz="8" w:space="0" w:color="auto"/>
              <w:bottom w:val="nil"/>
              <w:right w:val="nil"/>
            </w:tcBorders>
            <w:shd w:val="clear" w:color="auto" w:fill="auto"/>
            <w:noWrap/>
            <w:vAlign w:val="bottom"/>
            <w:hideMark/>
          </w:tcPr>
          <w:p w14:paraId="1E08CF60" w14:textId="77777777" w:rsidR="003D1F21" w:rsidRPr="00EF157D" w:rsidRDefault="003D1F21" w:rsidP="0023373E">
            <w:pPr>
              <w:rPr>
                <w:rFonts w:ascii="Times New Roman" w:hAnsi="Times New Roman"/>
                <w:sz w:val="24"/>
                <w:szCs w:val="24"/>
              </w:rPr>
            </w:pPr>
            <w:r w:rsidRPr="00EF157D">
              <w:rPr>
                <w:rFonts w:ascii="Times New Roman" w:hAnsi="Times New Roman"/>
                <w:sz w:val="24"/>
                <w:szCs w:val="24"/>
              </w:rPr>
              <w:t xml:space="preserve"> Enrollment Projections (Headcount) </w:t>
            </w:r>
          </w:p>
        </w:tc>
        <w:tc>
          <w:tcPr>
            <w:tcW w:w="1430" w:type="dxa"/>
            <w:tcBorders>
              <w:top w:val="nil"/>
              <w:left w:val="nil"/>
              <w:bottom w:val="nil"/>
              <w:right w:val="nil"/>
            </w:tcBorders>
            <w:shd w:val="clear" w:color="auto" w:fill="auto"/>
            <w:noWrap/>
            <w:vAlign w:val="bottom"/>
            <w:hideMark/>
          </w:tcPr>
          <w:p w14:paraId="53086513" w14:textId="77777777" w:rsidR="003D1F21" w:rsidRPr="00EF157D" w:rsidRDefault="003D1F21" w:rsidP="00081F43">
            <w:pPr>
              <w:jc w:val="cente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041A6385" w14:textId="77777777" w:rsidR="003D1F21" w:rsidRPr="00EF157D" w:rsidRDefault="003D1F21" w:rsidP="00081F43">
            <w:pPr>
              <w:jc w:val="cente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0368A216" w14:textId="77777777" w:rsidR="003D1F21" w:rsidRPr="00EF157D" w:rsidRDefault="003D1F21" w:rsidP="00081F43">
            <w:pPr>
              <w:jc w:val="cente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601EE561" w14:textId="77777777" w:rsidR="003D1F21" w:rsidRPr="00EF157D" w:rsidRDefault="003D1F21" w:rsidP="00081F43">
            <w:pPr>
              <w:jc w:val="center"/>
              <w:rPr>
                <w:rFonts w:ascii="Times New Roman" w:hAnsi="Times New Roman"/>
                <w:sz w:val="24"/>
                <w:szCs w:val="24"/>
              </w:rPr>
            </w:pPr>
          </w:p>
        </w:tc>
        <w:tc>
          <w:tcPr>
            <w:tcW w:w="1260" w:type="dxa"/>
            <w:tcBorders>
              <w:top w:val="nil"/>
              <w:left w:val="single" w:sz="4" w:space="0" w:color="auto"/>
              <w:bottom w:val="nil"/>
              <w:right w:val="single" w:sz="8" w:space="0" w:color="auto"/>
            </w:tcBorders>
            <w:shd w:val="clear" w:color="auto" w:fill="auto"/>
            <w:noWrap/>
            <w:vAlign w:val="bottom"/>
            <w:hideMark/>
          </w:tcPr>
          <w:p w14:paraId="1C52ADB5" w14:textId="6666A641" w:rsidR="003D1F21" w:rsidRPr="00EF157D" w:rsidRDefault="003D1F21" w:rsidP="00081F43">
            <w:pPr>
              <w:jc w:val="center"/>
              <w:rPr>
                <w:rFonts w:ascii="Times New Roman" w:hAnsi="Times New Roman"/>
                <w:sz w:val="24"/>
                <w:szCs w:val="24"/>
              </w:rPr>
            </w:pPr>
          </w:p>
        </w:tc>
      </w:tr>
      <w:tr w:rsidR="003D1F21" w:rsidRPr="00EF157D" w14:paraId="51DBAD08" w14:textId="77777777" w:rsidTr="0023373E">
        <w:trPr>
          <w:trHeight w:val="74"/>
          <w:jc w:val="center"/>
        </w:trPr>
        <w:tc>
          <w:tcPr>
            <w:tcW w:w="3780" w:type="dxa"/>
            <w:tcBorders>
              <w:top w:val="nil"/>
              <w:left w:val="single" w:sz="8" w:space="0" w:color="auto"/>
              <w:bottom w:val="nil"/>
              <w:right w:val="nil"/>
            </w:tcBorders>
            <w:shd w:val="clear" w:color="auto" w:fill="auto"/>
            <w:noWrap/>
            <w:vAlign w:val="bottom"/>
            <w:hideMark/>
          </w:tcPr>
          <w:p w14:paraId="3AFB0B2F" w14:textId="77777777" w:rsidR="003D1F21" w:rsidRPr="00EF157D" w:rsidRDefault="003D1F21" w:rsidP="0023373E">
            <w:pPr>
              <w:ind w:firstLineChars="100" w:firstLine="240"/>
              <w:rPr>
                <w:rFonts w:ascii="Times New Roman" w:hAnsi="Times New Roman"/>
                <w:sz w:val="24"/>
                <w:szCs w:val="24"/>
              </w:rPr>
            </w:pPr>
            <w:r w:rsidRPr="00EF157D">
              <w:rPr>
                <w:rFonts w:ascii="Times New Roman" w:hAnsi="Times New Roman"/>
                <w:sz w:val="24"/>
                <w:szCs w:val="24"/>
              </w:rPr>
              <w:t xml:space="preserve"> Full-time Students </w:t>
            </w:r>
          </w:p>
        </w:tc>
        <w:tc>
          <w:tcPr>
            <w:tcW w:w="1440" w:type="dxa"/>
            <w:tcBorders>
              <w:top w:val="nil"/>
              <w:left w:val="nil"/>
              <w:bottom w:val="nil"/>
              <w:right w:val="nil"/>
            </w:tcBorders>
            <w:shd w:val="clear" w:color="auto" w:fill="auto"/>
            <w:noWrap/>
            <w:vAlign w:val="bottom"/>
            <w:hideMark/>
          </w:tcPr>
          <w:p w14:paraId="4BE8E556" w14:textId="77777777" w:rsidR="003D1F21" w:rsidRPr="00EF157D" w:rsidRDefault="003D1F21" w:rsidP="0023373E">
            <w:pPr>
              <w:ind w:firstLineChars="100" w:firstLine="240"/>
              <w:rPr>
                <w:rFonts w:ascii="Times New Roman" w:hAnsi="Times New Roman"/>
                <w:sz w:val="24"/>
                <w:szCs w:val="24"/>
              </w:rPr>
            </w:pPr>
          </w:p>
        </w:tc>
        <w:tc>
          <w:tcPr>
            <w:tcW w:w="1430" w:type="dxa"/>
            <w:tcBorders>
              <w:top w:val="nil"/>
              <w:left w:val="nil"/>
              <w:bottom w:val="nil"/>
              <w:right w:val="nil"/>
            </w:tcBorders>
            <w:shd w:val="clear" w:color="auto" w:fill="auto"/>
            <w:noWrap/>
            <w:vAlign w:val="bottom"/>
            <w:hideMark/>
          </w:tcPr>
          <w:p w14:paraId="40B2F739" w14:textId="5A868F66" w:rsidR="003D1F21" w:rsidRPr="00EF157D" w:rsidRDefault="003D1F21" w:rsidP="00081F43">
            <w:pPr>
              <w:jc w:val="center"/>
              <w:rPr>
                <w:rFonts w:ascii="Times New Roman" w:hAnsi="Times New Roman"/>
                <w:sz w:val="24"/>
                <w:szCs w:val="24"/>
              </w:rPr>
            </w:pPr>
            <w:r w:rsidRPr="00EF157D">
              <w:rPr>
                <w:rFonts w:ascii="Times New Roman" w:hAnsi="Times New Roman"/>
                <w:sz w:val="24"/>
                <w:szCs w:val="24"/>
              </w:rPr>
              <w:t>-</w:t>
            </w:r>
          </w:p>
        </w:tc>
        <w:tc>
          <w:tcPr>
            <w:tcW w:w="1260" w:type="dxa"/>
            <w:tcBorders>
              <w:top w:val="nil"/>
              <w:left w:val="nil"/>
              <w:bottom w:val="nil"/>
              <w:right w:val="nil"/>
            </w:tcBorders>
            <w:shd w:val="clear" w:color="auto" w:fill="auto"/>
            <w:noWrap/>
            <w:vAlign w:val="bottom"/>
            <w:hideMark/>
          </w:tcPr>
          <w:p w14:paraId="2CC31D86" w14:textId="4141BA9C" w:rsidR="003D1F21" w:rsidRPr="00EF157D" w:rsidRDefault="003D1F21" w:rsidP="00081F43">
            <w:pPr>
              <w:jc w:val="center"/>
              <w:rPr>
                <w:rFonts w:ascii="Times New Roman" w:hAnsi="Times New Roman"/>
                <w:sz w:val="24"/>
                <w:szCs w:val="24"/>
              </w:rPr>
            </w:pPr>
            <w:r w:rsidRPr="00EF157D">
              <w:rPr>
                <w:rFonts w:ascii="Times New Roman" w:hAnsi="Times New Roman"/>
                <w:sz w:val="24"/>
                <w:szCs w:val="24"/>
              </w:rPr>
              <w:t>-</w:t>
            </w:r>
          </w:p>
        </w:tc>
        <w:tc>
          <w:tcPr>
            <w:tcW w:w="1260" w:type="dxa"/>
            <w:tcBorders>
              <w:top w:val="nil"/>
              <w:left w:val="nil"/>
              <w:bottom w:val="nil"/>
              <w:right w:val="nil"/>
            </w:tcBorders>
            <w:shd w:val="clear" w:color="auto" w:fill="auto"/>
            <w:noWrap/>
            <w:vAlign w:val="bottom"/>
            <w:hideMark/>
          </w:tcPr>
          <w:p w14:paraId="54507306" w14:textId="5F3A61A0" w:rsidR="003D1F21" w:rsidRPr="00EF157D" w:rsidRDefault="003D1F21" w:rsidP="00081F43">
            <w:pPr>
              <w:jc w:val="center"/>
              <w:rPr>
                <w:rFonts w:ascii="Times New Roman" w:hAnsi="Times New Roman"/>
                <w:sz w:val="24"/>
                <w:szCs w:val="24"/>
              </w:rPr>
            </w:pPr>
            <w:r w:rsidRPr="00EF157D">
              <w:rPr>
                <w:rFonts w:ascii="Times New Roman" w:hAnsi="Times New Roman"/>
                <w:sz w:val="24"/>
                <w:szCs w:val="24"/>
              </w:rPr>
              <w:t>-</w:t>
            </w:r>
          </w:p>
        </w:tc>
        <w:tc>
          <w:tcPr>
            <w:tcW w:w="1170" w:type="dxa"/>
            <w:tcBorders>
              <w:top w:val="nil"/>
              <w:left w:val="nil"/>
              <w:bottom w:val="nil"/>
              <w:right w:val="nil"/>
            </w:tcBorders>
            <w:shd w:val="clear" w:color="auto" w:fill="auto"/>
            <w:noWrap/>
            <w:vAlign w:val="bottom"/>
            <w:hideMark/>
          </w:tcPr>
          <w:p w14:paraId="2D5982C0" w14:textId="2DBC155E" w:rsidR="003D1F21" w:rsidRPr="00EF157D" w:rsidRDefault="003D1F21" w:rsidP="00081F43">
            <w:pPr>
              <w:jc w:val="center"/>
              <w:rPr>
                <w:rFonts w:ascii="Times New Roman" w:hAnsi="Times New Roman"/>
                <w:sz w:val="24"/>
                <w:szCs w:val="24"/>
              </w:rPr>
            </w:pPr>
            <w:r w:rsidRPr="00EF157D">
              <w:rPr>
                <w:rFonts w:ascii="Times New Roman" w:hAnsi="Times New Roman"/>
                <w:sz w:val="24"/>
                <w:szCs w:val="24"/>
              </w:rPr>
              <w:t>-</w:t>
            </w:r>
          </w:p>
        </w:tc>
        <w:tc>
          <w:tcPr>
            <w:tcW w:w="1260" w:type="dxa"/>
            <w:tcBorders>
              <w:top w:val="nil"/>
              <w:left w:val="single" w:sz="4" w:space="0" w:color="auto"/>
              <w:bottom w:val="nil"/>
              <w:right w:val="single" w:sz="8" w:space="0" w:color="auto"/>
            </w:tcBorders>
            <w:shd w:val="clear" w:color="auto" w:fill="auto"/>
            <w:noWrap/>
            <w:vAlign w:val="bottom"/>
            <w:hideMark/>
          </w:tcPr>
          <w:p w14:paraId="5DF9C3DC" w14:textId="60BA6191" w:rsidR="003D1F21" w:rsidRPr="00EF157D" w:rsidRDefault="003D1F21" w:rsidP="00081F43">
            <w:pPr>
              <w:jc w:val="center"/>
              <w:rPr>
                <w:rFonts w:ascii="Times New Roman" w:hAnsi="Times New Roman"/>
                <w:sz w:val="24"/>
                <w:szCs w:val="24"/>
              </w:rPr>
            </w:pPr>
            <w:r w:rsidRPr="00EF157D">
              <w:rPr>
                <w:rFonts w:ascii="Times New Roman" w:hAnsi="Times New Roman"/>
                <w:sz w:val="24"/>
                <w:szCs w:val="24"/>
              </w:rPr>
              <w:t>-</w:t>
            </w:r>
          </w:p>
        </w:tc>
      </w:tr>
      <w:tr w:rsidR="003D1F21" w:rsidRPr="00EF157D" w14:paraId="05DB1F5B" w14:textId="77777777" w:rsidTr="0023373E">
        <w:trPr>
          <w:trHeight w:val="74"/>
          <w:jc w:val="center"/>
        </w:trPr>
        <w:tc>
          <w:tcPr>
            <w:tcW w:w="3780" w:type="dxa"/>
            <w:tcBorders>
              <w:top w:val="nil"/>
              <w:left w:val="single" w:sz="8" w:space="0" w:color="auto"/>
              <w:bottom w:val="nil"/>
              <w:right w:val="nil"/>
            </w:tcBorders>
            <w:shd w:val="clear" w:color="auto" w:fill="auto"/>
            <w:noWrap/>
            <w:vAlign w:val="bottom"/>
            <w:hideMark/>
          </w:tcPr>
          <w:p w14:paraId="7389EB23" w14:textId="77777777" w:rsidR="003D1F21" w:rsidRPr="00EF157D" w:rsidRDefault="003D1F21" w:rsidP="0023373E">
            <w:pPr>
              <w:ind w:firstLineChars="100" w:firstLine="240"/>
              <w:rPr>
                <w:rFonts w:ascii="Times New Roman" w:hAnsi="Times New Roman"/>
                <w:sz w:val="24"/>
                <w:szCs w:val="24"/>
              </w:rPr>
            </w:pPr>
            <w:r w:rsidRPr="00EF157D">
              <w:rPr>
                <w:rFonts w:ascii="Times New Roman" w:hAnsi="Times New Roman"/>
                <w:sz w:val="24"/>
                <w:szCs w:val="24"/>
              </w:rPr>
              <w:t xml:space="preserve"> Part-time Students </w:t>
            </w:r>
          </w:p>
        </w:tc>
        <w:tc>
          <w:tcPr>
            <w:tcW w:w="1440" w:type="dxa"/>
            <w:tcBorders>
              <w:top w:val="nil"/>
              <w:left w:val="nil"/>
              <w:bottom w:val="nil"/>
              <w:right w:val="nil"/>
            </w:tcBorders>
            <w:shd w:val="clear" w:color="auto" w:fill="auto"/>
            <w:noWrap/>
            <w:vAlign w:val="bottom"/>
            <w:hideMark/>
          </w:tcPr>
          <w:p w14:paraId="0D0E98C0" w14:textId="77777777" w:rsidR="003D1F21" w:rsidRPr="00EF157D" w:rsidRDefault="003D1F21" w:rsidP="0023373E">
            <w:pPr>
              <w:ind w:firstLineChars="100" w:firstLine="240"/>
              <w:rPr>
                <w:rFonts w:ascii="Times New Roman" w:hAnsi="Times New Roman"/>
                <w:sz w:val="24"/>
                <w:szCs w:val="24"/>
              </w:rPr>
            </w:pPr>
          </w:p>
        </w:tc>
        <w:tc>
          <w:tcPr>
            <w:tcW w:w="1430" w:type="dxa"/>
            <w:tcBorders>
              <w:top w:val="nil"/>
              <w:left w:val="nil"/>
              <w:bottom w:val="nil"/>
              <w:right w:val="nil"/>
            </w:tcBorders>
            <w:shd w:val="clear" w:color="auto" w:fill="auto"/>
            <w:noWrap/>
            <w:vAlign w:val="bottom"/>
            <w:hideMark/>
          </w:tcPr>
          <w:p w14:paraId="0406BB1F" w14:textId="050B7613" w:rsidR="003D1F21" w:rsidRPr="00EF157D" w:rsidRDefault="003D1F21" w:rsidP="00081F43">
            <w:pPr>
              <w:jc w:val="center"/>
              <w:rPr>
                <w:rFonts w:ascii="Times New Roman" w:hAnsi="Times New Roman"/>
                <w:sz w:val="24"/>
                <w:szCs w:val="24"/>
                <w:u w:val="single"/>
              </w:rPr>
            </w:pPr>
            <w:r w:rsidRPr="00EF157D">
              <w:rPr>
                <w:rFonts w:ascii="Times New Roman" w:hAnsi="Times New Roman"/>
                <w:sz w:val="24"/>
                <w:szCs w:val="24"/>
                <w:u w:val="single"/>
              </w:rPr>
              <w:t>14</w:t>
            </w:r>
          </w:p>
        </w:tc>
        <w:tc>
          <w:tcPr>
            <w:tcW w:w="1260" w:type="dxa"/>
            <w:tcBorders>
              <w:top w:val="nil"/>
              <w:left w:val="nil"/>
              <w:bottom w:val="nil"/>
              <w:right w:val="nil"/>
            </w:tcBorders>
            <w:shd w:val="clear" w:color="auto" w:fill="auto"/>
            <w:noWrap/>
            <w:vAlign w:val="bottom"/>
            <w:hideMark/>
          </w:tcPr>
          <w:p w14:paraId="11453EAD" w14:textId="36058D22" w:rsidR="003D1F21" w:rsidRPr="00EF157D" w:rsidRDefault="003D1F21" w:rsidP="00081F43">
            <w:pPr>
              <w:jc w:val="center"/>
              <w:rPr>
                <w:rFonts w:ascii="Times New Roman" w:hAnsi="Times New Roman"/>
                <w:sz w:val="24"/>
                <w:szCs w:val="24"/>
                <w:u w:val="single"/>
              </w:rPr>
            </w:pPr>
            <w:r w:rsidRPr="00EF157D">
              <w:rPr>
                <w:rFonts w:ascii="Times New Roman" w:hAnsi="Times New Roman"/>
                <w:sz w:val="24"/>
                <w:szCs w:val="24"/>
                <w:u w:val="single"/>
              </w:rPr>
              <w:t>28</w:t>
            </w:r>
          </w:p>
        </w:tc>
        <w:tc>
          <w:tcPr>
            <w:tcW w:w="1260" w:type="dxa"/>
            <w:tcBorders>
              <w:top w:val="nil"/>
              <w:left w:val="nil"/>
              <w:bottom w:val="nil"/>
              <w:right w:val="nil"/>
            </w:tcBorders>
            <w:shd w:val="clear" w:color="auto" w:fill="auto"/>
            <w:noWrap/>
            <w:vAlign w:val="bottom"/>
            <w:hideMark/>
          </w:tcPr>
          <w:p w14:paraId="28821EFB" w14:textId="504D503B" w:rsidR="003D1F21" w:rsidRPr="00EF157D" w:rsidRDefault="003D1F21" w:rsidP="00081F43">
            <w:pPr>
              <w:jc w:val="center"/>
              <w:rPr>
                <w:rFonts w:ascii="Times New Roman" w:hAnsi="Times New Roman"/>
                <w:sz w:val="24"/>
                <w:szCs w:val="24"/>
                <w:u w:val="single"/>
              </w:rPr>
            </w:pPr>
            <w:r w:rsidRPr="00EF157D">
              <w:rPr>
                <w:rFonts w:ascii="Times New Roman" w:hAnsi="Times New Roman"/>
                <w:sz w:val="24"/>
                <w:szCs w:val="24"/>
                <w:u w:val="single"/>
              </w:rPr>
              <w:t>42</w:t>
            </w:r>
          </w:p>
        </w:tc>
        <w:tc>
          <w:tcPr>
            <w:tcW w:w="1170" w:type="dxa"/>
            <w:tcBorders>
              <w:top w:val="nil"/>
              <w:left w:val="nil"/>
              <w:bottom w:val="nil"/>
              <w:right w:val="nil"/>
            </w:tcBorders>
            <w:shd w:val="clear" w:color="auto" w:fill="auto"/>
            <w:noWrap/>
            <w:vAlign w:val="bottom"/>
            <w:hideMark/>
          </w:tcPr>
          <w:p w14:paraId="22EB5C80" w14:textId="7D808F63" w:rsidR="003D1F21" w:rsidRPr="00EF157D" w:rsidRDefault="003D1F21" w:rsidP="00081F43">
            <w:pPr>
              <w:jc w:val="center"/>
              <w:rPr>
                <w:rFonts w:ascii="Times New Roman" w:hAnsi="Times New Roman"/>
                <w:sz w:val="24"/>
                <w:szCs w:val="24"/>
                <w:u w:val="single"/>
              </w:rPr>
            </w:pPr>
            <w:r w:rsidRPr="00EF157D">
              <w:rPr>
                <w:rFonts w:ascii="Times New Roman" w:hAnsi="Times New Roman"/>
                <w:sz w:val="24"/>
                <w:szCs w:val="24"/>
                <w:u w:val="single"/>
              </w:rPr>
              <w:t>56</w:t>
            </w:r>
          </w:p>
        </w:tc>
        <w:tc>
          <w:tcPr>
            <w:tcW w:w="1260" w:type="dxa"/>
            <w:tcBorders>
              <w:top w:val="nil"/>
              <w:left w:val="single" w:sz="4" w:space="0" w:color="auto"/>
              <w:bottom w:val="nil"/>
              <w:right w:val="single" w:sz="8" w:space="0" w:color="auto"/>
            </w:tcBorders>
            <w:shd w:val="clear" w:color="auto" w:fill="auto"/>
            <w:noWrap/>
            <w:vAlign w:val="bottom"/>
            <w:hideMark/>
          </w:tcPr>
          <w:p w14:paraId="3A4861C2" w14:textId="3B463F0F" w:rsidR="003D1F21" w:rsidRPr="00EF157D" w:rsidRDefault="003D1F21" w:rsidP="00081F43">
            <w:pPr>
              <w:jc w:val="center"/>
              <w:rPr>
                <w:rFonts w:ascii="Times New Roman" w:hAnsi="Times New Roman"/>
                <w:sz w:val="24"/>
                <w:szCs w:val="24"/>
                <w:u w:val="single"/>
              </w:rPr>
            </w:pPr>
            <w:r w:rsidRPr="00EF157D">
              <w:rPr>
                <w:rFonts w:ascii="Times New Roman" w:hAnsi="Times New Roman"/>
                <w:sz w:val="24"/>
                <w:szCs w:val="24"/>
                <w:u w:val="single"/>
              </w:rPr>
              <w:t>56</w:t>
            </w:r>
          </w:p>
        </w:tc>
      </w:tr>
      <w:tr w:rsidR="003D1F21" w:rsidRPr="00EF157D" w14:paraId="0BA1B542" w14:textId="77777777" w:rsidTr="0023373E">
        <w:trPr>
          <w:trHeight w:val="74"/>
          <w:jc w:val="center"/>
        </w:trPr>
        <w:tc>
          <w:tcPr>
            <w:tcW w:w="3780" w:type="dxa"/>
            <w:tcBorders>
              <w:top w:val="nil"/>
              <w:left w:val="single" w:sz="8" w:space="0" w:color="auto"/>
              <w:bottom w:val="nil"/>
              <w:right w:val="nil"/>
            </w:tcBorders>
            <w:shd w:val="clear" w:color="auto" w:fill="auto"/>
            <w:noWrap/>
            <w:vAlign w:val="bottom"/>
            <w:hideMark/>
          </w:tcPr>
          <w:p w14:paraId="424E8B4C" w14:textId="77777777" w:rsidR="003D1F21" w:rsidRPr="00EF157D" w:rsidRDefault="003D1F21" w:rsidP="0023373E">
            <w:pPr>
              <w:rPr>
                <w:rFonts w:ascii="Times New Roman" w:hAnsi="Times New Roman"/>
                <w:sz w:val="24"/>
                <w:szCs w:val="24"/>
              </w:rPr>
            </w:pPr>
            <w:r w:rsidRPr="00EF157D">
              <w:rPr>
                <w:rFonts w:ascii="Times New Roman" w:hAnsi="Times New Roman"/>
                <w:sz w:val="24"/>
                <w:szCs w:val="24"/>
              </w:rPr>
              <w:t> </w:t>
            </w:r>
          </w:p>
        </w:tc>
        <w:tc>
          <w:tcPr>
            <w:tcW w:w="1440" w:type="dxa"/>
            <w:tcBorders>
              <w:top w:val="nil"/>
              <w:left w:val="nil"/>
              <w:bottom w:val="nil"/>
              <w:right w:val="nil"/>
            </w:tcBorders>
            <w:shd w:val="clear" w:color="auto" w:fill="auto"/>
            <w:noWrap/>
            <w:vAlign w:val="bottom"/>
            <w:hideMark/>
          </w:tcPr>
          <w:p w14:paraId="5A42C703" w14:textId="77777777" w:rsidR="003D1F21" w:rsidRPr="00EF157D" w:rsidRDefault="003D1F21" w:rsidP="0023373E">
            <w:pPr>
              <w:rPr>
                <w:rFonts w:ascii="Times New Roman" w:hAnsi="Times New Roman"/>
                <w:sz w:val="24"/>
                <w:szCs w:val="24"/>
              </w:rPr>
            </w:pPr>
          </w:p>
        </w:tc>
        <w:tc>
          <w:tcPr>
            <w:tcW w:w="1430" w:type="dxa"/>
            <w:tcBorders>
              <w:top w:val="nil"/>
              <w:left w:val="nil"/>
              <w:bottom w:val="nil"/>
              <w:right w:val="nil"/>
            </w:tcBorders>
            <w:shd w:val="clear" w:color="auto" w:fill="auto"/>
            <w:noWrap/>
            <w:vAlign w:val="bottom"/>
            <w:hideMark/>
          </w:tcPr>
          <w:p w14:paraId="4ED9A737" w14:textId="11B5B9EF" w:rsidR="003D1F21" w:rsidRPr="00EF157D" w:rsidRDefault="003D1F21" w:rsidP="00081F43">
            <w:pPr>
              <w:jc w:val="center"/>
              <w:rPr>
                <w:rFonts w:ascii="Times New Roman" w:hAnsi="Times New Roman"/>
                <w:sz w:val="24"/>
                <w:szCs w:val="24"/>
              </w:rPr>
            </w:pPr>
            <w:r w:rsidRPr="00EF157D">
              <w:rPr>
                <w:rFonts w:ascii="Times New Roman" w:hAnsi="Times New Roman"/>
                <w:sz w:val="24"/>
                <w:szCs w:val="24"/>
              </w:rPr>
              <w:t>14</w:t>
            </w:r>
          </w:p>
        </w:tc>
        <w:tc>
          <w:tcPr>
            <w:tcW w:w="1260" w:type="dxa"/>
            <w:tcBorders>
              <w:top w:val="nil"/>
              <w:left w:val="nil"/>
              <w:bottom w:val="nil"/>
              <w:right w:val="nil"/>
            </w:tcBorders>
            <w:shd w:val="clear" w:color="auto" w:fill="auto"/>
            <w:noWrap/>
            <w:vAlign w:val="bottom"/>
            <w:hideMark/>
          </w:tcPr>
          <w:p w14:paraId="0EF0BCC1" w14:textId="47C46E72" w:rsidR="003D1F21" w:rsidRPr="00EF157D" w:rsidRDefault="003D1F21" w:rsidP="00081F43">
            <w:pPr>
              <w:jc w:val="center"/>
              <w:rPr>
                <w:rFonts w:ascii="Times New Roman" w:hAnsi="Times New Roman"/>
                <w:sz w:val="24"/>
                <w:szCs w:val="24"/>
              </w:rPr>
            </w:pPr>
            <w:r w:rsidRPr="00EF157D">
              <w:rPr>
                <w:rFonts w:ascii="Times New Roman" w:hAnsi="Times New Roman"/>
                <w:sz w:val="24"/>
                <w:szCs w:val="24"/>
              </w:rPr>
              <w:t>28</w:t>
            </w:r>
          </w:p>
        </w:tc>
        <w:tc>
          <w:tcPr>
            <w:tcW w:w="1260" w:type="dxa"/>
            <w:tcBorders>
              <w:top w:val="nil"/>
              <w:left w:val="nil"/>
              <w:bottom w:val="nil"/>
              <w:right w:val="nil"/>
            </w:tcBorders>
            <w:shd w:val="clear" w:color="auto" w:fill="auto"/>
            <w:noWrap/>
            <w:vAlign w:val="bottom"/>
            <w:hideMark/>
          </w:tcPr>
          <w:p w14:paraId="4485EE70" w14:textId="57CF558D" w:rsidR="003D1F21" w:rsidRPr="00EF157D" w:rsidRDefault="003D1F21" w:rsidP="00081F43">
            <w:pPr>
              <w:jc w:val="center"/>
              <w:rPr>
                <w:rFonts w:ascii="Times New Roman" w:hAnsi="Times New Roman"/>
                <w:sz w:val="24"/>
                <w:szCs w:val="24"/>
              </w:rPr>
            </w:pPr>
            <w:r w:rsidRPr="00EF157D">
              <w:rPr>
                <w:rFonts w:ascii="Times New Roman" w:hAnsi="Times New Roman"/>
                <w:sz w:val="24"/>
                <w:szCs w:val="24"/>
              </w:rPr>
              <w:t>42</w:t>
            </w:r>
          </w:p>
        </w:tc>
        <w:tc>
          <w:tcPr>
            <w:tcW w:w="1170" w:type="dxa"/>
            <w:tcBorders>
              <w:top w:val="nil"/>
              <w:left w:val="nil"/>
              <w:bottom w:val="nil"/>
              <w:right w:val="nil"/>
            </w:tcBorders>
            <w:shd w:val="clear" w:color="auto" w:fill="auto"/>
            <w:noWrap/>
            <w:vAlign w:val="bottom"/>
            <w:hideMark/>
          </w:tcPr>
          <w:p w14:paraId="61190C9C" w14:textId="709E7EB2" w:rsidR="003D1F21" w:rsidRPr="00EF157D" w:rsidRDefault="003D1F21" w:rsidP="00081F43">
            <w:pPr>
              <w:jc w:val="center"/>
              <w:rPr>
                <w:rFonts w:ascii="Times New Roman" w:hAnsi="Times New Roman"/>
                <w:sz w:val="24"/>
                <w:szCs w:val="24"/>
              </w:rPr>
            </w:pPr>
            <w:r w:rsidRPr="00EF157D">
              <w:rPr>
                <w:rFonts w:ascii="Times New Roman" w:hAnsi="Times New Roman"/>
                <w:sz w:val="24"/>
                <w:szCs w:val="24"/>
              </w:rPr>
              <w:t>56</w:t>
            </w:r>
          </w:p>
        </w:tc>
        <w:tc>
          <w:tcPr>
            <w:tcW w:w="1260" w:type="dxa"/>
            <w:tcBorders>
              <w:top w:val="nil"/>
              <w:left w:val="single" w:sz="4" w:space="0" w:color="auto"/>
              <w:bottom w:val="nil"/>
              <w:right w:val="single" w:sz="8" w:space="0" w:color="auto"/>
            </w:tcBorders>
            <w:shd w:val="clear" w:color="auto" w:fill="auto"/>
            <w:noWrap/>
            <w:vAlign w:val="bottom"/>
            <w:hideMark/>
          </w:tcPr>
          <w:p w14:paraId="1905B948" w14:textId="4DAA9F90" w:rsidR="003D1F21" w:rsidRPr="00EF157D" w:rsidRDefault="003D1F21" w:rsidP="00081F43">
            <w:pPr>
              <w:jc w:val="center"/>
              <w:rPr>
                <w:rFonts w:ascii="Times New Roman" w:hAnsi="Times New Roman"/>
                <w:sz w:val="24"/>
                <w:szCs w:val="24"/>
              </w:rPr>
            </w:pPr>
            <w:r w:rsidRPr="00EF157D">
              <w:rPr>
                <w:rFonts w:ascii="Times New Roman" w:hAnsi="Times New Roman"/>
                <w:sz w:val="24"/>
                <w:szCs w:val="24"/>
              </w:rPr>
              <w:t>56</w:t>
            </w:r>
          </w:p>
        </w:tc>
      </w:tr>
      <w:tr w:rsidR="003D1F21" w:rsidRPr="00EF157D" w14:paraId="5E75033E" w14:textId="77777777" w:rsidTr="0023373E">
        <w:trPr>
          <w:trHeight w:val="74"/>
          <w:jc w:val="center"/>
        </w:trPr>
        <w:tc>
          <w:tcPr>
            <w:tcW w:w="5220" w:type="dxa"/>
            <w:gridSpan w:val="2"/>
            <w:tcBorders>
              <w:top w:val="nil"/>
              <w:left w:val="single" w:sz="8" w:space="0" w:color="auto"/>
              <w:bottom w:val="nil"/>
              <w:right w:val="nil"/>
            </w:tcBorders>
            <w:shd w:val="clear" w:color="auto" w:fill="auto"/>
            <w:noWrap/>
            <w:vAlign w:val="bottom"/>
            <w:hideMark/>
          </w:tcPr>
          <w:p w14:paraId="00F202A0" w14:textId="77777777" w:rsidR="003D1F21" w:rsidRPr="00EF157D" w:rsidRDefault="003D1F21" w:rsidP="0023373E">
            <w:pPr>
              <w:rPr>
                <w:rFonts w:ascii="Times New Roman" w:hAnsi="Times New Roman"/>
                <w:sz w:val="24"/>
                <w:szCs w:val="24"/>
              </w:rPr>
            </w:pPr>
            <w:r w:rsidRPr="00EF157D">
              <w:rPr>
                <w:rFonts w:ascii="Times New Roman" w:hAnsi="Times New Roman"/>
                <w:sz w:val="24"/>
                <w:szCs w:val="24"/>
              </w:rPr>
              <w:t xml:space="preserve"> Enrollment Projections (FTE)* </w:t>
            </w:r>
          </w:p>
        </w:tc>
        <w:tc>
          <w:tcPr>
            <w:tcW w:w="1430" w:type="dxa"/>
            <w:tcBorders>
              <w:top w:val="nil"/>
              <w:left w:val="nil"/>
              <w:bottom w:val="nil"/>
              <w:right w:val="nil"/>
            </w:tcBorders>
            <w:shd w:val="clear" w:color="auto" w:fill="auto"/>
            <w:noWrap/>
            <w:vAlign w:val="bottom"/>
            <w:hideMark/>
          </w:tcPr>
          <w:p w14:paraId="5F5B57DD" w14:textId="77777777" w:rsidR="003D1F21" w:rsidRPr="00EF157D" w:rsidRDefault="003D1F21" w:rsidP="00081F43">
            <w:pPr>
              <w:jc w:val="cente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4E46ABC7" w14:textId="77777777" w:rsidR="003D1F21" w:rsidRPr="00EF157D" w:rsidRDefault="003D1F21" w:rsidP="00081F43">
            <w:pPr>
              <w:jc w:val="cente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0838C537" w14:textId="77777777" w:rsidR="003D1F21" w:rsidRPr="00EF157D" w:rsidRDefault="003D1F21" w:rsidP="00081F43">
            <w:pPr>
              <w:jc w:val="cente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04F2933E" w14:textId="77777777" w:rsidR="003D1F21" w:rsidRPr="00EF157D" w:rsidRDefault="003D1F21" w:rsidP="00081F43">
            <w:pPr>
              <w:jc w:val="center"/>
              <w:rPr>
                <w:rFonts w:ascii="Times New Roman" w:hAnsi="Times New Roman"/>
                <w:sz w:val="24"/>
                <w:szCs w:val="24"/>
              </w:rPr>
            </w:pPr>
          </w:p>
        </w:tc>
        <w:tc>
          <w:tcPr>
            <w:tcW w:w="1260" w:type="dxa"/>
            <w:tcBorders>
              <w:top w:val="nil"/>
              <w:left w:val="single" w:sz="4" w:space="0" w:color="auto"/>
              <w:bottom w:val="nil"/>
              <w:right w:val="single" w:sz="8" w:space="0" w:color="auto"/>
            </w:tcBorders>
            <w:shd w:val="clear" w:color="auto" w:fill="auto"/>
            <w:noWrap/>
            <w:vAlign w:val="bottom"/>
            <w:hideMark/>
          </w:tcPr>
          <w:p w14:paraId="69077734" w14:textId="25B84828" w:rsidR="003D1F21" w:rsidRPr="00EF157D" w:rsidRDefault="003D1F21" w:rsidP="00081F43">
            <w:pPr>
              <w:jc w:val="center"/>
              <w:rPr>
                <w:rFonts w:ascii="Times New Roman" w:hAnsi="Times New Roman"/>
                <w:sz w:val="24"/>
                <w:szCs w:val="24"/>
              </w:rPr>
            </w:pPr>
          </w:p>
        </w:tc>
      </w:tr>
      <w:tr w:rsidR="003D1F21" w:rsidRPr="00EF157D" w14:paraId="7B55BD59" w14:textId="77777777" w:rsidTr="0023373E">
        <w:trPr>
          <w:trHeight w:val="74"/>
          <w:jc w:val="center"/>
        </w:trPr>
        <w:tc>
          <w:tcPr>
            <w:tcW w:w="3780" w:type="dxa"/>
            <w:tcBorders>
              <w:top w:val="nil"/>
              <w:left w:val="single" w:sz="8" w:space="0" w:color="auto"/>
              <w:bottom w:val="nil"/>
              <w:right w:val="nil"/>
            </w:tcBorders>
            <w:shd w:val="clear" w:color="auto" w:fill="auto"/>
            <w:noWrap/>
            <w:vAlign w:val="bottom"/>
            <w:hideMark/>
          </w:tcPr>
          <w:p w14:paraId="4A0A5D4E" w14:textId="77777777" w:rsidR="003D1F21" w:rsidRPr="00EF157D" w:rsidRDefault="003D1F21" w:rsidP="0023373E">
            <w:pPr>
              <w:ind w:firstLineChars="100" w:firstLine="240"/>
              <w:rPr>
                <w:rFonts w:ascii="Times New Roman" w:hAnsi="Times New Roman"/>
                <w:sz w:val="24"/>
                <w:szCs w:val="24"/>
              </w:rPr>
            </w:pPr>
            <w:r w:rsidRPr="00EF157D">
              <w:rPr>
                <w:rFonts w:ascii="Times New Roman" w:hAnsi="Times New Roman"/>
                <w:sz w:val="24"/>
                <w:szCs w:val="24"/>
              </w:rPr>
              <w:t xml:space="preserve"> Full-time Students </w:t>
            </w:r>
          </w:p>
        </w:tc>
        <w:tc>
          <w:tcPr>
            <w:tcW w:w="1440" w:type="dxa"/>
            <w:tcBorders>
              <w:top w:val="nil"/>
              <w:left w:val="nil"/>
              <w:bottom w:val="nil"/>
              <w:right w:val="nil"/>
            </w:tcBorders>
            <w:shd w:val="clear" w:color="auto" w:fill="auto"/>
            <w:noWrap/>
            <w:vAlign w:val="bottom"/>
            <w:hideMark/>
          </w:tcPr>
          <w:p w14:paraId="0AAA55E0" w14:textId="77777777" w:rsidR="003D1F21" w:rsidRPr="00EF157D" w:rsidRDefault="003D1F21" w:rsidP="0023373E">
            <w:pPr>
              <w:ind w:firstLineChars="100" w:firstLine="240"/>
              <w:rPr>
                <w:rFonts w:ascii="Times New Roman" w:hAnsi="Times New Roman"/>
                <w:sz w:val="24"/>
                <w:szCs w:val="24"/>
              </w:rPr>
            </w:pPr>
          </w:p>
        </w:tc>
        <w:tc>
          <w:tcPr>
            <w:tcW w:w="1430" w:type="dxa"/>
            <w:tcBorders>
              <w:top w:val="nil"/>
              <w:left w:val="nil"/>
              <w:bottom w:val="nil"/>
              <w:right w:val="nil"/>
            </w:tcBorders>
            <w:shd w:val="clear" w:color="auto" w:fill="auto"/>
            <w:noWrap/>
            <w:vAlign w:val="bottom"/>
            <w:hideMark/>
          </w:tcPr>
          <w:p w14:paraId="43AD325D" w14:textId="1D46EBEE" w:rsidR="003D1F21" w:rsidRPr="00EF157D" w:rsidRDefault="003D1F21" w:rsidP="00081F43">
            <w:pPr>
              <w:jc w:val="center"/>
              <w:rPr>
                <w:rFonts w:ascii="Times New Roman" w:hAnsi="Times New Roman"/>
                <w:sz w:val="24"/>
                <w:szCs w:val="24"/>
              </w:rPr>
            </w:pPr>
            <w:r w:rsidRPr="00EF157D">
              <w:rPr>
                <w:rFonts w:ascii="Times New Roman" w:hAnsi="Times New Roman"/>
                <w:sz w:val="24"/>
                <w:szCs w:val="24"/>
              </w:rPr>
              <w:t>-</w:t>
            </w:r>
          </w:p>
        </w:tc>
        <w:tc>
          <w:tcPr>
            <w:tcW w:w="1260" w:type="dxa"/>
            <w:tcBorders>
              <w:top w:val="nil"/>
              <w:left w:val="nil"/>
              <w:bottom w:val="nil"/>
              <w:right w:val="nil"/>
            </w:tcBorders>
            <w:shd w:val="clear" w:color="auto" w:fill="auto"/>
            <w:noWrap/>
            <w:vAlign w:val="bottom"/>
            <w:hideMark/>
          </w:tcPr>
          <w:p w14:paraId="6671F845" w14:textId="5ABD66D1" w:rsidR="003D1F21" w:rsidRPr="00EF157D" w:rsidRDefault="003D1F21" w:rsidP="00081F43">
            <w:pPr>
              <w:jc w:val="center"/>
              <w:rPr>
                <w:rFonts w:ascii="Times New Roman" w:hAnsi="Times New Roman"/>
                <w:sz w:val="24"/>
                <w:szCs w:val="24"/>
              </w:rPr>
            </w:pPr>
            <w:r w:rsidRPr="00EF157D">
              <w:rPr>
                <w:rFonts w:ascii="Times New Roman" w:hAnsi="Times New Roman"/>
                <w:sz w:val="24"/>
                <w:szCs w:val="24"/>
              </w:rPr>
              <w:t>-</w:t>
            </w:r>
          </w:p>
        </w:tc>
        <w:tc>
          <w:tcPr>
            <w:tcW w:w="1260" w:type="dxa"/>
            <w:tcBorders>
              <w:top w:val="nil"/>
              <w:left w:val="nil"/>
              <w:bottom w:val="nil"/>
              <w:right w:val="nil"/>
            </w:tcBorders>
            <w:shd w:val="clear" w:color="auto" w:fill="auto"/>
            <w:noWrap/>
            <w:vAlign w:val="bottom"/>
            <w:hideMark/>
          </w:tcPr>
          <w:p w14:paraId="3D4E4AC7" w14:textId="39E4F479" w:rsidR="003D1F21" w:rsidRPr="00EF157D" w:rsidRDefault="003D1F21" w:rsidP="00081F43">
            <w:pPr>
              <w:jc w:val="center"/>
              <w:rPr>
                <w:rFonts w:ascii="Times New Roman" w:hAnsi="Times New Roman"/>
                <w:sz w:val="24"/>
                <w:szCs w:val="24"/>
              </w:rPr>
            </w:pPr>
            <w:r w:rsidRPr="00EF157D">
              <w:rPr>
                <w:rFonts w:ascii="Times New Roman" w:hAnsi="Times New Roman"/>
                <w:sz w:val="24"/>
                <w:szCs w:val="24"/>
              </w:rPr>
              <w:t>-</w:t>
            </w:r>
          </w:p>
        </w:tc>
        <w:tc>
          <w:tcPr>
            <w:tcW w:w="1170" w:type="dxa"/>
            <w:tcBorders>
              <w:top w:val="nil"/>
              <w:left w:val="nil"/>
              <w:bottom w:val="nil"/>
              <w:right w:val="nil"/>
            </w:tcBorders>
            <w:shd w:val="clear" w:color="auto" w:fill="auto"/>
            <w:noWrap/>
            <w:vAlign w:val="bottom"/>
            <w:hideMark/>
          </w:tcPr>
          <w:p w14:paraId="7F979AB7" w14:textId="175129E3" w:rsidR="003D1F21" w:rsidRPr="00EF157D" w:rsidRDefault="003D1F21" w:rsidP="00081F43">
            <w:pPr>
              <w:jc w:val="center"/>
              <w:rPr>
                <w:rFonts w:ascii="Times New Roman" w:hAnsi="Times New Roman"/>
                <w:sz w:val="24"/>
                <w:szCs w:val="24"/>
              </w:rPr>
            </w:pPr>
            <w:r w:rsidRPr="00EF157D">
              <w:rPr>
                <w:rFonts w:ascii="Times New Roman" w:hAnsi="Times New Roman"/>
                <w:sz w:val="24"/>
                <w:szCs w:val="24"/>
              </w:rPr>
              <w:t>-</w:t>
            </w:r>
          </w:p>
        </w:tc>
        <w:tc>
          <w:tcPr>
            <w:tcW w:w="1260" w:type="dxa"/>
            <w:tcBorders>
              <w:top w:val="nil"/>
              <w:left w:val="single" w:sz="4" w:space="0" w:color="auto"/>
              <w:bottom w:val="nil"/>
              <w:right w:val="single" w:sz="8" w:space="0" w:color="auto"/>
            </w:tcBorders>
            <w:shd w:val="clear" w:color="auto" w:fill="auto"/>
            <w:noWrap/>
            <w:vAlign w:val="bottom"/>
            <w:hideMark/>
          </w:tcPr>
          <w:p w14:paraId="76176A4B" w14:textId="3E9335B8" w:rsidR="003D1F21" w:rsidRPr="00EF157D" w:rsidRDefault="003D1F21" w:rsidP="00081F43">
            <w:pPr>
              <w:jc w:val="center"/>
              <w:rPr>
                <w:rFonts w:ascii="Times New Roman" w:hAnsi="Times New Roman"/>
                <w:sz w:val="24"/>
                <w:szCs w:val="24"/>
              </w:rPr>
            </w:pPr>
            <w:r w:rsidRPr="00EF157D">
              <w:rPr>
                <w:rFonts w:ascii="Times New Roman" w:hAnsi="Times New Roman"/>
                <w:sz w:val="24"/>
                <w:szCs w:val="24"/>
              </w:rPr>
              <w:t>-</w:t>
            </w:r>
          </w:p>
        </w:tc>
      </w:tr>
      <w:tr w:rsidR="003D1F21" w:rsidRPr="00EF157D" w14:paraId="5DF557AD" w14:textId="77777777" w:rsidTr="0023373E">
        <w:trPr>
          <w:trHeight w:val="74"/>
          <w:jc w:val="center"/>
        </w:trPr>
        <w:tc>
          <w:tcPr>
            <w:tcW w:w="3780" w:type="dxa"/>
            <w:tcBorders>
              <w:top w:val="nil"/>
              <w:left w:val="single" w:sz="8" w:space="0" w:color="auto"/>
              <w:bottom w:val="nil"/>
              <w:right w:val="nil"/>
            </w:tcBorders>
            <w:shd w:val="clear" w:color="auto" w:fill="auto"/>
            <w:noWrap/>
            <w:vAlign w:val="bottom"/>
            <w:hideMark/>
          </w:tcPr>
          <w:p w14:paraId="234DF426" w14:textId="77777777" w:rsidR="003D1F21" w:rsidRPr="00EF157D" w:rsidRDefault="003D1F21" w:rsidP="0023373E">
            <w:pPr>
              <w:ind w:firstLineChars="100" w:firstLine="240"/>
              <w:rPr>
                <w:rFonts w:ascii="Times New Roman" w:hAnsi="Times New Roman"/>
                <w:sz w:val="24"/>
                <w:szCs w:val="24"/>
              </w:rPr>
            </w:pPr>
            <w:r w:rsidRPr="00EF157D">
              <w:rPr>
                <w:rFonts w:ascii="Times New Roman" w:hAnsi="Times New Roman"/>
                <w:sz w:val="24"/>
                <w:szCs w:val="24"/>
              </w:rPr>
              <w:t xml:space="preserve"> Part-time Students </w:t>
            </w:r>
          </w:p>
        </w:tc>
        <w:tc>
          <w:tcPr>
            <w:tcW w:w="1440" w:type="dxa"/>
            <w:tcBorders>
              <w:top w:val="nil"/>
              <w:left w:val="nil"/>
              <w:bottom w:val="nil"/>
              <w:right w:val="nil"/>
            </w:tcBorders>
            <w:shd w:val="clear" w:color="auto" w:fill="auto"/>
            <w:noWrap/>
            <w:vAlign w:val="bottom"/>
            <w:hideMark/>
          </w:tcPr>
          <w:p w14:paraId="009C102E" w14:textId="77777777" w:rsidR="003D1F21" w:rsidRPr="00EF157D" w:rsidRDefault="003D1F21" w:rsidP="0023373E">
            <w:pPr>
              <w:ind w:firstLineChars="100" w:firstLine="240"/>
              <w:rPr>
                <w:rFonts w:ascii="Times New Roman" w:hAnsi="Times New Roman"/>
                <w:sz w:val="24"/>
                <w:szCs w:val="24"/>
              </w:rPr>
            </w:pPr>
          </w:p>
        </w:tc>
        <w:tc>
          <w:tcPr>
            <w:tcW w:w="1430" w:type="dxa"/>
            <w:tcBorders>
              <w:top w:val="nil"/>
              <w:left w:val="nil"/>
              <w:bottom w:val="nil"/>
              <w:right w:val="nil"/>
            </w:tcBorders>
            <w:shd w:val="clear" w:color="auto" w:fill="auto"/>
            <w:noWrap/>
            <w:vAlign w:val="bottom"/>
            <w:hideMark/>
          </w:tcPr>
          <w:p w14:paraId="7E2554ED" w14:textId="52A26F1C" w:rsidR="003D1F21" w:rsidRPr="00EF157D" w:rsidRDefault="003D1F21" w:rsidP="00081F43">
            <w:pPr>
              <w:jc w:val="center"/>
              <w:rPr>
                <w:rFonts w:ascii="Times New Roman" w:hAnsi="Times New Roman"/>
                <w:sz w:val="24"/>
                <w:szCs w:val="24"/>
                <w:u w:val="single"/>
              </w:rPr>
            </w:pPr>
            <w:r w:rsidRPr="00EF157D">
              <w:rPr>
                <w:rFonts w:ascii="Times New Roman" w:hAnsi="Times New Roman"/>
                <w:sz w:val="24"/>
                <w:szCs w:val="24"/>
                <w:u w:val="single"/>
              </w:rPr>
              <w:t>7</w:t>
            </w:r>
          </w:p>
        </w:tc>
        <w:tc>
          <w:tcPr>
            <w:tcW w:w="1260" w:type="dxa"/>
            <w:tcBorders>
              <w:top w:val="nil"/>
              <w:left w:val="nil"/>
              <w:bottom w:val="nil"/>
              <w:right w:val="nil"/>
            </w:tcBorders>
            <w:shd w:val="clear" w:color="auto" w:fill="auto"/>
            <w:noWrap/>
            <w:vAlign w:val="bottom"/>
            <w:hideMark/>
          </w:tcPr>
          <w:p w14:paraId="79380C58" w14:textId="169406FD" w:rsidR="003D1F21" w:rsidRPr="00EF157D" w:rsidRDefault="003D1F21" w:rsidP="00081F43">
            <w:pPr>
              <w:jc w:val="center"/>
              <w:rPr>
                <w:rFonts w:ascii="Times New Roman" w:hAnsi="Times New Roman"/>
                <w:sz w:val="24"/>
                <w:szCs w:val="24"/>
                <w:u w:val="single"/>
              </w:rPr>
            </w:pPr>
            <w:r w:rsidRPr="00EF157D">
              <w:rPr>
                <w:rFonts w:ascii="Times New Roman" w:hAnsi="Times New Roman"/>
                <w:sz w:val="24"/>
                <w:szCs w:val="24"/>
                <w:u w:val="single"/>
              </w:rPr>
              <w:t>14</w:t>
            </w:r>
          </w:p>
        </w:tc>
        <w:tc>
          <w:tcPr>
            <w:tcW w:w="1260" w:type="dxa"/>
            <w:tcBorders>
              <w:top w:val="nil"/>
              <w:left w:val="nil"/>
              <w:bottom w:val="nil"/>
              <w:right w:val="nil"/>
            </w:tcBorders>
            <w:shd w:val="clear" w:color="auto" w:fill="auto"/>
            <w:noWrap/>
            <w:vAlign w:val="bottom"/>
            <w:hideMark/>
          </w:tcPr>
          <w:p w14:paraId="763E8846" w14:textId="7E6D4FDF" w:rsidR="003D1F21" w:rsidRPr="00EF157D" w:rsidRDefault="003D1F21" w:rsidP="00081F43">
            <w:pPr>
              <w:jc w:val="center"/>
              <w:rPr>
                <w:rFonts w:ascii="Times New Roman" w:hAnsi="Times New Roman"/>
                <w:sz w:val="24"/>
                <w:szCs w:val="24"/>
                <w:u w:val="single"/>
              </w:rPr>
            </w:pPr>
            <w:r w:rsidRPr="00EF157D">
              <w:rPr>
                <w:rFonts w:ascii="Times New Roman" w:hAnsi="Times New Roman"/>
                <w:sz w:val="24"/>
                <w:szCs w:val="24"/>
                <w:u w:val="single"/>
              </w:rPr>
              <w:t>21</w:t>
            </w:r>
          </w:p>
        </w:tc>
        <w:tc>
          <w:tcPr>
            <w:tcW w:w="1170" w:type="dxa"/>
            <w:tcBorders>
              <w:top w:val="nil"/>
              <w:left w:val="nil"/>
              <w:bottom w:val="nil"/>
              <w:right w:val="nil"/>
            </w:tcBorders>
            <w:shd w:val="clear" w:color="auto" w:fill="auto"/>
            <w:noWrap/>
            <w:vAlign w:val="bottom"/>
            <w:hideMark/>
          </w:tcPr>
          <w:p w14:paraId="57FECC74" w14:textId="4772B04C" w:rsidR="003D1F21" w:rsidRPr="00EF157D" w:rsidRDefault="003D1F21" w:rsidP="00081F43">
            <w:pPr>
              <w:jc w:val="center"/>
              <w:rPr>
                <w:rFonts w:ascii="Times New Roman" w:hAnsi="Times New Roman"/>
                <w:sz w:val="24"/>
                <w:szCs w:val="24"/>
                <w:u w:val="single"/>
              </w:rPr>
            </w:pPr>
            <w:r w:rsidRPr="00EF157D">
              <w:rPr>
                <w:rFonts w:ascii="Times New Roman" w:hAnsi="Times New Roman"/>
                <w:sz w:val="24"/>
                <w:szCs w:val="24"/>
                <w:u w:val="single"/>
              </w:rPr>
              <w:t>28</w:t>
            </w:r>
          </w:p>
        </w:tc>
        <w:tc>
          <w:tcPr>
            <w:tcW w:w="1260" w:type="dxa"/>
            <w:tcBorders>
              <w:top w:val="nil"/>
              <w:left w:val="single" w:sz="4" w:space="0" w:color="auto"/>
              <w:bottom w:val="nil"/>
              <w:right w:val="single" w:sz="8" w:space="0" w:color="auto"/>
            </w:tcBorders>
            <w:shd w:val="clear" w:color="auto" w:fill="auto"/>
            <w:noWrap/>
            <w:vAlign w:val="bottom"/>
            <w:hideMark/>
          </w:tcPr>
          <w:p w14:paraId="64F6750D" w14:textId="1EFF5D15" w:rsidR="003D1F21" w:rsidRPr="00EF157D" w:rsidRDefault="003D1F21" w:rsidP="00081F43">
            <w:pPr>
              <w:jc w:val="center"/>
              <w:rPr>
                <w:rFonts w:ascii="Times New Roman" w:hAnsi="Times New Roman"/>
                <w:sz w:val="24"/>
                <w:szCs w:val="24"/>
                <w:u w:val="single"/>
              </w:rPr>
            </w:pPr>
            <w:r w:rsidRPr="00EF157D">
              <w:rPr>
                <w:rFonts w:ascii="Times New Roman" w:hAnsi="Times New Roman"/>
                <w:sz w:val="24"/>
                <w:szCs w:val="24"/>
                <w:u w:val="single"/>
              </w:rPr>
              <w:t>28</w:t>
            </w:r>
          </w:p>
        </w:tc>
      </w:tr>
      <w:tr w:rsidR="003D1F21" w:rsidRPr="00EF157D" w14:paraId="4089E6C7" w14:textId="77777777" w:rsidTr="0023373E">
        <w:trPr>
          <w:trHeight w:val="74"/>
          <w:jc w:val="center"/>
        </w:trPr>
        <w:tc>
          <w:tcPr>
            <w:tcW w:w="3780" w:type="dxa"/>
            <w:tcBorders>
              <w:top w:val="nil"/>
              <w:left w:val="single" w:sz="8" w:space="0" w:color="auto"/>
              <w:bottom w:val="nil"/>
              <w:right w:val="nil"/>
            </w:tcBorders>
            <w:shd w:val="clear" w:color="auto" w:fill="auto"/>
            <w:noWrap/>
            <w:vAlign w:val="bottom"/>
            <w:hideMark/>
          </w:tcPr>
          <w:p w14:paraId="28316D87" w14:textId="77777777" w:rsidR="003D1F21" w:rsidRPr="00EF157D" w:rsidRDefault="003D1F21" w:rsidP="0023373E">
            <w:pPr>
              <w:rPr>
                <w:rFonts w:ascii="Times New Roman" w:hAnsi="Times New Roman"/>
                <w:sz w:val="24"/>
                <w:szCs w:val="24"/>
              </w:rPr>
            </w:pPr>
            <w:r w:rsidRPr="00EF157D">
              <w:rPr>
                <w:rFonts w:ascii="Times New Roman" w:hAnsi="Times New Roman"/>
                <w:sz w:val="24"/>
                <w:szCs w:val="24"/>
              </w:rPr>
              <w:t> </w:t>
            </w:r>
          </w:p>
        </w:tc>
        <w:tc>
          <w:tcPr>
            <w:tcW w:w="1440" w:type="dxa"/>
            <w:tcBorders>
              <w:top w:val="nil"/>
              <w:left w:val="nil"/>
              <w:bottom w:val="nil"/>
              <w:right w:val="nil"/>
            </w:tcBorders>
            <w:shd w:val="clear" w:color="auto" w:fill="auto"/>
            <w:noWrap/>
            <w:vAlign w:val="bottom"/>
            <w:hideMark/>
          </w:tcPr>
          <w:p w14:paraId="0B439A2E" w14:textId="77777777" w:rsidR="003D1F21" w:rsidRPr="00EF157D" w:rsidRDefault="003D1F21" w:rsidP="0023373E">
            <w:pPr>
              <w:rPr>
                <w:rFonts w:ascii="Times New Roman" w:hAnsi="Times New Roman"/>
                <w:sz w:val="24"/>
                <w:szCs w:val="24"/>
              </w:rPr>
            </w:pPr>
          </w:p>
        </w:tc>
        <w:tc>
          <w:tcPr>
            <w:tcW w:w="1430" w:type="dxa"/>
            <w:tcBorders>
              <w:top w:val="nil"/>
              <w:left w:val="nil"/>
              <w:bottom w:val="nil"/>
              <w:right w:val="nil"/>
            </w:tcBorders>
            <w:shd w:val="clear" w:color="auto" w:fill="auto"/>
            <w:noWrap/>
            <w:vAlign w:val="bottom"/>
            <w:hideMark/>
          </w:tcPr>
          <w:p w14:paraId="3B7E8AC9" w14:textId="0FB8235E" w:rsidR="003D1F21" w:rsidRPr="00EF157D" w:rsidRDefault="003D1F21" w:rsidP="00081F43">
            <w:pPr>
              <w:jc w:val="center"/>
              <w:rPr>
                <w:rFonts w:ascii="Times New Roman" w:hAnsi="Times New Roman"/>
                <w:sz w:val="24"/>
                <w:szCs w:val="24"/>
              </w:rPr>
            </w:pPr>
            <w:r w:rsidRPr="00EF157D">
              <w:rPr>
                <w:rFonts w:ascii="Times New Roman" w:hAnsi="Times New Roman"/>
                <w:sz w:val="24"/>
                <w:szCs w:val="24"/>
              </w:rPr>
              <w:t>7</w:t>
            </w:r>
          </w:p>
        </w:tc>
        <w:tc>
          <w:tcPr>
            <w:tcW w:w="1260" w:type="dxa"/>
            <w:tcBorders>
              <w:top w:val="nil"/>
              <w:left w:val="nil"/>
              <w:bottom w:val="nil"/>
              <w:right w:val="nil"/>
            </w:tcBorders>
            <w:shd w:val="clear" w:color="auto" w:fill="auto"/>
            <w:noWrap/>
            <w:vAlign w:val="bottom"/>
            <w:hideMark/>
          </w:tcPr>
          <w:p w14:paraId="009F2414" w14:textId="5262BFD7" w:rsidR="003D1F21" w:rsidRPr="00EF157D" w:rsidRDefault="003D1F21" w:rsidP="00081F43">
            <w:pPr>
              <w:jc w:val="center"/>
              <w:rPr>
                <w:rFonts w:ascii="Times New Roman" w:hAnsi="Times New Roman"/>
                <w:sz w:val="24"/>
                <w:szCs w:val="24"/>
              </w:rPr>
            </w:pPr>
            <w:r w:rsidRPr="00EF157D">
              <w:rPr>
                <w:rFonts w:ascii="Times New Roman" w:hAnsi="Times New Roman"/>
                <w:sz w:val="24"/>
                <w:szCs w:val="24"/>
              </w:rPr>
              <w:t>14</w:t>
            </w:r>
          </w:p>
        </w:tc>
        <w:tc>
          <w:tcPr>
            <w:tcW w:w="1260" w:type="dxa"/>
            <w:tcBorders>
              <w:top w:val="nil"/>
              <w:left w:val="nil"/>
              <w:bottom w:val="nil"/>
              <w:right w:val="nil"/>
            </w:tcBorders>
            <w:shd w:val="clear" w:color="auto" w:fill="auto"/>
            <w:noWrap/>
            <w:vAlign w:val="bottom"/>
            <w:hideMark/>
          </w:tcPr>
          <w:p w14:paraId="7437CBAF" w14:textId="464D2F4C" w:rsidR="003D1F21" w:rsidRPr="00EF157D" w:rsidRDefault="003D1F21" w:rsidP="00081F43">
            <w:pPr>
              <w:jc w:val="center"/>
              <w:rPr>
                <w:rFonts w:ascii="Times New Roman" w:hAnsi="Times New Roman"/>
                <w:sz w:val="24"/>
                <w:szCs w:val="24"/>
              </w:rPr>
            </w:pPr>
            <w:r w:rsidRPr="00EF157D">
              <w:rPr>
                <w:rFonts w:ascii="Times New Roman" w:hAnsi="Times New Roman"/>
                <w:sz w:val="24"/>
                <w:szCs w:val="24"/>
              </w:rPr>
              <w:t>21</w:t>
            </w:r>
          </w:p>
        </w:tc>
        <w:tc>
          <w:tcPr>
            <w:tcW w:w="1170" w:type="dxa"/>
            <w:tcBorders>
              <w:top w:val="nil"/>
              <w:left w:val="nil"/>
              <w:bottom w:val="nil"/>
              <w:right w:val="nil"/>
            </w:tcBorders>
            <w:shd w:val="clear" w:color="auto" w:fill="auto"/>
            <w:noWrap/>
            <w:vAlign w:val="bottom"/>
            <w:hideMark/>
          </w:tcPr>
          <w:p w14:paraId="1B8DF02A" w14:textId="4A7B06A2" w:rsidR="003D1F21" w:rsidRPr="00EF157D" w:rsidRDefault="003D1F21" w:rsidP="00081F43">
            <w:pPr>
              <w:jc w:val="center"/>
              <w:rPr>
                <w:rFonts w:ascii="Times New Roman" w:hAnsi="Times New Roman"/>
                <w:sz w:val="24"/>
                <w:szCs w:val="24"/>
              </w:rPr>
            </w:pPr>
            <w:r w:rsidRPr="00EF157D">
              <w:rPr>
                <w:rFonts w:ascii="Times New Roman" w:hAnsi="Times New Roman"/>
                <w:sz w:val="24"/>
                <w:szCs w:val="24"/>
              </w:rPr>
              <w:t>28</w:t>
            </w:r>
          </w:p>
        </w:tc>
        <w:tc>
          <w:tcPr>
            <w:tcW w:w="1260" w:type="dxa"/>
            <w:tcBorders>
              <w:top w:val="nil"/>
              <w:left w:val="single" w:sz="4" w:space="0" w:color="auto"/>
              <w:bottom w:val="nil"/>
              <w:right w:val="single" w:sz="8" w:space="0" w:color="auto"/>
            </w:tcBorders>
            <w:shd w:val="clear" w:color="auto" w:fill="auto"/>
            <w:noWrap/>
            <w:vAlign w:val="bottom"/>
            <w:hideMark/>
          </w:tcPr>
          <w:p w14:paraId="2F433661" w14:textId="40336773" w:rsidR="003D1F21" w:rsidRPr="00EF157D" w:rsidRDefault="003D1F21" w:rsidP="00081F43">
            <w:pPr>
              <w:jc w:val="center"/>
              <w:rPr>
                <w:rFonts w:ascii="Times New Roman" w:hAnsi="Times New Roman"/>
                <w:sz w:val="24"/>
                <w:szCs w:val="24"/>
              </w:rPr>
            </w:pPr>
            <w:r w:rsidRPr="00EF157D">
              <w:rPr>
                <w:rFonts w:ascii="Times New Roman" w:hAnsi="Times New Roman"/>
                <w:sz w:val="24"/>
                <w:szCs w:val="24"/>
              </w:rPr>
              <w:t>28</w:t>
            </w:r>
          </w:p>
        </w:tc>
      </w:tr>
      <w:tr w:rsidR="003D1F21" w:rsidRPr="00EF157D" w14:paraId="014BE85D" w14:textId="77777777" w:rsidTr="0023373E">
        <w:trPr>
          <w:trHeight w:val="285"/>
          <w:jc w:val="center"/>
        </w:trPr>
        <w:tc>
          <w:tcPr>
            <w:tcW w:w="7910" w:type="dxa"/>
            <w:gridSpan w:val="4"/>
            <w:tcBorders>
              <w:top w:val="nil"/>
              <w:left w:val="single" w:sz="8" w:space="0" w:color="auto"/>
              <w:bottom w:val="nil"/>
              <w:right w:val="nil"/>
            </w:tcBorders>
            <w:shd w:val="clear" w:color="auto" w:fill="auto"/>
            <w:noWrap/>
            <w:vAlign w:val="bottom"/>
            <w:hideMark/>
          </w:tcPr>
          <w:p w14:paraId="05673B56" w14:textId="217734FC" w:rsidR="003D1F21" w:rsidRPr="00EF157D" w:rsidRDefault="003D1F21" w:rsidP="00081F43">
            <w:pPr>
              <w:jc w:val="center"/>
              <w:rPr>
                <w:rFonts w:ascii="Times New Roman" w:hAnsi="Times New Roman"/>
                <w:sz w:val="24"/>
                <w:szCs w:val="24"/>
              </w:rPr>
            </w:pPr>
            <w:r w:rsidRPr="00EF157D">
              <w:rPr>
                <w:rFonts w:ascii="Times New Roman" w:hAnsi="Times New Roman"/>
                <w:sz w:val="24"/>
                <w:szCs w:val="24"/>
              </w:rPr>
              <w:t>*Sum of rounded detail may not equal rounded totals.</w:t>
            </w:r>
          </w:p>
        </w:tc>
        <w:tc>
          <w:tcPr>
            <w:tcW w:w="1260" w:type="dxa"/>
            <w:tcBorders>
              <w:top w:val="nil"/>
              <w:left w:val="nil"/>
              <w:bottom w:val="nil"/>
              <w:right w:val="nil"/>
            </w:tcBorders>
            <w:shd w:val="clear" w:color="auto" w:fill="auto"/>
            <w:noWrap/>
            <w:vAlign w:val="bottom"/>
            <w:hideMark/>
          </w:tcPr>
          <w:p w14:paraId="645BF9F4" w14:textId="77777777" w:rsidR="003D1F21" w:rsidRPr="00EF157D" w:rsidRDefault="003D1F21" w:rsidP="00081F43">
            <w:pPr>
              <w:jc w:val="cente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3790E9D2" w14:textId="77777777" w:rsidR="003D1F21" w:rsidRPr="00EF157D" w:rsidRDefault="003D1F21" w:rsidP="00081F43">
            <w:pPr>
              <w:jc w:val="center"/>
              <w:rPr>
                <w:rFonts w:ascii="Times New Roman" w:hAnsi="Times New Roman"/>
                <w:sz w:val="24"/>
                <w:szCs w:val="24"/>
              </w:rPr>
            </w:pPr>
          </w:p>
        </w:tc>
        <w:tc>
          <w:tcPr>
            <w:tcW w:w="1260" w:type="dxa"/>
            <w:tcBorders>
              <w:top w:val="nil"/>
              <w:left w:val="single" w:sz="4" w:space="0" w:color="auto"/>
              <w:bottom w:val="nil"/>
              <w:right w:val="single" w:sz="8" w:space="0" w:color="auto"/>
            </w:tcBorders>
            <w:shd w:val="clear" w:color="auto" w:fill="auto"/>
            <w:noWrap/>
            <w:vAlign w:val="bottom"/>
            <w:hideMark/>
          </w:tcPr>
          <w:p w14:paraId="4D66F182" w14:textId="75387266" w:rsidR="003D1F21" w:rsidRPr="00EF157D" w:rsidRDefault="003D1F21" w:rsidP="00081F43">
            <w:pPr>
              <w:jc w:val="center"/>
              <w:rPr>
                <w:rFonts w:ascii="Times New Roman" w:hAnsi="Times New Roman"/>
                <w:sz w:val="24"/>
                <w:szCs w:val="24"/>
              </w:rPr>
            </w:pPr>
          </w:p>
        </w:tc>
      </w:tr>
      <w:tr w:rsidR="003D1F21" w:rsidRPr="00EF157D" w14:paraId="38B26CF3" w14:textId="77777777" w:rsidTr="0023373E">
        <w:trPr>
          <w:trHeight w:val="74"/>
          <w:jc w:val="center"/>
        </w:trPr>
        <w:tc>
          <w:tcPr>
            <w:tcW w:w="5220" w:type="dxa"/>
            <w:gridSpan w:val="2"/>
            <w:tcBorders>
              <w:top w:val="nil"/>
              <w:left w:val="single" w:sz="8" w:space="0" w:color="auto"/>
              <w:bottom w:val="nil"/>
              <w:right w:val="nil"/>
            </w:tcBorders>
            <w:shd w:val="clear" w:color="auto" w:fill="auto"/>
            <w:noWrap/>
            <w:vAlign w:val="bottom"/>
            <w:hideMark/>
          </w:tcPr>
          <w:p w14:paraId="581DECFC" w14:textId="77777777" w:rsidR="003D1F21" w:rsidRPr="00EF157D" w:rsidRDefault="003D1F21" w:rsidP="0023373E">
            <w:pPr>
              <w:rPr>
                <w:rFonts w:ascii="Times New Roman" w:hAnsi="Times New Roman"/>
                <w:sz w:val="24"/>
                <w:szCs w:val="24"/>
              </w:rPr>
            </w:pPr>
            <w:r w:rsidRPr="00EF157D">
              <w:rPr>
                <w:rFonts w:ascii="Times New Roman" w:hAnsi="Times New Roman"/>
                <w:sz w:val="24"/>
                <w:szCs w:val="24"/>
              </w:rPr>
              <w:t xml:space="preserve"> Degree Completion Projection </w:t>
            </w:r>
          </w:p>
        </w:tc>
        <w:tc>
          <w:tcPr>
            <w:tcW w:w="1430" w:type="dxa"/>
            <w:tcBorders>
              <w:top w:val="nil"/>
              <w:left w:val="nil"/>
              <w:bottom w:val="nil"/>
              <w:right w:val="nil"/>
            </w:tcBorders>
            <w:shd w:val="clear" w:color="auto" w:fill="auto"/>
            <w:noWrap/>
            <w:vAlign w:val="bottom"/>
            <w:hideMark/>
          </w:tcPr>
          <w:p w14:paraId="0F19580B" w14:textId="6792809F" w:rsidR="003D1F21" w:rsidRPr="00EF157D" w:rsidRDefault="003D1F21" w:rsidP="00081F43">
            <w:pPr>
              <w:jc w:val="center"/>
              <w:rPr>
                <w:rFonts w:ascii="Times New Roman" w:hAnsi="Times New Roman"/>
                <w:sz w:val="24"/>
                <w:szCs w:val="24"/>
              </w:rPr>
            </w:pPr>
            <w:r w:rsidRPr="00EF157D">
              <w:rPr>
                <w:rFonts w:ascii="Times New Roman" w:hAnsi="Times New Roman"/>
                <w:sz w:val="24"/>
                <w:szCs w:val="24"/>
              </w:rPr>
              <w:t>-</w:t>
            </w:r>
          </w:p>
        </w:tc>
        <w:tc>
          <w:tcPr>
            <w:tcW w:w="1260" w:type="dxa"/>
            <w:tcBorders>
              <w:top w:val="nil"/>
              <w:left w:val="nil"/>
              <w:bottom w:val="nil"/>
              <w:right w:val="nil"/>
            </w:tcBorders>
            <w:shd w:val="clear" w:color="auto" w:fill="auto"/>
            <w:noWrap/>
            <w:vAlign w:val="bottom"/>
            <w:hideMark/>
          </w:tcPr>
          <w:p w14:paraId="5A534A6D" w14:textId="64495781" w:rsidR="003D1F21" w:rsidRPr="00EF157D" w:rsidRDefault="003D1F21" w:rsidP="00081F43">
            <w:pPr>
              <w:jc w:val="center"/>
              <w:rPr>
                <w:rFonts w:ascii="Times New Roman" w:hAnsi="Times New Roman"/>
                <w:sz w:val="24"/>
                <w:szCs w:val="24"/>
              </w:rPr>
            </w:pPr>
            <w:r w:rsidRPr="00EF157D">
              <w:rPr>
                <w:rFonts w:ascii="Times New Roman" w:hAnsi="Times New Roman"/>
                <w:sz w:val="24"/>
                <w:szCs w:val="24"/>
              </w:rPr>
              <w:t>-</w:t>
            </w:r>
          </w:p>
        </w:tc>
        <w:tc>
          <w:tcPr>
            <w:tcW w:w="1260" w:type="dxa"/>
            <w:tcBorders>
              <w:top w:val="nil"/>
              <w:left w:val="nil"/>
              <w:bottom w:val="nil"/>
              <w:right w:val="nil"/>
            </w:tcBorders>
            <w:shd w:val="clear" w:color="auto" w:fill="auto"/>
            <w:noWrap/>
            <w:vAlign w:val="bottom"/>
            <w:hideMark/>
          </w:tcPr>
          <w:p w14:paraId="485B2CC9" w14:textId="08F58AA2" w:rsidR="003D1F21" w:rsidRPr="00EF157D" w:rsidRDefault="003D1F21" w:rsidP="00081F43">
            <w:pPr>
              <w:jc w:val="center"/>
              <w:rPr>
                <w:rFonts w:ascii="Times New Roman" w:hAnsi="Times New Roman"/>
                <w:sz w:val="24"/>
                <w:szCs w:val="24"/>
              </w:rPr>
            </w:pPr>
            <w:r w:rsidRPr="00EF157D">
              <w:rPr>
                <w:rFonts w:ascii="Times New Roman" w:hAnsi="Times New Roman"/>
                <w:sz w:val="24"/>
                <w:szCs w:val="24"/>
              </w:rPr>
              <w:t>14</w:t>
            </w:r>
          </w:p>
        </w:tc>
        <w:tc>
          <w:tcPr>
            <w:tcW w:w="1170" w:type="dxa"/>
            <w:tcBorders>
              <w:top w:val="nil"/>
              <w:left w:val="nil"/>
              <w:bottom w:val="nil"/>
              <w:right w:val="nil"/>
            </w:tcBorders>
            <w:shd w:val="clear" w:color="auto" w:fill="auto"/>
            <w:noWrap/>
            <w:vAlign w:val="bottom"/>
            <w:hideMark/>
          </w:tcPr>
          <w:p w14:paraId="6CD1F827" w14:textId="3D0CF4A2" w:rsidR="003D1F21" w:rsidRPr="00EF157D" w:rsidRDefault="003D1F21" w:rsidP="00081F43">
            <w:pPr>
              <w:jc w:val="center"/>
              <w:rPr>
                <w:rFonts w:ascii="Times New Roman" w:hAnsi="Times New Roman"/>
                <w:sz w:val="24"/>
                <w:szCs w:val="24"/>
              </w:rPr>
            </w:pPr>
            <w:r w:rsidRPr="00EF157D">
              <w:rPr>
                <w:rFonts w:ascii="Times New Roman" w:hAnsi="Times New Roman"/>
                <w:sz w:val="24"/>
                <w:szCs w:val="24"/>
              </w:rPr>
              <w:t>28</w:t>
            </w:r>
          </w:p>
        </w:tc>
        <w:tc>
          <w:tcPr>
            <w:tcW w:w="1260" w:type="dxa"/>
            <w:tcBorders>
              <w:top w:val="nil"/>
              <w:left w:val="single" w:sz="4" w:space="0" w:color="auto"/>
              <w:bottom w:val="nil"/>
              <w:right w:val="single" w:sz="8" w:space="0" w:color="auto"/>
            </w:tcBorders>
            <w:shd w:val="clear" w:color="auto" w:fill="auto"/>
            <w:noWrap/>
            <w:vAlign w:val="bottom"/>
            <w:hideMark/>
          </w:tcPr>
          <w:p w14:paraId="4E29E7E7" w14:textId="046BDAB8" w:rsidR="003D1F21" w:rsidRPr="00EF157D" w:rsidRDefault="003D1F21" w:rsidP="00081F43">
            <w:pPr>
              <w:jc w:val="center"/>
              <w:rPr>
                <w:rFonts w:ascii="Times New Roman" w:hAnsi="Times New Roman"/>
                <w:sz w:val="24"/>
                <w:szCs w:val="24"/>
              </w:rPr>
            </w:pPr>
            <w:r w:rsidRPr="00EF157D">
              <w:rPr>
                <w:rFonts w:ascii="Times New Roman" w:hAnsi="Times New Roman"/>
                <w:sz w:val="24"/>
                <w:szCs w:val="24"/>
              </w:rPr>
              <w:t>56</w:t>
            </w:r>
          </w:p>
        </w:tc>
      </w:tr>
      <w:tr w:rsidR="003D1F21" w:rsidRPr="00EF157D" w14:paraId="352EA210" w14:textId="77777777" w:rsidTr="0023373E">
        <w:trPr>
          <w:trHeight w:val="74"/>
          <w:jc w:val="center"/>
        </w:trPr>
        <w:tc>
          <w:tcPr>
            <w:tcW w:w="3780" w:type="dxa"/>
            <w:tcBorders>
              <w:top w:val="nil"/>
              <w:left w:val="single" w:sz="8" w:space="0" w:color="auto"/>
              <w:bottom w:val="nil"/>
              <w:right w:val="nil"/>
            </w:tcBorders>
            <w:shd w:val="clear" w:color="auto" w:fill="auto"/>
            <w:noWrap/>
            <w:vAlign w:val="bottom"/>
            <w:hideMark/>
          </w:tcPr>
          <w:p w14:paraId="56765E0F" w14:textId="77777777" w:rsidR="003D1F21" w:rsidRPr="00EF157D" w:rsidRDefault="003D1F21" w:rsidP="00081F43">
            <w:pPr>
              <w:ind w:left="333"/>
              <w:rPr>
                <w:rFonts w:ascii="Times New Roman" w:hAnsi="Times New Roman"/>
                <w:sz w:val="24"/>
                <w:szCs w:val="24"/>
              </w:rPr>
            </w:pPr>
            <w:r w:rsidRPr="00EF157D">
              <w:rPr>
                <w:rFonts w:ascii="Times New Roman" w:hAnsi="Times New Roman"/>
                <w:sz w:val="24"/>
                <w:szCs w:val="24"/>
              </w:rPr>
              <w:t xml:space="preserve"> CHE Code: </w:t>
            </w:r>
          </w:p>
        </w:tc>
        <w:tc>
          <w:tcPr>
            <w:tcW w:w="1440" w:type="dxa"/>
            <w:tcBorders>
              <w:top w:val="nil"/>
              <w:left w:val="nil"/>
              <w:bottom w:val="nil"/>
              <w:right w:val="nil"/>
            </w:tcBorders>
            <w:shd w:val="clear" w:color="auto" w:fill="auto"/>
            <w:noWrap/>
            <w:vAlign w:val="bottom"/>
            <w:hideMark/>
          </w:tcPr>
          <w:p w14:paraId="16033B3F" w14:textId="77777777" w:rsidR="003D1F21" w:rsidRPr="00EF157D" w:rsidRDefault="003D1F21" w:rsidP="0023373E">
            <w:pPr>
              <w:rPr>
                <w:rFonts w:ascii="Times New Roman" w:hAnsi="Times New Roman"/>
                <w:sz w:val="24"/>
                <w:szCs w:val="24"/>
              </w:rPr>
            </w:pPr>
          </w:p>
        </w:tc>
        <w:tc>
          <w:tcPr>
            <w:tcW w:w="1430" w:type="dxa"/>
            <w:tcBorders>
              <w:top w:val="nil"/>
              <w:left w:val="nil"/>
              <w:bottom w:val="nil"/>
              <w:right w:val="nil"/>
            </w:tcBorders>
            <w:shd w:val="clear" w:color="auto" w:fill="auto"/>
            <w:noWrap/>
            <w:vAlign w:val="bottom"/>
            <w:hideMark/>
          </w:tcPr>
          <w:p w14:paraId="1504928B" w14:textId="77777777" w:rsidR="003D1F21" w:rsidRPr="00EF157D" w:rsidRDefault="003D1F21"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6B7689E1" w14:textId="77777777" w:rsidR="003D1F21" w:rsidRPr="00EF157D" w:rsidRDefault="003D1F21"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3D945D19" w14:textId="77777777" w:rsidR="003D1F21" w:rsidRPr="00EF157D" w:rsidRDefault="003D1F21" w:rsidP="0023373E">
            <w:pP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7FC45255" w14:textId="77777777" w:rsidR="003D1F21" w:rsidRPr="00EF157D" w:rsidRDefault="003D1F21" w:rsidP="0023373E">
            <w:pPr>
              <w:rPr>
                <w:rFonts w:ascii="Times New Roman" w:hAnsi="Times New Roman"/>
                <w:sz w:val="24"/>
                <w:szCs w:val="24"/>
              </w:rPr>
            </w:pPr>
          </w:p>
        </w:tc>
        <w:tc>
          <w:tcPr>
            <w:tcW w:w="1260" w:type="dxa"/>
            <w:tcBorders>
              <w:top w:val="nil"/>
              <w:left w:val="nil"/>
              <w:bottom w:val="nil"/>
              <w:right w:val="single" w:sz="8" w:space="0" w:color="auto"/>
            </w:tcBorders>
            <w:shd w:val="clear" w:color="auto" w:fill="auto"/>
            <w:noWrap/>
            <w:vAlign w:val="bottom"/>
            <w:hideMark/>
          </w:tcPr>
          <w:p w14:paraId="2997874F" w14:textId="77777777" w:rsidR="003D1F21" w:rsidRPr="00EF157D" w:rsidRDefault="003D1F21" w:rsidP="0023373E">
            <w:pPr>
              <w:rPr>
                <w:rFonts w:ascii="Times New Roman" w:hAnsi="Times New Roman"/>
                <w:sz w:val="24"/>
                <w:szCs w:val="24"/>
              </w:rPr>
            </w:pPr>
            <w:r w:rsidRPr="00EF157D">
              <w:rPr>
                <w:rFonts w:ascii="Times New Roman" w:hAnsi="Times New Roman"/>
                <w:sz w:val="24"/>
                <w:szCs w:val="24"/>
              </w:rPr>
              <w:t> </w:t>
            </w:r>
          </w:p>
        </w:tc>
      </w:tr>
      <w:tr w:rsidR="003D1F21" w:rsidRPr="00EF157D" w14:paraId="5C43F2F3" w14:textId="77777777" w:rsidTr="0023373E">
        <w:trPr>
          <w:trHeight w:val="74"/>
          <w:jc w:val="center"/>
        </w:trPr>
        <w:tc>
          <w:tcPr>
            <w:tcW w:w="3780" w:type="dxa"/>
            <w:tcBorders>
              <w:top w:val="nil"/>
              <w:left w:val="single" w:sz="8" w:space="0" w:color="auto"/>
              <w:bottom w:val="nil"/>
              <w:right w:val="nil"/>
            </w:tcBorders>
            <w:shd w:val="clear" w:color="auto" w:fill="auto"/>
            <w:noWrap/>
            <w:vAlign w:val="bottom"/>
            <w:hideMark/>
          </w:tcPr>
          <w:p w14:paraId="590C1AC6" w14:textId="77777777" w:rsidR="003D1F21" w:rsidRPr="00EF157D" w:rsidRDefault="003D1F21" w:rsidP="00081F43">
            <w:pPr>
              <w:ind w:left="333"/>
              <w:rPr>
                <w:rFonts w:ascii="Times New Roman" w:hAnsi="Times New Roman"/>
                <w:sz w:val="24"/>
                <w:szCs w:val="24"/>
              </w:rPr>
            </w:pPr>
            <w:r w:rsidRPr="00EF157D">
              <w:rPr>
                <w:rFonts w:ascii="Times New Roman" w:hAnsi="Times New Roman"/>
                <w:sz w:val="24"/>
                <w:szCs w:val="24"/>
              </w:rPr>
              <w:t xml:space="preserve"> Campus Code: </w:t>
            </w:r>
          </w:p>
        </w:tc>
        <w:tc>
          <w:tcPr>
            <w:tcW w:w="1440" w:type="dxa"/>
            <w:tcBorders>
              <w:top w:val="nil"/>
              <w:left w:val="nil"/>
              <w:bottom w:val="nil"/>
              <w:right w:val="nil"/>
            </w:tcBorders>
            <w:shd w:val="clear" w:color="auto" w:fill="auto"/>
            <w:noWrap/>
            <w:vAlign w:val="bottom"/>
            <w:hideMark/>
          </w:tcPr>
          <w:p w14:paraId="406C0B66" w14:textId="77777777" w:rsidR="003D1F21" w:rsidRPr="00EF157D" w:rsidRDefault="003D1F21" w:rsidP="0023373E">
            <w:pPr>
              <w:rPr>
                <w:rFonts w:ascii="Times New Roman" w:hAnsi="Times New Roman"/>
                <w:sz w:val="24"/>
                <w:szCs w:val="24"/>
              </w:rPr>
            </w:pPr>
          </w:p>
        </w:tc>
        <w:tc>
          <w:tcPr>
            <w:tcW w:w="1430" w:type="dxa"/>
            <w:tcBorders>
              <w:top w:val="nil"/>
              <w:left w:val="nil"/>
              <w:bottom w:val="nil"/>
              <w:right w:val="nil"/>
            </w:tcBorders>
            <w:shd w:val="clear" w:color="auto" w:fill="auto"/>
            <w:noWrap/>
            <w:vAlign w:val="bottom"/>
            <w:hideMark/>
          </w:tcPr>
          <w:p w14:paraId="0BFE305C" w14:textId="77777777" w:rsidR="003D1F21" w:rsidRPr="00EF157D" w:rsidRDefault="003D1F21"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3191E6E8" w14:textId="77777777" w:rsidR="003D1F21" w:rsidRPr="00EF157D" w:rsidRDefault="003D1F21"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45540F93" w14:textId="77777777" w:rsidR="003D1F21" w:rsidRPr="00EF157D" w:rsidRDefault="003D1F21" w:rsidP="0023373E">
            <w:pP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44E64435" w14:textId="77777777" w:rsidR="003D1F21" w:rsidRPr="00EF157D" w:rsidRDefault="003D1F21" w:rsidP="0023373E">
            <w:pPr>
              <w:rPr>
                <w:rFonts w:ascii="Times New Roman" w:hAnsi="Times New Roman"/>
                <w:sz w:val="24"/>
                <w:szCs w:val="24"/>
              </w:rPr>
            </w:pPr>
          </w:p>
        </w:tc>
        <w:tc>
          <w:tcPr>
            <w:tcW w:w="1260" w:type="dxa"/>
            <w:tcBorders>
              <w:top w:val="nil"/>
              <w:left w:val="nil"/>
              <w:bottom w:val="nil"/>
              <w:right w:val="single" w:sz="8" w:space="0" w:color="auto"/>
            </w:tcBorders>
            <w:shd w:val="clear" w:color="auto" w:fill="auto"/>
            <w:noWrap/>
            <w:vAlign w:val="bottom"/>
            <w:hideMark/>
          </w:tcPr>
          <w:p w14:paraId="50D37BDF" w14:textId="77777777" w:rsidR="003D1F21" w:rsidRPr="00EF157D" w:rsidRDefault="003D1F21" w:rsidP="0023373E">
            <w:pPr>
              <w:rPr>
                <w:rFonts w:ascii="Times New Roman" w:hAnsi="Times New Roman"/>
                <w:sz w:val="24"/>
                <w:szCs w:val="24"/>
              </w:rPr>
            </w:pPr>
            <w:r w:rsidRPr="00EF157D">
              <w:rPr>
                <w:rFonts w:ascii="Times New Roman" w:hAnsi="Times New Roman"/>
                <w:sz w:val="24"/>
                <w:szCs w:val="24"/>
              </w:rPr>
              <w:t> </w:t>
            </w:r>
          </w:p>
        </w:tc>
      </w:tr>
      <w:tr w:rsidR="003D1F21" w:rsidRPr="00EF157D" w14:paraId="52F64AF3" w14:textId="77777777" w:rsidTr="0023373E">
        <w:trPr>
          <w:trHeight w:val="126"/>
          <w:jc w:val="center"/>
        </w:trPr>
        <w:tc>
          <w:tcPr>
            <w:tcW w:w="3780" w:type="dxa"/>
            <w:tcBorders>
              <w:top w:val="nil"/>
              <w:left w:val="single" w:sz="8" w:space="0" w:color="auto"/>
              <w:bottom w:val="nil"/>
              <w:right w:val="nil"/>
            </w:tcBorders>
            <w:shd w:val="clear" w:color="auto" w:fill="auto"/>
            <w:noWrap/>
            <w:vAlign w:val="bottom"/>
            <w:hideMark/>
          </w:tcPr>
          <w:p w14:paraId="35CC456C" w14:textId="77777777" w:rsidR="003D1F21" w:rsidRPr="00EF157D" w:rsidRDefault="003D1F21" w:rsidP="00081F43">
            <w:pPr>
              <w:ind w:left="333"/>
              <w:rPr>
                <w:rFonts w:ascii="Times New Roman" w:hAnsi="Times New Roman"/>
                <w:sz w:val="24"/>
                <w:szCs w:val="24"/>
              </w:rPr>
            </w:pPr>
            <w:r w:rsidRPr="00EF157D">
              <w:rPr>
                <w:rFonts w:ascii="Times New Roman" w:hAnsi="Times New Roman"/>
                <w:sz w:val="24"/>
                <w:szCs w:val="24"/>
              </w:rPr>
              <w:t xml:space="preserve"> County Code: </w:t>
            </w:r>
          </w:p>
        </w:tc>
        <w:tc>
          <w:tcPr>
            <w:tcW w:w="1440" w:type="dxa"/>
            <w:tcBorders>
              <w:top w:val="nil"/>
              <w:left w:val="nil"/>
              <w:bottom w:val="nil"/>
              <w:right w:val="nil"/>
            </w:tcBorders>
            <w:shd w:val="clear" w:color="auto" w:fill="auto"/>
            <w:noWrap/>
            <w:vAlign w:val="bottom"/>
            <w:hideMark/>
          </w:tcPr>
          <w:p w14:paraId="788FFE59" w14:textId="77777777" w:rsidR="003D1F21" w:rsidRPr="00EF157D" w:rsidRDefault="003D1F21" w:rsidP="0023373E">
            <w:pPr>
              <w:rPr>
                <w:rFonts w:ascii="Times New Roman" w:hAnsi="Times New Roman"/>
                <w:sz w:val="24"/>
                <w:szCs w:val="24"/>
              </w:rPr>
            </w:pPr>
          </w:p>
        </w:tc>
        <w:tc>
          <w:tcPr>
            <w:tcW w:w="1430" w:type="dxa"/>
            <w:tcBorders>
              <w:top w:val="nil"/>
              <w:left w:val="nil"/>
              <w:bottom w:val="nil"/>
              <w:right w:val="nil"/>
            </w:tcBorders>
            <w:shd w:val="clear" w:color="auto" w:fill="auto"/>
            <w:noWrap/>
            <w:vAlign w:val="bottom"/>
            <w:hideMark/>
          </w:tcPr>
          <w:p w14:paraId="471D8C6D" w14:textId="77777777" w:rsidR="003D1F21" w:rsidRPr="00EF157D" w:rsidRDefault="003D1F21"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53A1013F" w14:textId="77777777" w:rsidR="003D1F21" w:rsidRPr="00EF157D" w:rsidRDefault="003D1F21"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62B9AAF2" w14:textId="77777777" w:rsidR="003D1F21" w:rsidRPr="00EF157D" w:rsidRDefault="003D1F21" w:rsidP="0023373E">
            <w:pP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07DFF6AF" w14:textId="77777777" w:rsidR="003D1F21" w:rsidRPr="00EF157D" w:rsidRDefault="003D1F21" w:rsidP="0023373E">
            <w:pPr>
              <w:rPr>
                <w:rFonts w:ascii="Times New Roman" w:hAnsi="Times New Roman"/>
                <w:sz w:val="24"/>
                <w:szCs w:val="24"/>
              </w:rPr>
            </w:pPr>
          </w:p>
        </w:tc>
        <w:tc>
          <w:tcPr>
            <w:tcW w:w="1260" w:type="dxa"/>
            <w:tcBorders>
              <w:top w:val="nil"/>
              <w:left w:val="nil"/>
              <w:bottom w:val="nil"/>
              <w:right w:val="single" w:sz="8" w:space="0" w:color="auto"/>
            </w:tcBorders>
            <w:shd w:val="clear" w:color="auto" w:fill="auto"/>
            <w:noWrap/>
            <w:vAlign w:val="bottom"/>
            <w:hideMark/>
          </w:tcPr>
          <w:p w14:paraId="36075936" w14:textId="77777777" w:rsidR="003D1F21" w:rsidRPr="00EF157D" w:rsidRDefault="003D1F21" w:rsidP="0023373E">
            <w:pPr>
              <w:rPr>
                <w:rFonts w:ascii="Times New Roman" w:hAnsi="Times New Roman"/>
                <w:sz w:val="24"/>
                <w:szCs w:val="24"/>
              </w:rPr>
            </w:pPr>
            <w:r w:rsidRPr="00EF157D">
              <w:rPr>
                <w:rFonts w:ascii="Times New Roman" w:hAnsi="Times New Roman"/>
                <w:sz w:val="24"/>
                <w:szCs w:val="24"/>
              </w:rPr>
              <w:t> </w:t>
            </w:r>
          </w:p>
        </w:tc>
      </w:tr>
      <w:tr w:rsidR="003D1F21" w:rsidRPr="00EF157D" w14:paraId="478BE406" w14:textId="77777777" w:rsidTr="0023373E">
        <w:trPr>
          <w:trHeight w:val="74"/>
          <w:jc w:val="center"/>
        </w:trPr>
        <w:tc>
          <w:tcPr>
            <w:tcW w:w="3780" w:type="dxa"/>
            <w:tcBorders>
              <w:top w:val="nil"/>
              <w:left w:val="single" w:sz="8" w:space="0" w:color="auto"/>
              <w:bottom w:val="nil"/>
              <w:right w:val="nil"/>
            </w:tcBorders>
            <w:shd w:val="clear" w:color="auto" w:fill="auto"/>
            <w:noWrap/>
            <w:vAlign w:val="bottom"/>
            <w:hideMark/>
          </w:tcPr>
          <w:p w14:paraId="4DA6406A" w14:textId="77777777" w:rsidR="003D1F21" w:rsidRPr="00EF157D" w:rsidRDefault="003D1F21" w:rsidP="00081F43">
            <w:pPr>
              <w:ind w:left="333"/>
              <w:rPr>
                <w:rFonts w:ascii="Times New Roman" w:hAnsi="Times New Roman"/>
                <w:sz w:val="24"/>
                <w:szCs w:val="24"/>
              </w:rPr>
            </w:pPr>
            <w:r w:rsidRPr="00EF157D">
              <w:rPr>
                <w:rFonts w:ascii="Times New Roman" w:hAnsi="Times New Roman"/>
                <w:sz w:val="24"/>
                <w:szCs w:val="24"/>
              </w:rPr>
              <w:t xml:space="preserve"> Degree Level: </w:t>
            </w:r>
          </w:p>
        </w:tc>
        <w:tc>
          <w:tcPr>
            <w:tcW w:w="1440" w:type="dxa"/>
            <w:tcBorders>
              <w:top w:val="nil"/>
              <w:left w:val="nil"/>
              <w:bottom w:val="nil"/>
              <w:right w:val="nil"/>
            </w:tcBorders>
            <w:shd w:val="clear" w:color="auto" w:fill="auto"/>
            <w:noWrap/>
            <w:vAlign w:val="bottom"/>
            <w:hideMark/>
          </w:tcPr>
          <w:p w14:paraId="7E02112C" w14:textId="77777777" w:rsidR="003D1F21" w:rsidRPr="00EF157D" w:rsidRDefault="003D1F21" w:rsidP="0023373E">
            <w:pPr>
              <w:rPr>
                <w:rFonts w:ascii="Times New Roman" w:hAnsi="Times New Roman"/>
                <w:sz w:val="24"/>
                <w:szCs w:val="24"/>
              </w:rPr>
            </w:pPr>
          </w:p>
        </w:tc>
        <w:tc>
          <w:tcPr>
            <w:tcW w:w="1430" w:type="dxa"/>
            <w:tcBorders>
              <w:top w:val="nil"/>
              <w:left w:val="nil"/>
              <w:bottom w:val="nil"/>
              <w:right w:val="nil"/>
            </w:tcBorders>
            <w:shd w:val="clear" w:color="auto" w:fill="auto"/>
            <w:noWrap/>
            <w:vAlign w:val="bottom"/>
            <w:hideMark/>
          </w:tcPr>
          <w:p w14:paraId="3059D00D" w14:textId="77777777" w:rsidR="003D1F21" w:rsidRPr="00EF157D" w:rsidRDefault="003D1F21"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008F615C" w14:textId="77777777" w:rsidR="003D1F21" w:rsidRPr="00EF157D" w:rsidRDefault="003D1F21"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1796C9B6" w14:textId="77777777" w:rsidR="003D1F21" w:rsidRPr="00EF157D" w:rsidRDefault="003D1F21" w:rsidP="0023373E">
            <w:pP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0EC502F1" w14:textId="77777777" w:rsidR="003D1F21" w:rsidRPr="00EF157D" w:rsidRDefault="003D1F21" w:rsidP="0023373E">
            <w:pPr>
              <w:rPr>
                <w:rFonts w:ascii="Times New Roman" w:hAnsi="Times New Roman"/>
                <w:sz w:val="24"/>
                <w:szCs w:val="24"/>
              </w:rPr>
            </w:pPr>
          </w:p>
        </w:tc>
        <w:tc>
          <w:tcPr>
            <w:tcW w:w="1260" w:type="dxa"/>
            <w:tcBorders>
              <w:top w:val="nil"/>
              <w:left w:val="nil"/>
              <w:bottom w:val="nil"/>
              <w:right w:val="single" w:sz="8" w:space="0" w:color="auto"/>
            </w:tcBorders>
            <w:shd w:val="clear" w:color="auto" w:fill="auto"/>
            <w:noWrap/>
            <w:vAlign w:val="bottom"/>
            <w:hideMark/>
          </w:tcPr>
          <w:p w14:paraId="370EA2E4" w14:textId="77777777" w:rsidR="003D1F21" w:rsidRPr="00EF157D" w:rsidRDefault="003D1F21" w:rsidP="0023373E">
            <w:pPr>
              <w:rPr>
                <w:rFonts w:ascii="Times New Roman" w:hAnsi="Times New Roman"/>
                <w:sz w:val="24"/>
                <w:szCs w:val="24"/>
              </w:rPr>
            </w:pPr>
            <w:r w:rsidRPr="00EF157D">
              <w:rPr>
                <w:rFonts w:ascii="Times New Roman" w:hAnsi="Times New Roman"/>
                <w:sz w:val="24"/>
                <w:szCs w:val="24"/>
              </w:rPr>
              <w:t> </w:t>
            </w:r>
          </w:p>
        </w:tc>
      </w:tr>
      <w:tr w:rsidR="003D1F21" w:rsidRPr="00EF157D" w14:paraId="461B6B2D" w14:textId="77777777" w:rsidTr="0023373E">
        <w:trPr>
          <w:trHeight w:val="74"/>
          <w:jc w:val="center"/>
        </w:trPr>
        <w:tc>
          <w:tcPr>
            <w:tcW w:w="3780" w:type="dxa"/>
            <w:tcBorders>
              <w:top w:val="nil"/>
              <w:left w:val="single" w:sz="8" w:space="0" w:color="auto"/>
              <w:bottom w:val="single" w:sz="8" w:space="0" w:color="auto"/>
              <w:right w:val="nil"/>
            </w:tcBorders>
            <w:shd w:val="clear" w:color="auto" w:fill="auto"/>
            <w:noWrap/>
            <w:vAlign w:val="bottom"/>
            <w:hideMark/>
          </w:tcPr>
          <w:p w14:paraId="5CB79E95" w14:textId="77777777" w:rsidR="003D1F21" w:rsidRPr="00EF157D" w:rsidRDefault="003D1F21" w:rsidP="00081F43">
            <w:pPr>
              <w:ind w:left="333"/>
              <w:rPr>
                <w:rFonts w:ascii="Times New Roman" w:hAnsi="Times New Roman"/>
                <w:sz w:val="24"/>
                <w:szCs w:val="24"/>
              </w:rPr>
            </w:pPr>
            <w:r w:rsidRPr="00EF157D">
              <w:rPr>
                <w:rFonts w:ascii="Times New Roman" w:hAnsi="Times New Roman"/>
                <w:sz w:val="24"/>
                <w:szCs w:val="24"/>
              </w:rPr>
              <w:t xml:space="preserve"> CIP Code: </w:t>
            </w:r>
          </w:p>
        </w:tc>
        <w:tc>
          <w:tcPr>
            <w:tcW w:w="1440" w:type="dxa"/>
            <w:tcBorders>
              <w:top w:val="nil"/>
              <w:left w:val="nil"/>
              <w:bottom w:val="single" w:sz="8" w:space="0" w:color="auto"/>
              <w:right w:val="nil"/>
            </w:tcBorders>
            <w:shd w:val="clear" w:color="auto" w:fill="auto"/>
            <w:noWrap/>
            <w:vAlign w:val="bottom"/>
            <w:hideMark/>
          </w:tcPr>
          <w:p w14:paraId="0B4BA342" w14:textId="77777777" w:rsidR="003D1F21" w:rsidRPr="00EF157D" w:rsidRDefault="003D1F21" w:rsidP="0023373E">
            <w:pPr>
              <w:rPr>
                <w:rFonts w:ascii="Times New Roman" w:hAnsi="Times New Roman"/>
                <w:sz w:val="24"/>
                <w:szCs w:val="24"/>
              </w:rPr>
            </w:pPr>
            <w:r w:rsidRPr="00EF157D">
              <w:rPr>
                <w:rFonts w:ascii="Times New Roman" w:hAnsi="Times New Roman"/>
                <w:sz w:val="24"/>
                <w:szCs w:val="24"/>
              </w:rPr>
              <w:t> </w:t>
            </w:r>
          </w:p>
        </w:tc>
        <w:tc>
          <w:tcPr>
            <w:tcW w:w="1430" w:type="dxa"/>
            <w:tcBorders>
              <w:top w:val="nil"/>
              <w:left w:val="nil"/>
              <w:bottom w:val="single" w:sz="8" w:space="0" w:color="auto"/>
              <w:right w:val="nil"/>
            </w:tcBorders>
            <w:shd w:val="clear" w:color="auto" w:fill="auto"/>
            <w:noWrap/>
            <w:vAlign w:val="bottom"/>
            <w:hideMark/>
          </w:tcPr>
          <w:p w14:paraId="6FC2C861" w14:textId="77777777" w:rsidR="003D1F21" w:rsidRPr="00EF157D" w:rsidRDefault="003D1F21" w:rsidP="0023373E">
            <w:pPr>
              <w:rPr>
                <w:rFonts w:ascii="Times New Roman" w:hAnsi="Times New Roman"/>
                <w:sz w:val="24"/>
                <w:szCs w:val="24"/>
              </w:rPr>
            </w:pPr>
            <w:r w:rsidRPr="00EF157D">
              <w:rPr>
                <w:rFonts w:ascii="Times New Roman" w:hAnsi="Times New Roman"/>
                <w:sz w:val="24"/>
                <w:szCs w:val="24"/>
              </w:rPr>
              <w:t> </w:t>
            </w:r>
          </w:p>
        </w:tc>
        <w:tc>
          <w:tcPr>
            <w:tcW w:w="1260" w:type="dxa"/>
            <w:tcBorders>
              <w:top w:val="nil"/>
              <w:left w:val="nil"/>
              <w:bottom w:val="single" w:sz="8" w:space="0" w:color="auto"/>
              <w:right w:val="nil"/>
            </w:tcBorders>
            <w:shd w:val="clear" w:color="auto" w:fill="auto"/>
            <w:noWrap/>
            <w:vAlign w:val="bottom"/>
            <w:hideMark/>
          </w:tcPr>
          <w:p w14:paraId="1E8E344A" w14:textId="77777777" w:rsidR="003D1F21" w:rsidRPr="00EF157D" w:rsidRDefault="003D1F21" w:rsidP="0023373E">
            <w:pPr>
              <w:rPr>
                <w:rFonts w:ascii="Times New Roman" w:hAnsi="Times New Roman"/>
                <w:sz w:val="24"/>
                <w:szCs w:val="24"/>
              </w:rPr>
            </w:pPr>
            <w:r w:rsidRPr="00EF157D">
              <w:rPr>
                <w:rFonts w:ascii="Times New Roman" w:hAnsi="Times New Roman"/>
                <w:sz w:val="24"/>
                <w:szCs w:val="24"/>
              </w:rPr>
              <w:t> </w:t>
            </w:r>
          </w:p>
        </w:tc>
        <w:tc>
          <w:tcPr>
            <w:tcW w:w="1260" w:type="dxa"/>
            <w:tcBorders>
              <w:top w:val="nil"/>
              <w:left w:val="nil"/>
              <w:bottom w:val="single" w:sz="8" w:space="0" w:color="auto"/>
              <w:right w:val="nil"/>
            </w:tcBorders>
            <w:shd w:val="clear" w:color="auto" w:fill="auto"/>
            <w:noWrap/>
            <w:vAlign w:val="bottom"/>
            <w:hideMark/>
          </w:tcPr>
          <w:p w14:paraId="5078C8E2" w14:textId="77777777" w:rsidR="003D1F21" w:rsidRPr="00EF157D" w:rsidRDefault="003D1F21" w:rsidP="0023373E">
            <w:pPr>
              <w:rPr>
                <w:rFonts w:ascii="Times New Roman" w:hAnsi="Times New Roman"/>
                <w:sz w:val="24"/>
                <w:szCs w:val="24"/>
              </w:rPr>
            </w:pPr>
            <w:r w:rsidRPr="00EF157D">
              <w:rPr>
                <w:rFonts w:ascii="Times New Roman" w:hAnsi="Times New Roman"/>
                <w:sz w:val="24"/>
                <w:szCs w:val="24"/>
              </w:rPr>
              <w:t> </w:t>
            </w:r>
          </w:p>
        </w:tc>
        <w:tc>
          <w:tcPr>
            <w:tcW w:w="1170" w:type="dxa"/>
            <w:tcBorders>
              <w:top w:val="nil"/>
              <w:left w:val="nil"/>
              <w:bottom w:val="single" w:sz="8" w:space="0" w:color="auto"/>
              <w:right w:val="nil"/>
            </w:tcBorders>
            <w:shd w:val="clear" w:color="auto" w:fill="auto"/>
            <w:noWrap/>
            <w:vAlign w:val="bottom"/>
            <w:hideMark/>
          </w:tcPr>
          <w:p w14:paraId="44BF6350" w14:textId="77777777" w:rsidR="003D1F21" w:rsidRPr="00EF157D" w:rsidRDefault="003D1F21" w:rsidP="0023373E">
            <w:pPr>
              <w:rPr>
                <w:rFonts w:ascii="Times New Roman" w:hAnsi="Times New Roman"/>
                <w:sz w:val="24"/>
                <w:szCs w:val="24"/>
              </w:rPr>
            </w:pPr>
            <w:r w:rsidRPr="00EF157D">
              <w:rPr>
                <w:rFonts w:ascii="Times New Roman" w:hAnsi="Times New Roman"/>
                <w:sz w:val="24"/>
                <w:szCs w:val="24"/>
              </w:rPr>
              <w:t> </w:t>
            </w:r>
          </w:p>
        </w:tc>
        <w:tc>
          <w:tcPr>
            <w:tcW w:w="1260" w:type="dxa"/>
            <w:tcBorders>
              <w:top w:val="nil"/>
              <w:left w:val="nil"/>
              <w:bottom w:val="single" w:sz="8" w:space="0" w:color="auto"/>
              <w:right w:val="single" w:sz="8" w:space="0" w:color="auto"/>
            </w:tcBorders>
            <w:shd w:val="clear" w:color="auto" w:fill="auto"/>
            <w:noWrap/>
            <w:vAlign w:val="bottom"/>
            <w:hideMark/>
          </w:tcPr>
          <w:p w14:paraId="7D51CC66" w14:textId="77777777" w:rsidR="003D1F21" w:rsidRPr="00EF157D" w:rsidRDefault="003D1F21" w:rsidP="0023373E">
            <w:pPr>
              <w:rPr>
                <w:rFonts w:ascii="Times New Roman" w:hAnsi="Times New Roman"/>
                <w:sz w:val="24"/>
                <w:szCs w:val="24"/>
              </w:rPr>
            </w:pPr>
            <w:r w:rsidRPr="00EF157D">
              <w:rPr>
                <w:rFonts w:ascii="Times New Roman" w:hAnsi="Times New Roman"/>
                <w:sz w:val="24"/>
                <w:szCs w:val="24"/>
              </w:rPr>
              <w:t> </w:t>
            </w:r>
          </w:p>
        </w:tc>
      </w:tr>
    </w:tbl>
    <w:p w14:paraId="02DFBA0A" w14:textId="77777777" w:rsidR="003D1F21" w:rsidRPr="003D1F21" w:rsidRDefault="003D1F21" w:rsidP="003D1F21">
      <w:pPr>
        <w:pStyle w:val="ListParagraph"/>
        <w:rPr>
          <w:rFonts w:ascii="Times New Roman" w:hAnsi="Times New Roman"/>
          <w:b/>
          <w:sz w:val="24"/>
          <w:szCs w:val="24"/>
        </w:rPr>
      </w:pPr>
    </w:p>
    <w:tbl>
      <w:tblPr>
        <w:tblW w:w="10970" w:type="dxa"/>
        <w:jc w:val="center"/>
        <w:tblLook w:val="04A0" w:firstRow="1" w:lastRow="0" w:firstColumn="1" w:lastColumn="0" w:noHBand="0" w:noVBand="1"/>
      </w:tblPr>
      <w:tblGrid>
        <w:gridCol w:w="3060"/>
        <w:gridCol w:w="1520"/>
        <w:gridCol w:w="1170"/>
        <w:gridCol w:w="1440"/>
        <w:gridCol w:w="1260"/>
        <w:gridCol w:w="1260"/>
        <w:gridCol w:w="1260"/>
      </w:tblGrid>
      <w:tr w:rsidR="003D1F21" w:rsidRPr="00EF157D" w14:paraId="788F835E" w14:textId="77777777" w:rsidTr="0023373E">
        <w:trPr>
          <w:trHeight w:val="300"/>
          <w:jc w:val="center"/>
        </w:trPr>
        <w:tc>
          <w:tcPr>
            <w:tcW w:w="10970" w:type="dxa"/>
            <w:gridSpan w:val="7"/>
            <w:tcBorders>
              <w:top w:val="single" w:sz="8" w:space="0" w:color="auto"/>
              <w:left w:val="single" w:sz="8" w:space="0" w:color="auto"/>
              <w:bottom w:val="nil"/>
              <w:right w:val="single" w:sz="8" w:space="0" w:color="000000"/>
            </w:tcBorders>
            <w:shd w:val="clear" w:color="auto" w:fill="auto"/>
            <w:noWrap/>
            <w:vAlign w:val="bottom"/>
            <w:hideMark/>
          </w:tcPr>
          <w:p w14:paraId="00953E9B" w14:textId="77777777" w:rsidR="003D1F21" w:rsidRPr="00EF157D" w:rsidRDefault="003D1F21" w:rsidP="0023373E">
            <w:pPr>
              <w:jc w:val="center"/>
              <w:rPr>
                <w:rFonts w:ascii="Times New Roman" w:hAnsi="Times New Roman"/>
                <w:b/>
                <w:bCs/>
                <w:sz w:val="24"/>
                <w:szCs w:val="24"/>
              </w:rPr>
            </w:pPr>
            <w:r w:rsidRPr="00EF157D">
              <w:rPr>
                <w:rFonts w:ascii="Times New Roman" w:hAnsi="Times New Roman"/>
                <w:b/>
                <w:bCs/>
                <w:sz w:val="24"/>
                <w:szCs w:val="24"/>
              </w:rPr>
              <w:t>NEW ACADEMIC COLLABORATIVE DEGREE PROGRAM PROPOSAL- CAMPUS SUMMARY</w:t>
            </w:r>
          </w:p>
        </w:tc>
      </w:tr>
      <w:tr w:rsidR="003D1F21" w:rsidRPr="00EF157D" w14:paraId="4DD65CC9" w14:textId="77777777" w:rsidTr="0023373E">
        <w:trPr>
          <w:trHeight w:val="351"/>
          <w:jc w:val="center"/>
        </w:trPr>
        <w:tc>
          <w:tcPr>
            <w:tcW w:w="3060" w:type="dxa"/>
            <w:tcBorders>
              <w:top w:val="nil"/>
              <w:left w:val="single" w:sz="8" w:space="0" w:color="auto"/>
              <w:bottom w:val="nil"/>
              <w:right w:val="nil"/>
            </w:tcBorders>
            <w:shd w:val="clear" w:color="auto" w:fill="auto"/>
            <w:noWrap/>
            <w:vAlign w:val="bottom"/>
            <w:hideMark/>
          </w:tcPr>
          <w:p w14:paraId="34AF9CCB" w14:textId="77777777" w:rsidR="003D1F21" w:rsidRPr="00EF157D" w:rsidRDefault="003D1F21" w:rsidP="0023373E">
            <w:pPr>
              <w:rPr>
                <w:rFonts w:ascii="Times New Roman" w:hAnsi="Times New Roman"/>
                <w:b/>
                <w:bCs/>
                <w:sz w:val="24"/>
                <w:szCs w:val="24"/>
              </w:rPr>
            </w:pPr>
            <w:r w:rsidRPr="00EF157D">
              <w:rPr>
                <w:rFonts w:ascii="Times New Roman" w:hAnsi="Times New Roman"/>
                <w:b/>
                <w:bCs/>
                <w:sz w:val="24"/>
                <w:szCs w:val="24"/>
              </w:rPr>
              <w:t>Institution/Location:</w:t>
            </w:r>
          </w:p>
        </w:tc>
        <w:tc>
          <w:tcPr>
            <w:tcW w:w="7910" w:type="dxa"/>
            <w:gridSpan w:val="6"/>
            <w:tcBorders>
              <w:top w:val="nil"/>
              <w:left w:val="nil"/>
              <w:bottom w:val="nil"/>
              <w:right w:val="single" w:sz="8" w:space="0" w:color="auto"/>
            </w:tcBorders>
            <w:shd w:val="clear" w:color="auto" w:fill="auto"/>
            <w:noWrap/>
            <w:vAlign w:val="center"/>
            <w:hideMark/>
          </w:tcPr>
          <w:p w14:paraId="501EEF7D" w14:textId="17DD667F" w:rsidR="003D1F21" w:rsidRPr="00EF157D" w:rsidRDefault="003D1F21" w:rsidP="003D1F21">
            <w:pPr>
              <w:rPr>
                <w:rFonts w:ascii="Times New Roman" w:hAnsi="Times New Roman"/>
                <w:sz w:val="24"/>
                <w:szCs w:val="24"/>
              </w:rPr>
            </w:pPr>
            <w:r w:rsidRPr="00EF157D">
              <w:rPr>
                <w:rFonts w:ascii="Times New Roman" w:hAnsi="Times New Roman"/>
                <w:sz w:val="24"/>
                <w:szCs w:val="24"/>
              </w:rPr>
              <w:t xml:space="preserve">Indiana University </w:t>
            </w:r>
            <w:r>
              <w:rPr>
                <w:rFonts w:ascii="Times New Roman" w:hAnsi="Times New Roman"/>
                <w:sz w:val="24"/>
                <w:szCs w:val="24"/>
              </w:rPr>
              <w:t>Bloomington</w:t>
            </w:r>
          </w:p>
        </w:tc>
      </w:tr>
      <w:tr w:rsidR="003D1F21" w:rsidRPr="00EF157D" w14:paraId="2230737E" w14:textId="77777777" w:rsidTr="0023373E">
        <w:trPr>
          <w:trHeight w:val="300"/>
          <w:jc w:val="center"/>
        </w:trPr>
        <w:tc>
          <w:tcPr>
            <w:tcW w:w="3060" w:type="dxa"/>
            <w:tcBorders>
              <w:top w:val="nil"/>
              <w:left w:val="single" w:sz="8" w:space="0" w:color="auto"/>
              <w:bottom w:val="nil"/>
              <w:right w:val="nil"/>
            </w:tcBorders>
            <w:shd w:val="clear" w:color="auto" w:fill="auto"/>
            <w:noWrap/>
            <w:vAlign w:val="bottom"/>
            <w:hideMark/>
          </w:tcPr>
          <w:p w14:paraId="33B264B6" w14:textId="77777777" w:rsidR="003D1F21" w:rsidRPr="00EF157D" w:rsidRDefault="003D1F21" w:rsidP="0023373E">
            <w:pPr>
              <w:rPr>
                <w:rFonts w:ascii="Times New Roman" w:hAnsi="Times New Roman"/>
                <w:b/>
                <w:bCs/>
                <w:sz w:val="24"/>
                <w:szCs w:val="24"/>
              </w:rPr>
            </w:pPr>
            <w:r w:rsidRPr="00EF157D">
              <w:rPr>
                <w:rFonts w:ascii="Times New Roman" w:hAnsi="Times New Roman"/>
                <w:b/>
                <w:bCs/>
                <w:sz w:val="24"/>
                <w:szCs w:val="24"/>
              </w:rPr>
              <w:t>Program:</w:t>
            </w:r>
          </w:p>
        </w:tc>
        <w:tc>
          <w:tcPr>
            <w:tcW w:w="7910" w:type="dxa"/>
            <w:gridSpan w:val="6"/>
            <w:tcBorders>
              <w:top w:val="nil"/>
              <w:left w:val="nil"/>
              <w:bottom w:val="nil"/>
              <w:right w:val="single" w:sz="8" w:space="0" w:color="auto"/>
            </w:tcBorders>
            <w:shd w:val="clear" w:color="auto" w:fill="auto"/>
            <w:noWrap/>
            <w:vAlign w:val="center"/>
            <w:hideMark/>
          </w:tcPr>
          <w:p w14:paraId="5DCE5DDA" w14:textId="77777777" w:rsidR="003D1F21" w:rsidRPr="00EF157D" w:rsidRDefault="003D1F21" w:rsidP="0023373E">
            <w:pPr>
              <w:rPr>
                <w:rFonts w:ascii="Times New Roman" w:hAnsi="Times New Roman"/>
                <w:sz w:val="24"/>
                <w:szCs w:val="24"/>
              </w:rPr>
            </w:pPr>
            <w:r w:rsidRPr="00EF157D">
              <w:rPr>
                <w:rFonts w:ascii="Times New Roman" w:hAnsi="Times New Roman"/>
                <w:sz w:val="24"/>
                <w:szCs w:val="24"/>
              </w:rPr>
              <w:t>Master of Arts in History</w:t>
            </w:r>
          </w:p>
          <w:p w14:paraId="50F355D3" w14:textId="77777777" w:rsidR="003D1F21" w:rsidRPr="00EF157D" w:rsidRDefault="003D1F21" w:rsidP="0023373E">
            <w:pPr>
              <w:rPr>
                <w:rFonts w:ascii="Times New Roman" w:hAnsi="Times New Roman"/>
                <w:sz w:val="24"/>
                <w:szCs w:val="24"/>
              </w:rPr>
            </w:pPr>
            <w:r w:rsidRPr="00EF157D">
              <w:rPr>
                <w:rFonts w:ascii="Times New Roman" w:hAnsi="Times New Roman"/>
                <w:sz w:val="24"/>
                <w:szCs w:val="24"/>
              </w:rPr>
              <w:t> </w:t>
            </w:r>
          </w:p>
        </w:tc>
      </w:tr>
      <w:tr w:rsidR="003D1F21" w:rsidRPr="00EF157D" w14:paraId="1EAED884" w14:textId="77777777" w:rsidTr="0023373E">
        <w:trPr>
          <w:trHeight w:val="300"/>
          <w:jc w:val="center"/>
        </w:trPr>
        <w:tc>
          <w:tcPr>
            <w:tcW w:w="3060" w:type="dxa"/>
            <w:tcBorders>
              <w:top w:val="nil"/>
              <w:left w:val="single" w:sz="8" w:space="0" w:color="auto"/>
              <w:bottom w:val="nil"/>
              <w:right w:val="nil"/>
            </w:tcBorders>
            <w:shd w:val="clear" w:color="auto" w:fill="auto"/>
            <w:noWrap/>
            <w:vAlign w:val="bottom"/>
            <w:hideMark/>
          </w:tcPr>
          <w:p w14:paraId="37CB7B92" w14:textId="77777777" w:rsidR="003D1F21" w:rsidRPr="00EF157D" w:rsidRDefault="003D1F21" w:rsidP="0023373E">
            <w:pPr>
              <w:rPr>
                <w:rFonts w:ascii="Times New Roman" w:hAnsi="Times New Roman"/>
                <w:b/>
                <w:bCs/>
                <w:sz w:val="24"/>
                <w:szCs w:val="24"/>
              </w:rPr>
            </w:pPr>
            <w:r w:rsidRPr="00EF157D">
              <w:rPr>
                <w:rFonts w:ascii="Times New Roman" w:hAnsi="Times New Roman"/>
                <w:b/>
                <w:bCs/>
                <w:sz w:val="24"/>
                <w:szCs w:val="24"/>
              </w:rPr>
              <w:t>Proposed CIP Code:</w:t>
            </w:r>
          </w:p>
        </w:tc>
        <w:tc>
          <w:tcPr>
            <w:tcW w:w="1520" w:type="dxa"/>
            <w:tcBorders>
              <w:top w:val="nil"/>
              <w:left w:val="nil"/>
              <w:bottom w:val="nil"/>
              <w:right w:val="nil"/>
            </w:tcBorders>
            <w:shd w:val="clear" w:color="auto" w:fill="auto"/>
            <w:noWrap/>
            <w:vAlign w:val="bottom"/>
            <w:hideMark/>
          </w:tcPr>
          <w:p w14:paraId="14505EDE" w14:textId="77777777" w:rsidR="003D1F21" w:rsidRPr="00EF157D" w:rsidRDefault="003D1F21" w:rsidP="0023373E">
            <w:pPr>
              <w:rPr>
                <w:rFonts w:ascii="Times New Roman" w:hAnsi="Times New Roman"/>
                <w:sz w:val="24"/>
                <w:szCs w:val="24"/>
              </w:rPr>
            </w:pPr>
            <w:r w:rsidRPr="00EF157D">
              <w:rPr>
                <w:rFonts w:ascii="Times New Roman" w:hAnsi="Times New Roman"/>
                <w:sz w:val="24"/>
                <w:szCs w:val="24"/>
              </w:rPr>
              <w:t>54.0101</w:t>
            </w:r>
          </w:p>
        </w:tc>
        <w:tc>
          <w:tcPr>
            <w:tcW w:w="1170" w:type="dxa"/>
            <w:tcBorders>
              <w:top w:val="nil"/>
              <w:left w:val="nil"/>
              <w:bottom w:val="nil"/>
              <w:right w:val="nil"/>
            </w:tcBorders>
            <w:shd w:val="clear" w:color="auto" w:fill="auto"/>
            <w:noWrap/>
            <w:vAlign w:val="bottom"/>
            <w:hideMark/>
          </w:tcPr>
          <w:p w14:paraId="6A54216B" w14:textId="77777777" w:rsidR="003D1F21" w:rsidRPr="00EF157D" w:rsidRDefault="003D1F21" w:rsidP="0023373E">
            <w:pPr>
              <w:rPr>
                <w:rFonts w:ascii="Times New Roman" w:hAnsi="Times New Roman"/>
                <w:sz w:val="24"/>
                <w:szCs w:val="24"/>
              </w:rPr>
            </w:pPr>
          </w:p>
        </w:tc>
        <w:tc>
          <w:tcPr>
            <w:tcW w:w="1440" w:type="dxa"/>
            <w:tcBorders>
              <w:top w:val="nil"/>
              <w:left w:val="nil"/>
              <w:bottom w:val="nil"/>
              <w:right w:val="nil"/>
            </w:tcBorders>
            <w:shd w:val="clear" w:color="auto" w:fill="auto"/>
            <w:noWrap/>
            <w:vAlign w:val="bottom"/>
            <w:hideMark/>
          </w:tcPr>
          <w:p w14:paraId="3892FD9B" w14:textId="77777777" w:rsidR="003D1F21" w:rsidRPr="00EF157D" w:rsidRDefault="003D1F21"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7A18072F" w14:textId="77777777" w:rsidR="003D1F21" w:rsidRPr="00EF157D" w:rsidRDefault="003D1F21"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06D89B27" w14:textId="77777777" w:rsidR="003D1F21" w:rsidRPr="00EF157D" w:rsidRDefault="003D1F21" w:rsidP="0023373E">
            <w:pPr>
              <w:rPr>
                <w:rFonts w:ascii="Times New Roman" w:hAnsi="Times New Roman"/>
                <w:sz w:val="24"/>
                <w:szCs w:val="24"/>
              </w:rPr>
            </w:pPr>
          </w:p>
        </w:tc>
        <w:tc>
          <w:tcPr>
            <w:tcW w:w="1260" w:type="dxa"/>
            <w:tcBorders>
              <w:top w:val="nil"/>
              <w:left w:val="nil"/>
              <w:bottom w:val="nil"/>
              <w:right w:val="single" w:sz="8" w:space="0" w:color="auto"/>
            </w:tcBorders>
            <w:shd w:val="clear" w:color="auto" w:fill="auto"/>
            <w:noWrap/>
            <w:vAlign w:val="bottom"/>
            <w:hideMark/>
          </w:tcPr>
          <w:p w14:paraId="3EC4CB0F" w14:textId="77777777" w:rsidR="003D1F21" w:rsidRPr="00EF157D" w:rsidRDefault="003D1F21" w:rsidP="0023373E">
            <w:pPr>
              <w:rPr>
                <w:rFonts w:ascii="Times New Roman" w:hAnsi="Times New Roman"/>
                <w:sz w:val="24"/>
                <w:szCs w:val="24"/>
              </w:rPr>
            </w:pPr>
            <w:r w:rsidRPr="00EF157D">
              <w:rPr>
                <w:rFonts w:ascii="Times New Roman" w:hAnsi="Times New Roman"/>
                <w:sz w:val="24"/>
                <w:szCs w:val="24"/>
              </w:rPr>
              <w:t> </w:t>
            </w:r>
          </w:p>
        </w:tc>
      </w:tr>
      <w:tr w:rsidR="003D1F21" w:rsidRPr="00EF157D" w14:paraId="314FEC5C" w14:textId="77777777" w:rsidTr="0023373E">
        <w:trPr>
          <w:trHeight w:val="300"/>
          <w:jc w:val="center"/>
        </w:trPr>
        <w:tc>
          <w:tcPr>
            <w:tcW w:w="3060" w:type="dxa"/>
            <w:tcBorders>
              <w:top w:val="nil"/>
              <w:left w:val="single" w:sz="8" w:space="0" w:color="auto"/>
              <w:bottom w:val="nil"/>
              <w:right w:val="nil"/>
            </w:tcBorders>
            <w:shd w:val="clear" w:color="auto" w:fill="auto"/>
            <w:noWrap/>
            <w:vAlign w:val="bottom"/>
            <w:hideMark/>
          </w:tcPr>
          <w:p w14:paraId="34B5002B" w14:textId="77777777" w:rsidR="003D1F21" w:rsidRPr="00EF157D" w:rsidRDefault="003D1F21" w:rsidP="0023373E">
            <w:pPr>
              <w:rPr>
                <w:rFonts w:ascii="Times New Roman" w:hAnsi="Times New Roman"/>
                <w:b/>
                <w:bCs/>
                <w:sz w:val="24"/>
                <w:szCs w:val="24"/>
              </w:rPr>
            </w:pPr>
            <w:r w:rsidRPr="00EF157D">
              <w:rPr>
                <w:rFonts w:ascii="Times New Roman" w:hAnsi="Times New Roman"/>
                <w:b/>
                <w:bCs/>
                <w:sz w:val="24"/>
                <w:szCs w:val="24"/>
              </w:rPr>
              <w:t>Base Budget Year:</w:t>
            </w:r>
          </w:p>
        </w:tc>
        <w:tc>
          <w:tcPr>
            <w:tcW w:w="1520" w:type="dxa"/>
            <w:tcBorders>
              <w:top w:val="nil"/>
              <w:left w:val="nil"/>
              <w:bottom w:val="nil"/>
              <w:right w:val="nil"/>
            </w:tcBorders>
            <w:shd w:val="clear" w:color="auto" w:fill="auto"/>
            <w:noWrap/>
            <w:vAlign w:val="bottom"/>
            <w:hideMark/>
          </w:tcPr>
          <w:p w14:paraId="1ED43EA6" w14:textId="77777777" w:rsidR="003D1F21" w:rsidRPr="00EF157D" w:rsidRDefault="003D1F21" w:rsidP="0023373E">
            <w:pPr>
              <w:rPr>
                <w:rFonts w:ascii="Times New Roman" w:hAnsi="Times New Roman"/>
                <w:sz w:val="24"/>
                <w:szCs w:val="24"/>
              </w:rPr>
            </w:pPr>
            <w:r w:rsidRPr="00EF157D">
              <w:rPr>
                <w:rFonts w:ascii="Times New Roman" w:hAnsi="Times New Roman"/>
                <w:sz w:val="24"/>
                <w:szCs w:val="24"/>
              </w:rPr>
              <w:t>2019-20</w:t>
            </w:r>
          </w:p>
        </w:tc>
        <w:tc>
          <w:tcPr>
            <w:tcW w:w="1170" w:type="dxa"/>
            <w:tcBorders>
              <w:top w:val="nil"/>
              <w:left w:val="nil"/>
              <w:bottom w:val="nil"/>
              <w:right w:val="nil"/>
            </w:tcBorders>
            <w:shd w:val="clear" w:color="auto" w:fill="auto"/>
            <w:noWrap/>
            <w:vAlign w:val="bottom"/>
            <w:hideMark/>
          </w:tcPr>
          <w:p w14:paraId="4F7435A7" w14:textId="77777777" w:rsidR="003D1F21" w:rsidRPr="00EF157D" w:rsidRDefault="003D1F21" w:rsidP="0023373E">
            <w:pPr>
              <w:rPr>
                <w:rFonts w:ascii="Times New Roman" w:hAnsi="Times New Roman"/>
                <w:sz w:val="24"/>
                <w:szCs w:val="24"/>
              </w:rPr>
            </w:pPr>
          </w:p>
        </w:tc>
        <w:tc>
          <w:tcPr>
            <w:tcW w:w="1440" w:type="dxa"/>
            <w:tcBorders>
              <w:top w:val="nil"/>
              <w:left w:val="nil"/>
              <w:bottom w:val="nil"/>
              <w:right w:val="nil"/>
            </w:tcBorders>
            <w:shd w:val="clear" w:color="auto" w:fill="auto"/>
            <w:noWrap/>
            <w:vAlign w:val="bottom"/>
            <w:hideMark/>
          </w:tcPr>
          <w:p w14:paraId="383B2F38" w14:textId="77777777" w:rsidR="003D1F21" w:rsidRPr="00EF157D" w:rsidRDefault="003D1F21"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518F523B" w14:textId="77777777" w:rsidR="003D1F21" w:rsidRPr="00EF157D" w:rsidRDefault="003D1F21"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025287F1" w14:textId="77777777" w:rsidR="003D1F21" w:rsidRPr="00EF157D" w:rsidRDefault="003D1F21" w:rsidP="0023373E">
            <w:pPr>
              <w:rPr>
                <w:rFonts w:ascii="Times New Roman" w:hAnsi="Times New Roman"/>
                <w:sz w:val="24"/>
                <w:szCs w:val="24"/>
              </w:rPr>
            </w:pPr>
          </w:p>
        </w:tc>
        <w:tc>
          <w:tcPr>
            <w:tcW w:w="1260" w:type="dxa"/>
            <w:tcBorders>
              <w:top w:val="nil"/>
              <w:left w:val="nil"/>
              <w:bottom w:val="nil"/>
              <w:right w:val="single" w:sz="8" w:space="0" w:color="auto"/>
            </w:tcBorders>
            <w:shd w:val="clear" w:color="auto" w:fill="auto"/>
            <w:noWrap/>
            <w:vAlign w:val="bottom"/>
            <w:hideMark/>
          </w:tcPr>
          <w:p w14:paraId="3335C83F" w14:textId="77777777" w:rsidR="003D1F21" w:rsidRPr="00EF157D" w:rsidRDefault="003D1F21" w:rsidP="0023373E">
            <w:pPr>
              <w:rPr>
                <w:rFonts w:ascii="Times New Roman" w:hAnsi="Times New Roman"/>
                <w:sz w:val="24"/>
                <w:szCs w:val="24"/>
              </w:rPr>
            </w:pPr>
            <w:r w:rsidRPr="00EF157D">
              <w:rPr>
                <w:rFonts w:ascii="Times New Roman" w:hAnsi="Times New Roman"/>
                <w:sz w:val="24"/>
                <w:szCs w:val="24"/>
              </w:rPr>
              <w:t> </w:t>
            </w:r>
          </w:p>
        </w:tc>
      </w:tr>
      <w:tr w:rsidR="003D1F21" w:rsidRPr="00EF157D" w14:paraId="30823B6A"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6D30F904" w14:textId="77777777" w:rsidR="003D1F21" w:rsidRPr="00EF157D" w:rsidRDefault="003D1F21" w:rsidP="0023373E">
            <w:pPr>
              <w:rPr>
                <w:rFonts w:ascii="Times New Roman" w:hAnsi="Times New Roman"/>
                <w:sz w:val="24"/>
                <w:szCs w:val="24"/>
              </w:rPr>
            </w:pPr>
            <w:r w:rsidRPr="00EF157D">
              <w:rPr>
                <w:rFonts w:ascii="Times New Roman" w:hAnsi="Times New Roman"/>
                <w:sz w:val="24"/>
                <w:szCs w:val="24"/>
              </w:rPr>
              <w:t> </w:t>
            </w:r>
          </w:p>
        </w:tc>
        <w:tc>
          <w:tcPr>
            <w:tcW w:w="1520" w:type="dxa"/>
            <w:tcBorders>
              <w:top w:val="nil"/>
              <w:left w:val="nil"/>
              <w:bottom w:val="nil"/>
              <w:right w:val="nil"/>
            </w:tcBorders>
            <w:shd w:val="clear" w:color="auto" w:fill="auto"/>
            <w:noWrap/>
            <w:vAlign w:val="bottom"/>
            <w:hideMark/>
          </w:tcPr>
          <w:p w14:paraId="0ACE0F8F" w14:textId="77777777" w:rsidR="003D1F21" w:rsidRPr="00EF157D" w:rsidRDefault="003D1F21" w:rsidP="0023373E">
            <w:pP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1E37933A" w14:textId="77777777" w:rsidR="003D1F21" w:rsidRPr="00EF157D" w:rsidRDefault="003D1F21" w:rsidP="0023373E">
            <w:pPr>
              <w:jc w:val="center"/>
              <w:rPr>
                <w:rFonts w:ascii="Times New Roman" w:hAnsi="Times New Roman"/>
                <w:sz w:val="24"/>
                <w:szCs w:val="24"/>
              </w:rPr>
            </w:pPr>
            <w:r w:rsidRPr="00EF157D">
              <w:rPr>
                <w:rFonts w:ascii="Times New Roman" w:hAnsi="Times New Roman"/>
                <w:sz w:val="24"/>
                <w:szCs w:val="24"/>
              </w:rPr>
              <w:t>Year 1</w:t>
            </w:r>
          </w:p>
        </w:tc>
        <w:tc>
          <w:tcPr>
            <w:tcW w:w="1440" w:type="dxa"/>
            <w:tcBorders>
              <w:top w:val="nil"/>
              <w:left w:val="nil"/>
              <w:bottom w:val="nil"/>
              <w:right w:val="nil"/>
            </w:tcBorders>
            <w:shd w:val="clear" w:color="auto" w:fill="auto"/>
            <w:noWrap/>
            <w:vAlign w:val="bottom"/>
            <w:hideMark/>
          </w:tcPr>
          <w:p w14:paraId="5517ED56" w14:textId="77777777" w:rsidR="003D1F21" w:rsidRPr="00EF157D" w:rsidRDefault="003D1F21" w:rsidP="0023373E">
            <w:pPr>
              <w:jc w:val="center"/>
              <w:rPr>
                <w:rFonts w:ascii="Times New Roman" w:hAnsi="Times New Roman"/>
                <w:sz w:val="24"/>
                <w:szCs w:val="24"/>
              </w:rPr>
            </w:pPr>
            <w:r w:rsidRPr="00EF157D">
              <w:rPr>
                <w:rFonts w:ascii="Times New Roman" w:hAnsi="Times New Roman"/>
                <w:sz w:val="24"/>
                <w:szCs w:val="24"/>
              </w:rPr>
              <w:t>Year 2</w:t>
            </w:r>
          </w:p>
        </w:tc>
        <w:tc>
          <w:tcPr>
            <w:tcW w:w="1260" w:type="dxa"/>
            <w:tcBorders>
              <w:top w:val="nil"/>
              <w:left w:val="nil"/>
              <w:bottom w:val="nil"/>
              <w:right w:val="nil"/>
            </w:tcBorders>
            <w:shd w:val="clear" w:color="auto" w:fill="auto"/>
            <w:noWrap/>
            <w:vAlign w:val="bottom"/>
            <w:hideMark/>
          </w:tcPr>
          <w:p w14:paraId="11F8F135" w14:textId="77777777" w:rsidR="003D1F21" w:rsidRPr="00EF157D" w:rsidRDefault="003D1F21" w:rsidP="0023373E">
            <w:pPr>
              <w:jc w:val="center"/>
              <w:rPr>
                <w:rFonts w:ascii="Times New Roman" w:hAnsi="Times New Roman"/>
                <w:sz w:val="24"/>
                <w:szCs w:val="24"/>
              </w:rPr>
            </w:pPr>
            <w:r w:rsidRPr="00EF157D">
              <w:rPr>
                <w:rFonts w:ascii="Times New Roman" w:hAnsi="Times New Roman"/>
                <w:sz w:val="24"/>
                <w:szCs w:val="24"/>
              </w:rPr>
              <w:t>Year 3</w:t>
            </w:r>
          </w:p>
        </w:tc>
        <w:tc>
          <w:tcPr>
            <w:tcW w:w="1260" w:type="dxa"/>
            <w:tcBorders>
              <w:top w:val="nil"/>
              <w:left w:val="nil"/>
              <w:bottom w:val="nil"/>
              <w:right w:val="nil"/>
            </w:tcBorders>
            <w:shd w:val="clear" w:color="auto" w:fill="auto"/>
            <w:noWrap/>
            <w:vAlign w:val="bottom"/>
            <w:hideMark/>
          </w:tcPr>
          <w:p w14:paraId="164A467D" w14:textId="77777777" w:rsidR="003D1F21" w:rsidRPr="00EF157D" w:rsidRDefault="003D1F21" w:rsidP="0023373E">
            <w:pPr>
              <w:jc w:val="center"/>
              <w:rPr>
                <w:rFonts w:ascii="Times New Roman" w:hAnsi="Times New Roman"/>
                <w:sz w:val="24"/>
                <w:szCs w:val="24"/>
              </w:rPr>
            </w:pPr>
            <w:r w:rsidRPr="00EF157D">
              <w:rPr>
                <w:rFonts w:ascii="Times New Roman" w:hAnsi="Times New Roman"/>
                <w:sz w:val="24"/>
                <w:szCs w:val="24"/>
              </w:rPr>
              <w:t>Year 4</w:t>
            </w:r>
          </w:p>
        </w:tc>
        <w:tc>
          <w:tcPr>
            <w:tcW w:w="1260" w:type="dxa"/>
            <w:tcBorders>
              <w:top w:val="nil"/>
              <w:left w:val="single" w:sz="4" w:space="0" w:color="auto"/>
              <w:bottom w:val="nil"/>
              <w:right w:val="single" w:sz="8" w:space="0" w:color="auto"/>
            </w:tcBorders>
            <w:shd w:val="clear" w:color="auto" w:fill="auto"/>
            <w:noWrap/>
            <w:vAlign w:val="bottom"/>
            <w:hideMark/>
          </w:tcPr>
          <w:p w14:paraId="3A7EE0C8" w14:textId="77777777" w:rsidR="003D1F21" w:rsidRPr="00EF157D" w:rsidRDefault="003D1F21" w:rsidP="0023373E">
            <w:pPr>
              <w:jc w:val="center"/>
              <w:rPr>
                <w:rFonts w:ascii="Times New Roman" w:hAnsi="Times New Roman"/>
                <w:sz w:val="24"/>
                <w:szCs w:val="24"/>
              </w:rPr>
            </w:pPr>
            <w:r w:rsidRPr="00EF157D">
              <w:rPr>
                <w:rFonts w:ascii="Times New Roman" w:hAnsi="Times New Roman"/>
                <w:sz w:val="24"/>
                <w:szCs w:val="24"/>
              </w:rPr>
              <w:t>Year 5-8</w:t>
            </w:r>
          </w:p>
        </w:tc>
      </w:tr>
      <w:tr w:rsidR="003D1F21" w:rsidRPr="00EF157D" w14:paraId="137E579C"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0F2E146C" w14:textId="77777777" w:rsidR="003D1F21" w:rsidRPr="00EF157D" w:rsidRDefault="003D1F21" w:rsidP="0023373E">
            <w:pPr>
              <w:rPr>
                <w:rFonts w:ascii="Times New Roman" w:hAnsi="Times New Roman"/>
                <w:sz w:val="24"/>
                <w:szCs w:val="24"/>
              </w:rPr>
            </w:pPr>
            <w:r w:rsidRPr="00EF157D">
              <w:rPr>
                <w:rFonts w:ascii="Times New Roman" w:hAnsi="Times New Roman"/>
                <w:sz w:val="24"/>
                <w:szCs w:val="24"/>
              </w:rPr>
              <w:t> </w:t>
            </w:r>
          </w:p>
        </w:tc>
        <w:tc>
          <w:tcPr>
            <w:tcW w:w="1520" w:type="dxa"/>
            <w:tcBorders>
              <w:top w:val="nil"/>
              <w:left w:val="nil"/>
              <w:bottom w:val="nil"/>
              <w:right w:val="nil"/>
            </w:tcBorders>
            <w:shd w:val="clear" w:color="auto" w:fill="auto"/>
            <w:noWrap/>
            <w:vAlign w:val="bottom"/>
            <w:hideMark/>
          </w:tcPr>
          <w:p w14:paraId="75D22E93" w14:textId="77777777" w:rsidR="003D1F21" w:rsidRPr="00EF157D" w:rsidRDefault="003D1F21" w:rsidP="0023373E">
            <w:pP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1B51B836" w14:textId="77777777" w:rsidR="003D1F21" w:rsidRPr="00EF157D" w:rsidRDefault="003D1F21" w:rsidP="0023373E">
            <w:pPr>
              <w:jc w:val="center"/>
              <w:rPr>
                <w:rFonts w:ascii="Times New Roman" w:hAnsi="Times New Roman"/>
                <w:sz w:val="24"/>
                <w:szCs w:val="24"/>
                <w:u w:val="single"/>
              </w:rPr>
            </w:pPr>
            <w:r w:rsidRPr="00EF157D">
              <w:rPr>
                <w:rFonts w:ascii="Times New Roman" w:hAnsi="Times New Roman"/>
                <w:sz w:val="24"/>
                <w:szCs w:val="24"/>
                <w:u w:val="single"/>
              </w:rPr>
              <w:t xml:space="preserve"> 2019-20 </w:t>
            </w:r>
          </w:p>
        </w:tc>
        <w:tc>
          <w:tcPr>
            <w:tcW w:w="1440" w:type="dxa"/>
            <w:tcBorders>
              <w:top w:val="nil"/>
              <w:left w:val="nil"/>
              <w:bottom w:val="nil"/>
              <w:right w:val="nil"/>
            </w:tcBorders>
            <w:shd w:val="clear" w:color="auto" w:fill="auto"/>
            <w:noWrap/>
            <w:vAlign w:val="bottom"/>
            <w:hideMark/>
          </w:tcPr>
          <w:p w14:paraId="2914BE5E" w14:textId="77777777" w:rsidR="003D1F21" w:rsidRPr="00EF157D" w:rsidRDefault="003D1F21" w:rsidP="0023373E">
            <w:pPr>
              <w:jc w:val="center"/>
              <w:rPr>
                <w:rFonts w:ascii="Times New Roman" w:hAnsi="Times New Roman"/>
                <w:sz w:val="24"/>
                <w:szCs w:val="24"/>
                <w:u w:val="single"/>
              </w:rPr>
            </w:pPr>
            <w:r w:rsidRPr="00EF157D">
              <w:rPr>
                <w:rFonts w:ascii="Times New Roman" w:hAnsi="Times New Roman"/>
                <w:sz w:val="24"/>
                <w:szCs w:val="24"/>
                <w:u w:val="single"/>
              </w:rPr>
              <w:t xml:space="preserve"> 2020-21 </w:t>
            </w:r>
          </w:p>
        </w:tc>
        <w:tc>
          <w:tcPr>
            <w:tcW w:w="1260" w:type="dxa"/>
            <w:tcBorders>
              <w:top w:val="nil"/>
              <w:left w:val="nil"/>
              <w:bottom w:val="nil"/>
              <w:right w:val="nil"/>
            </w:tcBorders>
            <w:shd w:val="clear" w:color="auto" w:fill="auto"/>
            <w:noWrap/>
            <w:vAlign w:val="bottom"/>
            <w:hideMark/>
          </w:tcPr>
          <w:p w14:paraId="1BD7F252" w14:textId="77777777" w:rsidR="003D1F21" w:rsidRPr="00EF157D" w:rsidRDefault="003D1F21" w:rsidP="0023373E">
            <w:pPr>
              <w:jc w:val="center"/>
              <w:rPr>
                <w:rFonts w:ascii="Times New Roman" w:hAnsi="Times New Roman"/>
                <w:sz w:val="24"/>
                <w:szCs w:val="24"/>
                <w:u w:val="single"/>
              </w:rPr>
            </w:pPr>
            <w:r w:rsidRPr="00EF157D">
              <w:rPr>
                <w:rFonts w:ascii="Times New Roman" w:hAnsi="Times New Roman"/>
                <w:sz w:val="24"/>
                <w:szCs w:val="24"/>
                <w:u w:val="single"/>
              </w:rPr>
              <w:t xml:space="preserve"> 2021-22 </w:t>
            </w:r>
          </w:p>
        </w:tc>
        <w:tc>
          <w:tcPr>
            <w:tcW w:w="1260" w:type="dxa"/>
            <w:tcBorders>
              <w:top w:val="nil"/>
              <w:left w:val="nil"/>
              <w:bottom w:val="nil"/>
              <w:right w:val="nil"/>
            </w:tcBorders>
            <w:shd w:val="clear" w:color="auto" w:fill="auto"/>
            <w:noWrap/>
            <w:vAlign w:val="bottom"/>
            <w:hideMark/>
          </w:tcPr>
          <w:p w14:paraId="4677E2EB" w14:textId="77777777" w:rsidR="003D1F21" w:rsidRPr="00EF157D" w:rsidRDefault="003D1F21" w:rsidP="0023373E">
            <w:pPr>
              <w:jc w:val="center"/>
              <w:rPr>
                <w:rFonts w:ascii="Times New Roman" w:hAnsi="Times New Roman"/>
                <w:sz w:val="24"/>
                <w:szCs w:val="24"/>
                <w:u w:val="single"/>
              </w:rPr>
            </w:pPr>
            <w:r w:rsidRPr="00EF157D">
              <w:rPr>
                <w:rFonts w:ascii="Times New Roman" w:hAnsi="Times New Roman"/>
                <w:sz w:val="24"/>
                <w:szCs w:val="24"/>
                <w:u w:val="single"/>
              </w:rPr>
              <w:t xml:space="preserve"> 2022-23 </w:t>
            </w:r>
          </w:p>
        </w:tc>
        <w:tc>
          <w:tcPr>
            <w:tcW w:w="1260" w:type="dxa"/>
            <w:tcBorders>
              <w:top w:val="nil"/>
              <w:left w:val="single" w:sz="4" w:space="0" w:color="auto"/>
              <w:bottom w:val="nil"/>
              <w:right w:val="single" w:sz="8" w:space="0" w:color="auto"/>
            </w:tcBorders>
            <w:shd w:val="clear" w:color="auto" w:fill="auto"/>
            <w:noWrap/>
            <w:vAlign w:val="bottom"/>
            <w:hideMark/>
          </w:tcPr>
          <w:p w14:paraId="004934E1" w14:textId="77777777" w:rsidR="003D1F21" w:rsidRPr="00EF157D" w:rsidRDefault="003D1F21" w:rsidP="0023373E">
            <w:pPr>
              <w:jc w:val="center"/>
              <w:rPr>
                <w:rFonts w:ascii="Times New Roman" w:hAnsi="Times New Roman"/>
                <w:sz w:val="24"/>
                <w:szCs w:val="24"/>
                <w:u w:val="single"/>
              </w:rPr>
            </w:pPr>
            <w:r w:rsidRPr="00EF157D">
              <w:rPr>
                <w:rFonts w:ascii="Times New Roman" w:hAnsi="Times New Roman"/>
                <w:sz w:val="24"/>
                <w:szCs w:val="24"/>
                <w:u w:val="single"/>
              </w:rPr>
              <w:t xml:space="preserve"> 2023-24 </w:t>
            </w:r>
          </w:p>
        </w:tc>
      </w:tr>
      <w:tr w:rsidR="003D1F21" w:rsidRPr="00EF157D" w14:paraId="6B5B2074" w14:textId="77777777" w:rsidTr="00081F43">
        <w:trPr>
          <w:trHeight w:val="180"/>
          <w:jc w:val="center"/>
        </w:trPr>
        <w:tc>
          <w:tcPr>
            <w:tcW w:w="4580" w:type="dxa"/>
            <w:gridSpan w:val="2"/>
            <w:tcBorders>
              <w:top w:val="nil"/>
              <w:left w:val="single" w:sz="8" w:space="0" w:color="auto"/>
              <w:bottom w:val="nil"/>
              <w:right w:val="nil"/>
            </w:tcBorders>
            <w:shd w:val="clear" w:color="auto" w:fill="auto"/>
            <w:noWrap/>
            <w:vAlign w:val="bottom"/>
            <w:hideMark/>
          </w:tcPr>
          <w:p w14:paraId="70F3B42B" w14:textId="77777777" w:rsidR="003D1F21" w:rsidRPr="00EF157D" w:rsidRDefault="003D1F21" w:rsidP="0023373E">
            <w:pPr>
              <w:rPr>
                <w:rFonts w:ascii="Times New Roman" w:hAnsi="Times New Roman"/>
                <w:sz w:val="24"/>
                <w:szCs w:val="24"/>
              </w:rPr>
            </w:pPr>
            <w:r w:rsidRPr="00EF157D">
              <w:rPr>
                <w:rFonts w:ascii="Times New Roman" w:hAnsi="Times New Roman"/>
                <w:sz w:val="24"/>
                <w:szCs w:val="24"/>
              </w:rPr>
              <w:t xml:space="preserve"> Enrollment Projections (Headcount) </w:t>
            </w:r>
          </w:p>
        </w:tc>
        <w:tc>
          <w:tcPr>
            <w:tcW w:w="1170" w:type="dxa"/>
            <w:tcBorders>
              <w:top w:val="nil"/>
              <w:left w:val="nil"/>
              <w:bottom w:val="nil"/>
              <w:right w:val="nil"/>
            </w:tcBorders>
            <w:shd w:val="clear" w:color="auto" w:fill="auto"/>
            <w:noWrap/>
            <w:vAlign w:val="bottom"/>
            <w:hideMark/>
          </w:tcPr>
          <w:p w14:paraId="5053BC2E" w14:textId="77777777" w:rsidR="003D1F21" w:rsidRPr="00EF157D" w:rsidRDefault="003D1F21" w:rsidP="0023373E">
            <w:pPr>
              <w:rPr>
                <w:rFonts w:ascii="Times New Roman" w:hAnsi="Times New Roman"/>
                <w:sz w:val="24"/>
                <w:szCs w:val="24"/>
              </w:rPr>
            </w:pPr>
          </w:p>
        </w:tc>
        <w:tc>
          <w:tcPr>
            <w:tcW w:w="1440" w:type="dxa"/>
            <w:tcBorders>
              <w:top w:val="nil"/>
              <w:left w:val="nil"/>
              <w:bottom w:val="nil"/>
              <w:right w:val="nil"/>
            </w:tcBorders>
            <w:shd w:val="clear" w:color="auto" w:fill="auto"/>
            <w:noWrap/>
            <w:vAlign w:val="bottom"/>
            <w:hideMark/>
          </w:tcPr>
          <w:p w14:paraId="3767059B" w14:textId="77777777" w:rsidR="003D1F21" w:rsidRPr="00EF157D" w:rsidRDefault="003D1F21"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064EDD6F" w14:textId="77777777" w:rsidR="003D1F21" w:rsidRPr="00EF157D" w:rsidRDefault="003D1F21"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1A91A1CD" w14:textId="77777777" w:rsidR="003D1F21" w:rsidRPr="00EF157D" w:rsidRDefault="003D1F21" w:rsidP="0023373E">
            <w:pPr>
              <w:rPr>
                <w:rFonts w:ascii="Times New Roman" w:hAnsi="Times New Roman"/>
                <w:sz w:val="24"/>
                <w:szCs w:val="24"/>
              </w:rPr>
            </w:pPr>
          </w:p>
        </w:tc>
        <w:tc>
          <w:tcPr>
            <w:tcW w:w="1260" w:type="dxa"/>
            <w:tcBorders>
              <w:top w:val="nil"/>
              <w:left w:val="single" w:sz="4" w:space="0" w:color="auto"/>
              <w:bottom w:val="nil"/>
              <w:right w:val="single" w:sz="8" w:space="0" w:color="auto"/>
            </w:tcBorders>
            <w:shd w:val="clear" w:color="auto" w:fill="auto"/>
            <w:noWrap/>
            <w:vAlign w:val="bottom"/>
            <w:hideMark/>
          </w:tcPr>
          <w:p w14:paraId="5FF8EAF8" w14:textId="77777777" w:rsidR="003D1F21" w:rsidRPr="00EF157D" w:rsidRDefault="003D1F21" w:rsidP="0023373E">
            <w:pPr>
              <w:rPr>
                <w:rFonts w:ascii="Times New Roman" w:hAnsi="Times New Roman"/>
                <w:sz w:val="24"/>
                <w:szCs w:val="24"/>
              </w:rPr>
            </w:pPr>
            <w:r w:rsidRPr="00EF157D">
              <w:rPr>
                <w:rFonts w:ascii="Times New Roman" w:hAnsi="Times New Roman"/>
                <w:sz w:val="24"/>
                <w:szCs w:val="24"/>
              </w:rPr>
              <w:t> </w:t>
            </w:r>
          </w:p>
        </w:tc>
      </w:tr>
      <w:tr w:rsidR="003D1F21" w:rsidRPr="00EF157D" w14:paraId="70DACC08"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21F905B8" w14:textId="77777777" w:rsidR="003D1F21" w:rsidRPr="00EF157D" w:rsidRDefault="003D1F21" w:rsidP="0023373E">
            <w:pPr>
              <w:ind w:firstLineChars="100" w:firstLine="240"/>
              <w:rPr>
                <w:rFonts w:ascii="Times New Roman" w:hAnsi="Times New Roman"/>
                <w:sz w:val="24"/>
                <w:szCs w:val="24"/>
              </w:rPr>
            </w:pPr>
            <w:r w:rsidRPr="00EF157D">
              <w:rPr>
                <w:rFonts w:ascii="Times New Roman" w:hAnsi="Times New Roman"/>
                <w:sz w:val="24"/>
                <w:szCs w:val="24"/>
              </w:rPr>
              <w:t xml:space="preserve"> Full-time Students </w:t>
            </w:r>
          </w:p>
        </w:tc>
        <w:tc>
          <w:tcPr>
            <w:tcW w:w="1520" w:type="dxa"/>
            <w:tcBorders>
              <w:top w:val="nil"/>
              <w:left w:val="nil"/>
              <w:bottom w:val="nil"/>
              <w:right w:val="nil"/>
            </w:tcBorders>
            <w:shd w:val="clear" w:color="auto" w:fill="auto"/>
            <w:noWrap/>
            <w:vAlign w:val="bottom"/>
            <w:hideMark/>
          </w:tcPr>
          <w:p w14:paraId="695D15D2" w14:textId="77777777" w:rsidR="003D1F21" w:rsidRPr="00EF157D" w:rsidRDefault="003D1F21" w:rsidP="0023373E">
            <w:pPr>
              <w:ind w:firstLineChars="100" w:firstLine="240"/>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331AF90C" w14:textId="7CBD5B16" w:rsidR="003D1F21" w:rsidRPr="00EF157D" w:rsidRDefault="003D1F21" w:rsidP="00081F43">
            <w:pPr>
              <w:jc w:val="center"/>
              <w:rPr>
                <w:rFonts w:ascii="Times New Roman" w:hAnsi="Times New Roman"/>
                <w:sz w:val="24"/>
                <w:szCs w:val="24"/>
              </w:rPr>
            </w:pPr>
            <w:r w:rsidRPr="00EF157D">
              <w:rPr>
                <w:rFonts w:ascii="Times New Roman" w:hAnsi="Times New Roman"/>
                <w:sz w:val="24"/>
                <w:szCs w:val="24"/>
              </w:rPr>
              <w:t>-</w:t>
            </w:r>
          </w:p>
        </w:tc>
        <w:tc>
          <w:tcPr>
            <w:tcW w:w="1440" w:type="dxa"/>
            <w:tcBorders>
              <w:top w:val="nil"/>
              <w:left w:val="nil"/>
              <w:bottom w:val="nil"/>
              <w:right w:val="nil"/>
            </w:tcBorders>
            <w:shd w:val="clear" w:color="auto" w:fill="auto"/>
            <w:noWrap/>
            <w:vAlign w:val="bottom"/>
            <w:hideMark/>
          </w:tcPr>
          <w:p w14:paraId="2CD12072" w14:textId="7DD596E4" w:rsidR="003D1F21" w:rsidRPr="00EF157D" w:rsidRDefault="003D1F21" w:rsidP="00081F43">
            <w:pPr>
              <w:jc w:val="center"/>
              <w:rPr>
                <w:rFonts w:ascii="Times New Roman" w:hAnsi="Times New Roman"/>
                <w:sz w:val="24"/>
                <w:szCs w:val="24"/>
              </w:rPr>
            </w:pPr>
            <w:r w:rsidRPr="00EF157D">
              <w:rPr>
                <w:rFonts w:ascii="Times New Roman" w:hAnsi="Times New Roman"/>
                <w:sz w:val="24"/>
                <w:szCs w:val="24"/>
              </w:rPr>
              <w:t>-</w:t>
            </w:r>
          </w:p>
        </w:tc>
        <w:tc>
          <w:tcPr>
            <w:tcW w:w="1260" w:type="dxa"/>
            <w:tcBorders>
              <w:top w:val="nil"/>
              <w:left w:val="nil"/>
              <w:bottom w:val="nil"/>
              <w:right w:val="nil"/>
            </w:tcBorders>
            <w:shd w:val="clear" w:color="auto" w:fill="auto"/>
            <w:noWrap/>
            <w:vAlign w:val="bottom"/>
            <w:hideMark/>
          </w:tcPr>
          <w:p w14:paraId="6DD67C25" w14:textId="5F31EA0A" w:rsidR="003D1F21" w:rsidRPr="00EF157D" w:rsidRDefault="003D1F21" w:rsidP="00081F43">
            <w:pPr>
              <w:jc w:val="center"/>
              <w:rPr>
                <w:rFonts w:ascii="Times New Roman" w:hAnsi="Times New Roman"/>
                <w:sz w:val="24"/>
                <w:szCs w:val="24"/>
              </w:rPr>
            </w:pPr>
            <w:r w:rsidRPr="00EF157D">
              <w:rPr>
                <w:rFonts w:ascii="Times New Roman" w:hAnsi="Times New Roman"/>
                <w:sz w:val="24"/>
                <w:szCs w:val="24"/>
              </w:rPr>
              <w:t>-</w:t>
            </w:r>
          </w:p>
        </w:tc>
        <w:tc>
          <w:tcPr>
            <w:tcW w:w="1260" w:type="dxa"/>
            <w:tcBorders>
              <w:top w:val="nil"/>
              <w:left w:val="nil"/>
              <w:bottom w:val="nil"/>
              <w:right w:val="nil"/>
            </w:tcBorders>
            <w:shd w:val="clear" w:color="auto" w:fill="auto"/>
            <w:noWrap/>
            <w:vAlign w:val="bottom"/>
            <w:hideMark/>
          </w:tcPr>
          <w:p w14:paraId="58658343" w14:textId="3E3625DD" w:rsidR="003D1F21" w:rsidRPr="00EF157D" w:rsidRDefault="003D1F21" w:rsidP="00081F43">
            <w:pPr>
              <w:jc w:val="center"/>
              <w:rPr>
                <w:rFonts w:ascii="Times New Roman" w:hAnsi="Times New Roman"/>
                <w:sz w:val="24"/>
                <w:szCs w:val="24"/>
              </w:rPr>
            </w:pPr>
            <w:r w:rsidRPr="00EF157D">
              <w:rPr>
                <w:rFonts w:ascii="Times New Roman" w:hAnsi="Times New Roman"/>
                <w:sz w:val="24"/>
                <w:szCs w:val="24"/>
              </w:rPr>
              <w:t>-</w:t>
            </w:r>
          </w:p>
        </w:tc>
        <w:tc>
          <w:tcPr>
            <w:tcW w:w="1260" w:type="dxa"/>
            <w:tcBorders>
              <w:top w:val="nil"/>
              <w:left w:val="single" w:sz="4" w:space="0" w:color="auto"/>
              <w:bottom w:val="nil"/>
              <w:right w:val="single" w:sz="8" w:space="0" w:color="auto"/>
            </w:tcBorders>
            <w:shd w:val="clear" w:color="auto" w:fill="auto"/>
            <w:noWrap/>
            <w:vAlign w:val="bottom"/>
            <w:hideMark/>
          </w:tcPr>
          <w:p w14:paraId="496989DD" w14:textId="3888B7E5" w:rsidR="003D1F21" w:rsidRPr="00EF157D" w:rsidRDefault="003D1F21" w:rsidP="00081F43">
            <w:pPr>
              <w:jc w:val="center"/>
              <w:rPr>
                <w:rFonts w:ascii="Times New Roman" w:hAnsi="Times New Roman"/>
                <w:sz w:val="24"/>
                <w:szCs w:val="24"/>
              </w:rPr>
            </w:pPr>
            <w:r w:rsidRPr="00EF157D">
              <w:rPr>
                <w:rFonts w:ascii="Times New Roman" w:hAnsi="Times New Roman"/>
                <w:sz w:val="24"/>
                <w:szCs w:val="24"/>
              </w:rPr>
              <w:t>-</w:t>
            </w:r>
          </w:p>
        </w:tc>
      </w:tr>
      <w:tr w:rsidR="003D1F21" w:rsidRPr="00EF157D" w14:paraId="6DD43FB5" w14:textId="77777777" w:rsidTr="0023373E">
        <w:trPr>
          <w:trHeight w:val="74"/>
          <w:jc w:val="center"/>
        </w:trPr>
        <w:tc>
          <w:tcPr>
            <w:tcW w:w="4580" w:type="dxa"/>
            <w:gridSpan w:val="2"/>
            <w:tcBorders>
              <w:top w:val="nil"/>
              <w:left w:val="single" w:sz="8" w:space="0" w:color="auto"/>
              <w:bottom w:val="nil"/>
              <w:right w:val="nil"/>
            </w:tcBorders>
            <w:shd w:val="clear" w:color="auto" w:fill="auto"/>
            <w:noWrap/>
            <w:vAlign w:val="bottom"/>
            <w:hideMark/>
          </w:tcPr>
          <w:p w14:paraId="14D24C90" w14:textId="77777777" w:rsidR="003D1F21" w:rsidRPr="00EF157D" w:rsidRDefault="003D1F21" w:rsidP="0023373E">
            <w:pPr>
              <w:ind w:firstLineChars="100" w:firstLine="240"/>
              <w:rPr>
                <w:rFonts w:ascii="Times New Roman" w:hAnsi="Times New Roman"/>
                <w:sz w:val="24"/>
                <w:szCs w:val="24"/>
              </w:rPr>
            </w:pPr>
            <w:r w:rsidRPr="00EF157D">
              <w:rPr>
                <w:rFonts w:ascii="Times New Roman" w:hAnsi="Times New Roman"/>
                <w:sz w:val="24"/>
                <w:szCs w:val="24"/>
              </w:rPr>
              <w:t xml:space="preserve"> Part-time Students </w:t>
            </w:r>
          </w:p>
        </w:tc>
        <w:tc>
          <w:tcPr>
            <w:tcW w:w="1170" w:type="dxa"/>
            <w:tcBorders>
              <w:top w:val="nil"/>
              <w:left w:val="nil"/>
              <w:bottom w:val="nil"/>
              <w:right w:val="nil"/>
            </w:tcBorders>
            <w:shd w:val="clear" w:color="auto" w:fill="auto"/>
            <w:noWrap/>
            <w:vAlign w:val="bottom"/>
            <w:hideMark/>
          </w:tcPr>
          <w:p w14:paraId="62CFFB50" w14:textId="569AF75D" w:rsidR="003D1F21" w:rsidRPr="00EF157D" w:rsidRDefault="003D1F21" w:rsidP="00081F43">
            <w:pPr>
              <w:jc w:val="center"/>
              <w:rPr>
                <w:rFonts w:ascii="Times New Roman" w:hAnsi="Times New Roman"/>
                <w:sz w:val="24"/>
                <w:szCs w:val="24"/>
                <w:u w:val="single"/>
              </w:rPr>
            </w:pPr>
            <w:r w:rsidRPr="00EF157D">
              <w:rPr>
                <w:rFonts w:ascii="Times New Roman" w:hAnsi="Times New Roman"/>
                <w:sz w:val="24"/>
                <w:szCs w:val="24"/>
                <w:u w:val="single"/>
              </w:rPr>
              <w:t>2</w:t>
            </w:r>
          </w:p>
        </w:tc>
        <w:tc>
          <w:tcPr>
            <w:tcW w:w="1440" w:type="dxa"/>
            <w:tcBorders>
              <w:top w:val="nil"/>
              <w:left w:val="nil"/>
              <w:bottom w:val="nil"/>
              <w:right w:val="nil"/>
            </w:tcBorders>
            <w:shd w:val="clear" w:color="auto" w:fill="auto"/>
            <w:noWrap/>
            <w:vAlign w:val="bottom"/>
            <w:hideMark/>
          </w:tcPr>
          <w:p w14:paraId="5FE92572" w14:textId="1E890221" w:rsidR="003D1F21" w:rsidRPr="00EF157D" w:rsidRDefault="003D1F21" w:rsidP="00081F43">
            <w:pPr>
              <w:jc w:val="center"/>
              <w:rPr>
                <w:rFonts w:ascii="Times New Roman" w:hAnsi="Times New Roman"/>
                <w:sz w:val="24"/>
                <w:szCs w:val="24"/>
                <w:u w:val="single"/>
              </w:rPr>
            </w:pPr>
            <w:r w:rsidRPr="00EF157D">
              <w:rPr>
                <w:rFonts w:ascii="Times New Roman" w:hAnsi="Times New Roman"/>
                <w:sz w:val="24"/>
                <w:szCs w:val="24"/>
                <w:u w:val="single"/>
              </w:rPr>
              <w:t>4</w:t>
            </w:r>
          </w:p>
        </w:tc>
        <w:tc>
          <w:tcPr>
            <w:tcW w:w="1260" w:type="dxa"/>
            <w:tcBorders>
              <w:top w:val="nil"/>
              <w:left w:val="nil"/>
              <w:bottom w:val="nil"/>
              <w:right w:val="nil"/>
            </w:tcBorders>
            <w:shd w:val="clear" w:color="auto" w:fill="auto"/>
            <w:noWrap/>
            <w:vAlign w:val="bottom"/>
            <w:hideMark/>
          </w:tcPr>
          <w:p w14:paraId="0E4E6A26" w14:textId="2C9F2F14" w:rsidR="003D1F21" w:rsidRPr="00EF157D" w:rsidRDefault="003D1F21" w:rsidP="00081F43">
            <w:pPr>
              <w:jc w:val="center"/>
              <w:rPr>
                <w:rFonts w:ascii="Times New Roman" w:hAnsi="Times New Roman"/>
                <w:sz w:val="24"/>
                <w:szCs w:val="24"/>
                <w:u w:val="single"/>
              </w:rPr>
            </w:pPr>
            <w:r w:rsidRPr="00EF157D">
              <w:rPr>
                <w:rFonts w:ascii="Times New Roman" w:hAnsi="Times New Roman"/>
                <w:sz w:val="24"/>
                <w:szCs w:val="24"/>
                <w:u w:val="single"/>
              </w:rPr>
              <w:t>6</w:t>
            </w:r>
          </w:p>
        </w:tc>
        <w:tc>
          <w:tcPr>
            <w:tcW w:w="1260" w:type="dxa"/>
            <w:tcBorders>
              <w:top w:val="nil"/>
              <w:left w:val="nil"/>
              <w:bottom w:val="nil"/>
              <w:right w:val="nil"/>
            </w:tcBorders>
            <w:shd w:val="clear" w:color="auto" w:fill="auto"/>
            <w:noWrap/>
            <w:vAlign w:val="bottom"/>
            <w:hideMark/>
          </w:tcPr>
          <w:p w14:paraId="714ADE36" w14:textId="659B88D0" w:rsidR="003D1F21" w:rsidRPr="00EF157D" w:rsidRDefault="003D1F21" w:rsidP="00081F43">
            <w:pPr>
              <w:jc w:val="center"/>
              <w:rPr>
                <w:rFonts w:ascii="Times New Roman" w:hAnsi="Times New Roman"/>
                <w:sz w:val="24"/>
                <w:szCs w:val="24"/>
                <w:u w:val="single"/>
              </w:rPr>
            </w:pPr>
            <w:r w:rsidRPr="00EF157D">
              <w:rPr>
                <w:rFonts w:ascii="Times New Roman" w:hAnsi="Times New Roman"/>
                <w:sz w:val="24"/>
                <w:szCs w:val="24"/>
                <w:u w:val="single"/>
              </w:rPr>
              <w:t>8</w:t>
            </w:r>
          </w:p>
        </w:tc>
        <w:tc>
          <w:tcPr>
            <w:tcW w:w="1260" w:type="dxa"/>
            <w:tcBorders>
              <w:top w:val="nil"/>
              <w:left w:val="single" w:sz="4" w:space="0" w:color="auto"/>
              <w:bottom w:val="nil"/>
              <w:right w:val="single" w:sz="8" w:space="0" w:color="auto"/>
            </w:tcBorders>
            <w:shd w:val="clear" w:color="auto" w:fill="auto"/>
            <w:noWrap/>
            <w:vAlign w:val="bottom"/>
            <w:hideMark/>
          </w:tcPr>
          <w:p w14:paraId="603BB67A" w14:textId="171E45EB" w:rsidR="003D1F21" w:rsidRPr="00EF157D" w:rsidRDefault="003D1F21" w:rsidP="00081F43">
            <w:pPr>
              <w:jc w:val="center"/>
              <w:rPr>
                <w:rFonts w:ascii="Times New Roman" w:hAnsi="Times New Roman"/>
                <w:sz w:val="24"/>
                <w:szCs w:val="24"/>
                <w:u w:val="single"/>
              </w:rPr>
            </w:pPr>
            <w:r w:rsidRPr="00EF157D">
              <w:rPr>
                <w:rFonts w:ascii="Times New Roman" w:hAnsi="Times New Roman"/>
                <w:sz w:val="24"/>
                <w:szCs w:val="24"/>
                <w:u w:val="single"/>
              </w:rPr>
              <w:t>8</w:t>
            </w:r>
          </w:p>
        </w:tc>
      </w:tr>
      <w:tr w:rsidR="003D1F21" w:rsidRPr="00EF157D" w14:paraId="2AE60399"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029CF759" w14:textId="77777777" w:rsidR="003D1F21" w:rsidRPr="00EF157D" w:rsidRDefault="003D1F21" w:rsidP="0023373E">
            <w:pPr>
              <w:rPr>
                <w:rFonts w:ascii="Times New Roman" w:hAnsi="Times New Roman"/>
                <w:sz w:val="24"/>
                <w:szCs w:val="24"/>
              </w:rPr>
            </w:pPr>
            <w:r w:rsidRPr="00EF157D">
              <w:rPr>
                <w:rFonts w:ascii="Times New Roman" w:hAnsi="Times New Roman"/>
                <w:sz w:val="24"/>
                <w:szCs w:val="24"/>
              </w:rPr>
              <w:t> </w:t>
            </w:r>
          </w:p>
        </w:tc>
        <w:tc>
          <w:tcPr>
            <w:tcW w:w="1520" w:type="dxa"/>
            <w:tcBorders>
              <w:top w:val="nil"/>
              <w:left w:val="nil"/>
              <w:bottom w:val="nil"/>
              <w:right w:val="nil"/>
            </w:tcBorders>
            <w:shd w:val="clear" w:color="auto" w:fill="auto"/>
            <w:noWrap/>
            <w:vAlign w:val="bottom"/>
            <w:hideMark/>
          </w:tcPr>
          <w:p w14:paraId="5AC9B6B8" w14:textId="77777777" w:rsidR="003D1F21" w:rsidRPr="00EF157D" w:rsidRDefault="003D1F21" w:rsidP="0023373E">
            <w:pP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0773A331" w14:textId="1459B63F" w:rsidR="003D1F21" w:rsidRPr="00EF157D" w:rsidRDefault="003D1F21" w:rsidP="00081F43">
            <w:pPr>
              <w:jc w:val="center"/>
              <w:rPr>
                <w:rFonts w:ascii="Times New Roman" w:hAnsi="Times New Roman"/>
                <w:sz w:val="24"/>
                <w:szCs w:val="24"/>
              </w:rPr>
            </w:pPr>
            <w:r w:rsidRPr="00EF157D">
              <w:rPr>
                <w:rFonts w:ascii="Times New Roman" w:hAnsi="Times New Roman"/>
                <w:sz w:val="24"/>
                <w:szCs w:val="24"/>
              </w:rPr>
              <w:t>2</w:t>
            </w:r>
          </w:p>
        </w:tc>
        <w:tc>
          <w:tcPr>
            <w:tcW w:w="1440" w:type="dxa"/>
            <w:tcBorders>
              <w:top w:val="nil"/>
              <w:left w:val="nil"/>
              <w:bottom w:val="nil"/>
              <w:right w:val="nil"/>
            </w:tcBorders>
            <w:shd w:val="clear" w:color="auto" w:fill="auto"/>
            <w:noWrap/>
            <w:vAlign w:val="bottom"/>
            <w:hideMark/>
          </w:tcPr>
          <w:p w14:paraId="7A4839F5" w14:textId="3D17A6C4" w:rsidR="003D1F21" w:rsidRPr="00EF157D" w:rsidRDefault="003D1F21" w:rsidP="00081F43">
            <w:pPr>
              <w:jc w:val="center"/>
              <w:rPr>
                <w:rFonts w:ascii="Times New Roman" w:hAnsi="Times New Roman"/>
                <w:sz w:val="24"/>
                <w:szCs w:val="24"/>
              </w:rPr>
            </w:pPr>
            <w:r w:rsidRPr="00EF157D">
              <w:rPr>
                <w:rFonts w:ascii="Times New Roman" w:hAnsi="Times New Roman"/>
                <w:sz w:val="24"/>
                <w:szCs w:val="24"/>
              </w:rPr>
              <w:t>4</w:t>
            </w:r>
          </w:p>
        </w:tc>
        <w:tc>
          <w:tcPr>
            <w:tcW w:w="1260" w:type="dxa"/>
            <w:tcBorders>
              <w:top w:val="nil"/>
              <w:left w:val="nil"/>
              <w:bottom w:val="nil"/>
              <w:right w:val="nil"/>
            </w:tcBorders>
            <w:shd w:val="clear" w:color="auto" w:fill="auto"/>
            <w:noWrap/>
            <w:vAlign w:val="bottom"/>
            <w:hideMark/>
          </w:tcPr>
          <w:p w14:paraId="3FE45DD2" w14:textId="03D54FDD" w:rsidR="003D1F21" w:rsidRPr="00EF157D" w:rsidRDefault="003D1F21" w:rsidP="00081F43">
            <w:pPr>
              <w:jc w:val="center"/>
              <w:rPr>
                <w:rFonts w:ascii="Times New Roman" w:hAnsi="Times New Roman"/>
                <w:sz w:val="24"/>
                <w:szCs w:val="24"/>
              </w:rPr>
            </w:pPr>
            <w:r w:rsidRPr="00EF157D">
              <w:rPr>
                <w:rFonts w:ascii="Times New Roman" w:hAnsi="Times New Roman"/>
                <w:sz w:val="24"/>
                <w:szCs w:val="24"/>
              </w:rPr>
              <w:t>6</w:t>
            </w:r>
          </w:p>
        </w:tc>
        <w:tc>
          <w:tcPr>
            <w:tcW w:w="1260" w:type="dxa"/>
            <w:tcBorders>
              <w:top w:val="nil"/>
              <w:left w:val="nil"/>
              <w:bottom w:val="nil"/>
              <w:right w:val="nil"/>
            </w:tcBorders>
            <w:shd w:val="clear" w:color="auto" w:fill="auto"/>
            <w:noWrap/>
            <w:vAlign w:val="bottom"/>
            <w:hideMark/>
          </w:tcPr>
          <w:p w14:paraId="36F017D5" w14:textId="36528222" w:rsidR="003D1F21" w:rsidRPr="00EF157D" w:rsidRDefault="003D1F21" w:rsidP="00081F43">
            <w:pPr>
              <w:jc w:val="center"/>
              <w:rPr>
                <w:rFonts w:ascii="Times New Roman" w:hAnsi="Times New Roman"/>
                <w:sz w:val="24"/>
                <w:szCs w:val="24"/>
              </w:rPr>
            </w:pPr>
            <w:r w:rsidRPr="00EF157D">
              <w:rPr>
                <w:rFonts w:ascii="Times New Roman" w:hAnsi="Times New Roman"/>
                <w:sz w:val="24"/>
                <w:szCs w:val="24"/>
              </w:rPr>
              <w:t>8</w:t>
            </w:r>
          </w:p>
        </w:tc>
        <w:tc>
          <w:tcPr>
            <w:tcW w:w="1260" w:type="dxa"/>
            <w:tcBorders>
              <w:top w:val="nil"/>
              <w:left w:val="single" w:sz="4" w:space="0" w:color="auto"/>
              <w:bottom w:val="nil"/>
              <w:right w:val="single" w:sz="8" w:space="0" w:color="auto"/>
            </w:tcBorders>
            <w:shd w:val="clear" w:color="auto" w:fill="auto"/>
            <w:noWrap/>
            <w:vAlign w:val="bottom"/>
            <w:hideMark/>
          </w:tcPr>
          <w:p w14:paraId="33CF185A" w14:textId="294165BC" w:rsidR="003D1F21" w:rsidRPr="00EF157D" w:rsidRDefault="003D1F21" w:rsidP="00081F43">
            <w:pPr>
              <w:jc w:val="center"/>
              <w:rPr>
                <w:rFonts w:ascii="Times New Roman" w:hAnsi="Times New Roman"/>
                <w:sz w:val="24"/>
                <w:szCs w:val="24"/>
              </w:rPr>
            </w:pPr>
            <w:r w:rsidRPr="00EF157D">
              <w:rPr>
                <w:rFonts w:ascii="Times New Roman" w:hAnsi="Times New Roman"/>
                <w:sz w:val="24"/>
                <w:szCs w:val="24"/>
              </w:rPr>
              <w:t>8</w:t>
            </w:r>
          </w:p>
        </w:tc>
      </w:tr>
      <w:tr w:rsidR="003D1F21" w:rsidRPr="00EF157D" w14:paraId="5531710B"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5524C252" w14:textId="77777777" w:rsidR="003D1F21" w:rsidRPr="00EF157D" w:rsidRDefault="003D1F21" w:rsidP="0023373E">
            <w:pPr>
              <w:rPr>
                <w:rFonts w:ascii="Times New Roman" w:hAnsi="Times New Roman"/>
                <w:sz w:val="24"/>
                <w:szCs w:val="24"/>
              </w:rPr>
            </w:pPr>
            <w:r w:rsidRPr="00EF157D">
              <w:rPr>
                <w:rFonts w:ascii="Times New Roman" w:hAnsi="Times New Roman"/>
                <w:sz w:val="24"/>
                <w:szCs w:val="24"/>
              </w:rPr>
              <w:t> </w:t>
            </w:r>
          </w:p>
        </w:tc>
        <w:tc>
          <w:tcPr>
            <w:tcW w:w="1520" w:type="dxa"/>
            <w:tcBorders>
              <w:top w:val="nil"/>
              <w:left w:val="nil"/>
              <w:bottom w:val="nil"/>
              <w:right w:val="nil"/>
            </w:tcBorders>
            <w:shd w:val="clear" w:color="auto" w:fill="auto"/>
            <w:noWrap/>
            <w:vAlign w:val="bottom"/>
            <w:hideMark/>
          </w:tcPr>
          <w:p w14:paraId="7E3FB766" w14:textId="77777777" w:rsidR="003D1F21" w:rsidRPr="00EF157D" w:rsidRDefault="003D1F21" w:rsidP="0023373E">
            <w:pP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6D6BCEAB" w14:textId="77777777" w:rsidR="003D1F21" w:rsidRPr="00EF157D" w:rsidRDefault="003D1F21" w:rsidP="00081F43">
            <w:pPr>
              <w:jc w:val="center"/>
              <w:rPr>
                <w:rFonts w:ascii="Times New Roman" w:hAnsi="Times New Roman"/>
                <w:sz w:val="24"/>
                <w:szCs w:val="24"/>
              </w:rPr>
            </w:pPr>
          </w:p>
        </w:tc>
        <w:tc>
          <w:tcPr>
            <w:tcW w:w="1440" w:type="dxa"/>
            <w:tcBorders>
              <w:top w:val="nil"/>
              <w:left w:val="nil"/>
              <w:bottom w:val="nil"/>
              <w:right w:val="nil"/>
            </w:tcBorders>
            <w:shd w:val="clear" w:color="auto" w:fill="auto"/>
            <w:noWrap/>
            <w:vAlign w:val="bottom"/>
            <w:hideMark/>
          </w:tcPr>
          <w:p w14:paraId="5BE477D2" w14:textId="77777777" w:rsidR="003D1F21" w:rsidRPr="00EF157D" w:rsidRDefault="003D1F21" w:rsidP="00081F43">
            <w:pPr>
              <w:jc w:val="cente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66D59D50" w14:textId="77777777" w:rsidR="003D1F21" w:rsidRPr="00EF157D" w:rsidRDefault="003D1F21" w:rsidP="00081F43">
            <w:pPr>
              <w:jc w:val="cente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2C00E0BA" w14:textId="77777777" w:rsidR="003D1F21" w:rsidRPr="00EF157D" w:rsidRDefault="003D1F21" w:rsidP="00081F43">
            <w:pPr>
              <w:jc w:val="center"/>
              <w:rPr>
                <w:rFonts w:ascii="Times New Roman" w:hAnsi="Times New Roman"/>
                <w:sz w:val="24"/>
                <w:szCs w:val="24"/>
              </w:rPr>
            </w:pPr>
          </w:p>
        </w:tc>
        <w:tc>
          <w:tcPr>
            <w:tcW w:w="1260" w:type="dxa"/>
            <w:tcBorders>
              <w:top w:val="nil"/>
              <w:left w:val="single" w:sz="4" w:space="0" w:color="auto"/>
              <w:bottom w:val="nil"/>
              <w:right w:val="single" w:sz="8" w:space="0" w:color="auto"/>
            </w:tcBorders>
            <w:shd w:val="clear" w:color="auto" w:fill="auto"/>
            <w:noWrap/>
            <w:vAlign w:val="bottom"/>
            <w:hideMark/>
          </w:tcPr>
          <w:p w14:paraId="38BA112B" w14:textId="4CE89891" w:rsidR="003D1F21" w:rsidRPr="00EF157D" w:rsidRDefault="003D1F21" w:rsidP="00081F43">
            <w:pPr>
              <w:jc w:val="center"/>
              <w:rPr>
                <w:rFonts w:ascii="Times New Roman" w:hAnsi="Times New Roman"/>
                <w:sz w:val="24"/>
                <w:szCs w:val="24"/>
              </w:rPr>
            </w:pPr>
          </w:p>
        </w:tc>
      </w:tr>
      <w:tr w:rsidR="003D1F21" w:rsidRPr="00EF157D" w14:paraId="351B99B3" w14:textId="77777777" w:rsidTr="0023373E">
        <w:trPr>
          <w:trHeight w:val="74"/>
          <w:jc w:val="center"/>
        </w:trPr>
        <w:tc>
          <w:tcPr>
            <w:tcW w:w="4580" w:type="dxa"/>
            <w:gridSpan w:val="2"/>
            <w:tcBorders>
              <w:top w:val="nil"/>
              <w:left w:val="single" w:sz="8" w:space="0" w:color="auto"/>
              <w:bottom w:val="nil"/>
              <w:right w:val="nil"/>
            </w:tcBorders>
            <w:shd w:val="clear" w:color="auto" w:fill="auto"/>
            <w:noWrap/>
            <w:vAlign w:val="bottom"/>
            <w:hideMark/>
          </w:tcPr>
          <w:p w14:paraId="64CA8557" w14:textId="77777777" w:rsidR="003D1F21" w:rsidRPr="00EF157D" w:rsidRDefault="003D1F21" w:rsidP="0023373E">
            <w:pPr>
              <w:rPr>
                <w:rFonts w:ascii="Times New Roman" w:hAnsi="Times New Roman"/>
                <w:sz w:val="24"/>
                <w:szCs w:val="24"/>
              </w:rPr>
            </w:pPr>
            <w:r w:rsidRPr="00EF157D">
              <w:rPr>
                <w:rFonts w:ascii="Times New Roman" w:hAnsi="Times New Roman"/>
                <w:sz w:val="24"/>
                <w:szCs w:val="24"/>
              </w:rPr>
              <w:t xml:space="preserve"> Enrollment Projections (FTE)* </w:t>
            </w:r>
          </w:p>
        </w:tc>
        <w:tc>
          <w:tcPr>
            <w:tcW w:w="1170" w:type="dxa"/>
            <w:tcBorders>
              <w:top w:val="nil"/>
              <w:left w:val="nil"/>
              <w:bottom w:val="nil"/>
              <w:right w:val="nil"/>
            </w:tcBorders>
            <w:shd w:val="clear" w:color="auto" w:fill="auto"/>
            <w:noWrap/>
            <w:vAlign w:val="bottom"/>
            <w:hideMark/>
          </w:tcPr>
          <w:p w14:paraId="486A4C59" w14:textId="77777777" w:rsidR="003D1F21" w:rsidRPr="00EF157D" w:rsidRDefault="003D1F21" w:rsidP="00081F43">
            <w:pPr>
              <w:jc w:val="center"/>
              <w:rPr>
                <w:rFonts w:ascii="Times New Roman" w:hAnsi="Times New Roman"/>
                <w:sz w:val="24"/>
                <w:szCs w:val="24"/>
              </w:rPr>
            </w:pPr>
          </w:p>
        </w:tc>
        <w:tc>
          <w:tcPr>
            <w:tcW w:w="1440" w:type="dxa"/>
            <w:tcBorders>
              <w:top w:val="nil"/>
              <w:left w:val="nil"/>
              <w:bottom w:val="nil"/>
              <w:right w:val="nil"/>
            </w:tcBorders>
            <w:shd w:val="clear" w:color="auto" w:fill="auto"/>
            <w:noWrap/>
            <w:vAlign w:val="bottom"/>
            <w:hideMark/>
          </w:tcPr>
          <w:p w14:paraId="30FFC1D5" w14:textId="77777777" w:rsidR="003D1F21" w:rsidRPr="00EF157D" w:rsidRDefault="003D1F21" w:rsidP="00081F43">
            <w:pPr>
              <w:jc w:val="cente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5EBBD780" w14:textId="77777777" w:rsidR="003D1F21" w:rsidRPr="00EF157D" w:rsidRDefault="003D1F21" w:rsidP="00081F43">
            <w:pPr>
              <w:jc w:val="cente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67474282" w14:textId="77777777" w:rsidR="003D1F21" w:rsidRPr="00EF157D" w:rsidRDefault="003D1F21" w:rsidP="00081F43">
            <w:pPr>
              <w:jc w:val="center"/>
              <w:rPr>
                <w:rFonts w:ascii="Times New Roman" w:hAnsi="Times New Roman"/>
                <w:sz w:val="24"/>
                <w:szCs w:val="24"/>
              </w:rPr>
            </w:pPr>
          </w:p>
        </w:tc>
        <w:tc>
          <w:tcPr>
            <w:tcW w:w="1260" w:type="dxa"/>
            <w:tcBorders>
              <w:top w:val="nil"/>
              <w:left w:val="single" w:sz="4" w:space="0" w:color="auto"/>
              <w:bottom w:val="nil"/>
              <w:right w:val="single" w:sz="8" w:space="0" w:color="auto"/>
            </w:tcBorders>
            <w:shd w:val="clear" w:color="auto" w:fill="auto"/>
            <w:noWrap/>
            <w:vAlign w:val="bottom"/>
            <w:hideMark/>
          </w:tcPr>
          <w:p w14:paraId="33CF5C7B" w14:textId="1231C028" w:rsidR="003D1F21" w:rsidRPr="00EF157D" w:rsidRDefault="003D1F21" w:rsidP="00081F43">
            <w:pPr>
              <w:jc w:val="center"/>
              <w:rPr>
                <w:rFonts w:ascii="Times New Roman" w:hAnsi="Times New Roman"/>
                <w:sz w:val="24"/>
                <w:szCs w:val="24"/>
              </w:rPr>
            </w:pPr>
          </w:p>
        </w:tc>
      </w:tr>
      <w:tr w:rsidR="003D1F21" w:rsidRPr="00EF157D" w14:paraId="6E73E462"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7EE438A6" w14:textId="77777777" w:rsidR="003D1F21" w:rsidRPr="00EF157D" w:rsidRDefault="003D1F21" w:rsidP="0023373E">
            <w:pPr>
              <w:ind w:firstLineChars="100" w:firstLine="240"/>
              <w:rPr>
                <w:rFonts w:ascii="Times New Roman" w:hAnsi="Times New Roman"/>
                <w:sz w:val="24"/>
                <w:szCs w:val="24"/>
              </w:rPr>
            </w:pPr>
            <w:r w:rsidRPr="00EF157D">
              <w:rPr>
                <w:rFonts w:ascii="Times New Roman" w:hAnsi="Times New Roman"/>
                <w:sz w:val="24"/>
                <w:szCs w:val="24"/>
              </w:rPr>
              <w:t xml:space="preserve"> Full-time Students </w:t>
            </w:r>
          </w:p>
        </w:tc>
        <w:tc>
          <w:tcPr>
            <w:tcW w:w="1520" w:type="dxa"/>
            <w:tcBorders>
              <w:top w:val="nil"/>
              <w:left w:val="nil"/>
              <w:bottom w:val="nil"/>
              <w:right w:val="nil"/>
            </w:tcBorders>
            <w:shd w:val="clear" w:color="auto" w:fill="auto"/>
            <w:noWrap/>
            <w:vAlign w:val="bottom"/>
            <w:hideMark/>
          </w:tcPr>
          <w:p w14:paraId="145E233B" w14:textId="77777777" w:rsidR="003D1F21" w:rsidRPr="00EF157D" w:rsidRDefault="003D1F21" w:rsidP="0023373E">
            <w:pPr>
              <w:ind w:firstLineChars="100" w:firstLine="240"/>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7A7A49B3" w14:textId="7A05548D" w:rsidR="003D1F21" w:rsidRPr="00EF157D" w:rsidRDefault="003D1F21" w:rsidP="00081F43">
            <w:pPr>
              <w:jc w:val="center"/>
              <w:rPr>
                <w:rFonts w:ascii="Times New Roman" w:hAnsi="Times New Roman"/>
                <w:sz w:val="24"/>
                <w:szCs w:val="24"/>
              </w:rPr>
            </w:pPr>
            <w:r w:rsidRPr="00EF157D">
              <w:rPr>
                <w:rFonts w:ascii="Times New Roman" w:hAnsi="Times New Roman"/>
                <w:sz w:val="24"/>
                <w:szCs w:val="24"/>
              </w:rPr>
              <w:t>-</w:t>
            </w:r>
          </w:p>
        </w:tc>
        <w:tc>
          <w:tcPr>
            <w:tcW w:w="1440" w:type="dxa"/>
            <w:tcBorders>
              <w:top w:val="nil"/>
              <w:left w:val="nil"/>
              <w:bottom w:val="nil"/>
              <w:right w:val="nil"/>
            </w:tcBorders>
            <w:shd w:val="clear" w:color="auto" w:fill="auto"/>
            <w:noWrap/>
            <w:vAlign w:val="bottom"/>
            <w:hideMark/>
          </w:tcPr>
          <w:p w14:paraId="406A4BDE" w14:textId="711A92A7" w:rsidR="003D1F21" w:rsidRPr="00EF157D" w:rsidRDefault="003D1F21" w:rsidP="00081F43">
            <w:pPr>
              <w:jc w:val="center"/>
              <w:rPr>
                <w:rFonts w:ascii="Times New Roman" w:hAnsi="Times New Roman"/>
                <w:sz w:val="24"/>
                <w:szCs w:val="24"/>
              </w:rPr>
            </w:pPr>
            <w:r w:rsidRPr="00EF157D">
              <w:rPr>
                <w:rFonts w:ascii="Times New Roman" w:hAnsi="Times New Roman"/>
                <w:sz w:val="24"/>
                <w:szCs w:val="24"/>
              </w:rPr>
              <w:t>-</w:t>
            </w:r>
          </w:p>
        </w:tc>
        <w:tc>
          <w:tcPr>
            <w:tcW w:w="1260" w:type="dxa"/>
            <w:tcBorders>
              <w:top w:val="nil"/>
              <w:left w:val="nil"/>
              <w:bottom w:val="nil"/>
              <w:right w:val="nil"/>
            </w:tcBorders>
            <w:shd w:val="clear" w:color="auto" w:fill="auto"/>
            <w:noWrap/>
            <w:vAlign w:val="bottom"/>
            <w:hideMark/>
          </w:tcPr>
          <w:p w14:paraId="48ED5698" w14:textId="7355D1B0" w:rsidR="003D1F21" w:rsidRPr="00EF157D" w:rsidRDefault="003D1F21" w:rsidP="00081F43">
            <w:pPr>
              <w:jc w:val="center"/>
              <w:rPr>
                <w:rFonts w:ascii="Times New Roman" w:hAnsi="Times New Roman"/>
                <w:sz w:val="24"/>
                <w:szCs w:val="24"/>
              </w:rPr>
            </w:pPr>
            <w:r w:rsidRPr="00EF157D">
              <w:rPr>
                <w:rFonts w:ascii="Times New Roman" w:hAnsi="Times New Roman"/>
                <w:sz w:val="24"/>
                <w:szCs w:val="24"/>
              </w:rPr>
              <w:t>-</w:t>
            </w:r>
          </w:p>
        </w:tc>
        <w:tc>
          <w:tcPr>
            <w:tcW w:w="1260" w:type="dxa"/>
            <w:tcBorders>
              <w:top w:val="nil"/>
              <w:left w:val="nil"/>
              <w:bottom w:val="nil"/>
              <w:right w:val="nil"/>
            </w:tcBorders>
            <w:shd w:val="clear" w:color="auto" w:fill="auto"/>
            <w:noWrap/>
            <w:vAlign w:val="bottom"/>
            <w:hideMark/>
          </w:tcPr>
          <w:p w14:paraId="541FE1FB" w14:textId="291D521A" w:rsidR="003D1F21" w:rsidRPr="00EF157D" w:rsidRDefault="003D1F21" w:rsidP="00081F43">
            <w:pPr>
              <w:jc w:val="center"/>
              <w:rPr>
                <w:rFonts w:ascii="Times New Roman" w:hAnsi="Times New Roman"/>
                <w:sz w:val="24"/>
                <w:szCs w:val="24"/>
              </w:rPr>
            </w:pPr>
            <w:r w:rsidRPr="00EF157D">
              <w:rPr>
                <w:rFonts w:ascii="Times New Roman" w:hAnsi="Times New Roman"/>
                <w:sz w:val="24"/>
                <w:szCs w:val="24"/>
              </w:rPr>
              <w:t>-</w:t>
            </w:r>
          </w:p>
        </w:tc>
        <w:tc>
          <w:tcPr>
            <w:tcW w:w="1260" w:type="dxa"/>
            <w:tcBorders>
              <w:top w:val="nil"/>
              <w:left w:val="single" w:sz="4" w:space="0" w:color="auto"/>
              <w:bottom w:val="nil"/>
              <w:right w:val="single" w:sz="8" w:space="0" w:color="auto"/>
            </w:tcBorders>
            <w:shd w:val="clear" w:color="auto" w:fill="auto"/>
            <w:noWrap/>
            <w:vAlign w:val="bottom"/>
            <w:hideMark/>
          </w:tcPr>
          <w:p w14:paraId="662D2F13" w14:textId="035C5DA4" w:rsidR="003D1F21" w:rsidRPr="00EF157D" w:rsidRDefault="003D1F21" w:rsidP="00081F43">
            <w:pPr>
              <w:jc w:val="center"/>
              <w:rPr>
                <w:rFonts w:ascii="Times New Roman" w:hAnsi="Times New Roman"/>
                <w:sz w:val="24"/>
                <w:szCs w:val="24"/>
              </w:rPr>
            </w:pPr>
            <w:r w:rsidRPr="00EF157D">
              <w:rPr>
                <w:rFonts w:ascii="Times New Roman" w:hAnsi="Times New Roman"/>
                <w:sz w:val="24"/>
                <w:szCs w:val="24"/>
              </w:rPr>
              <w:t>-</w:t>
            </w:r>
          </w:p>
        </w:tc>
      </w:tr>
      <w:tr w:rsidR="003D1F21" w:rsidRPr="00EF157D" w14:paraId="2ED3B805" w14:textId="77777777" w:rsidTr="0023373E">
        <w:trPr>
          <w:trHeight w:val="74"/>
          <w:jc w:val="center"/>
        </w:trPr>
        <w:tc>
          <w:tcPr>
            <w:tcW w:w="4580" w:type="dxa"/>
            <w:gridSpan w:val="2"/>
            <w:tcBorders>
              <w:top w:val="nil"/>
              <w:left w:val="single" w:sz="8" w:space="0" w:color="auto"/>
              <w:bottom w:val="nil"/>
              <w:right w:val="nil"/>
            </w:tcBorders>
            <w:shd w:val="clear" w:color="auto" w:fill="auto"/>
            <w:noWrap/>
            <w:vAlign w:val="bottom"/>
            <w:hideMark/>
          </w:tcPr>
          <w:p w14:paraId="6F0D86CC" w14:textId="77777777" w:rsidR="003D1F21" w:rsidRPr="00EF157D" w:rsidRDefault="003D1F21" w:rsidP="0023373E">
            <w:pPr>
              <w:ind w:firstLineChars="100" w:firstLine="240"/>
              <w:rPr>
                <w:rFonts w:ascii="Times New Roman" w:hAnsi="Times New Roman"/>
                <w:sz w:val="24"/>
                <w:szCs w:val="24"/>
              </w:rPr>
            </w:pPr>
            <w:r w:rsidRPr="00EF157D">
              <w:rPr>
                <w:rFonts w:ascii="Times New Roman" w:hAnsi="Times New Roman"/>
                <w:sz w:val="24"/>
                <w:szCs w:val="24"/>
              </w:rPr>
              <w:t xml:space="preserve"> Part-time Students </w:t>
            </w:r>
          </w:p>
        </w:tc>
        <w:tc>
          <w:tcPr>
            <w:tcW w:w="1170" w:type="dxa"/>
            <w:tcBorders>
              <w:top w:val="nil"/>
              <w:left w:val="nil"/>
              <w:bottom w:val="nil"/>
              <w:right w:val="nil"/>
            </w:tcBorders>
            <w:shd w:val="clear" w:color="auto" w:fill="auto"/>
            <w:noWrap/>
            <w:vAlign w:val="bottom"/>
            <w:hideMark/>
          </w:tcPr>
          <w:p w14:paraId="74F94268" w14:textId="388B0CA9" w:rsidR="003D1F21" w:rsidRPr="00EF157D" w:rsidRDefault="003D1F21" w:rsidP="00081F43">
            <w:pPr>
              <w:jc w:val="center"/>
              <w:rPr>
                <w:rFonts w:ascii="Times New Roman" w:hAnsi="Times New Roman"/>
                <w:sz w:val="24"/>
                <w:szCs w:val="24"/>
                <w:u w:val="single"/>
              </w:rPr>
            </w:pPr>
            <w:r w:rsidRPr="00EF157D">
              <w:rPr>
                <w:rFonts w:ascii="Times New Roman" w:hAnsi="Times New Roman"/>
                <w:sz w:val="24"/>
                <w:szCs w:val="24"/>
                <w:u w:val="single"/>
              </w:rPr>
              <w:t>1</w:t>
            </w:r>
          </w:p>
        </w:tc>
        <w:tc>
          <w:tcPr>
            <w:tcW w:w="1440" w:type="dxa"/>
            <w:tcBorders>
              <w:top w:val="nil"/>
              <w:left w:val="nil"/>
              <w:bottom w:val="nil"/>
              <w:right w:val="nil"/>
            </w:tcBorders>
            <w:shd w:val="clear" w:color="auto" w:fill="auto"/>
            <w:noWrap/>
            <w:vAlign w:val="bottom"/>
            <w:hideMark/>
          </w:tcPr>
          <w:p w14:paraId="19758B31" w14:textId="2545A1FA" w:rsidR="003D1F21" w:rsidRPr="00EF157D" w:rsidRDefault="003D1F21" w:rsidP="00081F43">
            <w:pPr>
              <w:jc w:val="center"/>
              <w:rPr>
                <w:rFonts w:ascii="Times New Roman" w:hAnsi="Times New Roman"/>
                <w:sz w:val="24"/>
                <w:szCs w:val="24"/>
                <w:u w:val="single"/>
              </w:rPr>
            </w:pPr>
            <w:r w:rsidRPr="00EF157D">
              <w:rPr>
                <w:rFonts w:ascii="Times New Roman" w:hAnsi="Times New Roman"/>
                <w:sz w:val="24"/>
                <w:szCs w:val="24"/>
                <w:u w:val="single"/>
              </w:rPr>
              <w:t>2</w:t>
            </w:r>
          </w:p>
        </w:tc>
        <w:tc>
          <w:tcPr>
            <w:tcW w:w="1260" w:type="dxa"/>
            <w:tcBorders>
              <w:top w:val="nil"/>
              <w:left w:val="nil"/>
              <w:bottom w:val="nil"/>
              <w:right w:val="nil"/>
            </w:tcBorders>
            <w:shd w:val="clear" w:color="auto" w:fill="auto"/>
            <w:noWrap/>
            <w:vAlign w:val="bottom"/>
            <w:hideMark/>
          </w:tcPr>
          <w:p w14:paraId="4D699092" w14:textId="3CB096C5" w:rsidR="003D1F21" w:rsidRPr="00EF157D" w:rsidRDefault="003D1F21" w:rsidP="00081F43">
            <w:pPr>
              <w:jc w:val="center"/>
              <w:rPr>
                <w:rFonts w:ascii="Times New Roman" w:hAnsi="Times New Roman"/>
                <w:sz w:val="24"/>
                <w:szCs w:val="24"/>
                <w:u w:val="single"/>
              </w:rPr>
            </w:pPr>
            <w:r w:rsidRPr="00EF157D">
              <w:rPr>
                <w:rFonts w:ascii="Times New Roman" w:hAnsi="Times New Roman"/>
                <w:sz w:val="24"/>
                <w:szCs w:val="24"/>
                <w:u w:val="single"/>
              </w:rPr>
              <w:t>3</w:t>
            </w:r>
          </w:p>
        </w:tc>
        <w:tc>
          <w:tcPr>
            <w:tcW w:w="1260" w:type="dxa"/>
            <w:tcBorders>
              <w:top w:val="nil"/>
              <w:left w:val="nil"/>
              <w:bottom w:val="nil"/>
              <w:right w:val="nil"/>
            </w:tcBorders>
            <w:shd w:val="clear" w:color="auto" w:fill="auto"/>
            <w:noWrap/>
            <w:vAlign w:val="bottom"/>
            <w:hideMark/>
          </w:tcPr>
          <w:p w14:paraId="65DC0C99" w14:textId="302A510B" w:rsidR="003D1F21" w:rsidRPr="00EF157D" w:rsidRDefault="003D1F21" w:rsidP="00081F43">
            <w:pPr>
              <w:jc w:val="center"/>
              <w:rPr>
                <w:rFonts w:ascii="Times New Roman" w:hAnsi="Times New Roman"/>
                <w:sz w:val="24"/>
                <w:szCs w:val="24"/>
                <w:u w:val="single"/>
              </w:rPr>
            </w:pPr>
            <w:r w:rsidRPr="00EF157D">
              <w:rPr>
                <w:rFonts w:ascii="Times New Roman" w:hAnsi="Times New Roman"/>
                <w:sz w:val="24"/>
                <w:szCs w:val="24"/>
                <w:u w:val="single"/>
              </w:rPr>
              <w:t>4</w:t>
            </w:r>
          </w:p>
        </w:tc>
        <w:tc>
          <w:tcPr>
            <w:tcW w:w="1260" w:type="dxa"/>
            <w:tcBorders>
              <w:top w:val="nil"/>
              <w:left w:val="single" w:sz="4" w:space="0" w:color="auto"/>
              <w:bottom w:val="nil"/>
              <w:right w:val="single" w:sz="8" w:space="0" w:color="auto"/>
            </w:tcBorders>
            <w:shd w:val="clear" w:color="auto" w:fill="auto"/>
            <w:noWrap/>
            <w:vAlign w:val="bottom"/>
            <w:hideMark/>
          </w:tcPr>
          <w:p w14:paraId="45DC4870" w14:textId="14A7DB8A" w:rsidR="003D1F21" w:rsidRPr="00EF157D" w:rsidRDefault="003D1F21" w:rsidP="00081F43">
            <w:pPr>
              <w:jc w:val="center"/>
              <w:rPr>
                <w:rFonts w:ascii="Times New Roman" w:hAnsi="Times New Roman"/>
                <w:sz w:val="24"/>
                <w:szCs w:val="24"/>
                <w:u w:val="single"/>
              </w:rPr>
            </w:pPr>
            <w:r w:rsidRPr="00EF157D">
              <w:rPr>
                <w:rFonts w:ascii="Times New Roman" w:hAnsi="Times New Roman"/>
                <w:sz w:val="24"/>
                <w:szCs w:val="24"/>
                <w:u w:val="single"/>
              </w:rPr>
              <w:t>4</w:t>
            </w:r>
          </w:p>
        </w:tc>
      </w:tr>
      <w:tr w:rsidR="003D1F21" w:rsidRPr="00EF157D" w14:paraId="546C5343"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0B476EA9" w14:textId="77777777" w:rsidR="003D1F21" w:rsidRPr="00EF157D" w:rsidRDefault="003D1F21" w:rsidP="0023373E">
            <w:pPr>
              <w:rPr>
                <w:rFonts w:ascii="Times New Roman" w:hAnsi="Times New Roman"/>
                <w:sz w:val="24"/>
                <w:szCs w:val="24"/>
              </w:rPr>
            </w:pPr>
            <w:r w:rsidRPr="00EF157D">
              <w:rPr>
                <w:rFonts w:ascii="Times New Roman" w:hAnsi="Times New Roman"/>
                <w:sz w:val="24"/>
                <w:szCs w:val="24"/>
              </w:rPr>
              <w:t> </w:t>
            </w:r>
          </w:p>
        </w:tc>
        <w:tc>
          <w:tcPr>
            <w:tcW w:w="1520" w:type="dxa"/>
            <w:tcBorders>
              <w:top w:val="nil"/>
              <w:left w:val="nil"/>
              <w:bottom w:val="nil"/>
              <w:right w:val="nil"/>
            </w:tcBorders>
            <w:shd w:val="clear" w:color="auto" w:fill="auto"/>
            <w:noWrap/>
            <w:vAlign w:val="bottom"/>
            <w:hideMark/>
          </w:tcPr>
          <w:p w14:paraId="4E6D10E0" w14:textId="77777777" w:rsidR="003D1F21" w:rsidRPr="00EF157D" w:rsidRDefault="003D1F21" w:rsidP="0023373E">
            <w:pP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492D4627" w14:textId="72CB71DC" w:rsidR="003D1F21" w:rsidRPr="00EF157D" w:rsidRDefault="003D1F21" w:rsidP="00081F43">
            <w:pPr>
              <w:jc w:val="center"/>
              <w:rPr>
                <w:rFonts w:ascii="Times New Roman" w:hAnsi="Times New Roman"/>
                <w:sz w:val="24"/>
                <w:szCs w:val="24"/>
              </w:rPr>
            </w:pPr>
            <w:r w:rsidRPr="00EF157D">
              <w:rPr>
                <w:rFonts w:ascii="Times New Roman" w:hAnsi="Times New Roman"/>
                <w:sz w:val="24"/>
                <w:szCs w:val="24"/>
              </w:rPr>
              <w:t>1</w:t>
            </w:r>
          </w:p>
        </w:tc>
        <w:tc>
          <w:tcPr>
            <w:tcW w:w="1440" w:type="dxa"/>
            <w:tcBorders>
              <w:top w:val="nil"/>
              <w:left w:val="nil"/>
              <w:bottom w:val="nil"/>
              <w:right w:val="nil"/>
            </w:tcBorders>
            <w:shd w:val="clear" w:color="auto" w:fill="auto"/>
            <w:noWrap/>
            <w:vAlign w:val="bottom"/>
            <w:hideMark/>
          </w:tcPr>
          <w:p w14:paraId="68E92BC5" w14:textId="700B3663" w:rsidR="003D1F21" w:rsidRPr="00EF157D" w:rsidRDefault="003D1F21" w:rsidP="00081F43">
            <w:pPr>
              <w:jc w:val="center"/>
              <w:rPr>
                <w:rFonts w:ascii="Times New Roman" w:hAnsi="Times New Roman"/>
                <w:sz w:val="24"/>
                <w:szCs w:val="24"/>
              </w:rPr>
            </w:pPr>
            <w:r w:rsidRPr="00EF157D">
              <w:rPr>
                <w:rFonts w:ascii="Times New Roman" w:hAnsi="Times New Roman"/>
                <w:sz w:val="24"/>
                <w:szCs w:val="24"/>
              </w:rPr>
              <w:t>2</w:t>
            </w:r>
          </w:p>
        </w:tc>
        <w:tc>
          <w:tcPr>
            <w:tcW w:w="1260" w:type="dxa"/>
            <w:tcBorders>
              <w:top w:val="nil"/>
              <w:left w:val="nil"/>
              <w:bottom w:val="nil"/>
              <w:right w:val="nil"/>
            </w:tcBorders>
            <w:shd w:val="clear" w:color="auto" w:fill="auto"/>
            <w:noWrap/>
            <w:vAlign w:val="bottom"/>
            <w:hideMark/>
          </w:tcPr>
          <w:p w14:paraId="54410A18" w14:textId="1EA569A0" w:rsidR="003D1F21" w:rsidRPr="00EF157D" w:rsidRDefault="003D1F21" w:rsidP="00081F43">
            <w:pPr>
              <w:jc w:val="center"/>
              <w:rPr>
                <w:rFonts w:ascii="Times New Roman" w:hAnsi="Times New Roman"/>
                <w:sz w:val="24"/>
                <w:szCs w:val="24"/>
              </w:rPr>
            </w:pPr>
            <w:r w:rsidRPr="00EF157D">
              <w:rPr>
                <w:rFonts w:ascii="Times New Roman" w:hAnsi="Times New Roman"/>
                <w:sz w:val="24"/>
                <w:szCs w:val="24"/>
              </w:rPr>
              <w:t>3</w:t>
            </w:r>
          </w:p>
        </w:tc>
        <w:tc>
          <w:tcPr>
            <w:tcW w:w="1260" w:type="dxa"/>
            <w:tcBorders>
              <w:top w:val="nil"/>
              <w:left w:val="nil"/>
              <w:bottom w:val="nil"/>
              <w:right w:val="nil"/>
            </w:tcBorders>
            <w:shd w:val="clear" w:color="auto" w:fill="auto"/>
            <w:noWrap/>
            <w:vAlign w:val="bottom"/>
            <w:hideMark/>
          </w:tcPr>
          <w:p w14:paraId="5E2D1947" w14:textId="70271CFE" w:rsidR="003D1F21" w:rsidRPr="00EF157D" w:rsidRDefault="003D1F21" w:rsidP="00081F43">
            <w:pPr>
              <w:jc w:val="center"/>
              <w:rPr>
                <w:rFonts w:ascii="Times New Roman" w:hAnsi="Times New Roman"/>
                <w:sz w:val="24"/>
                <w:szCs w:val="24"/>
              </w:rPr>
            </w:pPr>
            <w:r w:rsidRPr="00EF157D">
              <w:rPr>
                <w:rFonts w:ascii="Times New Roman" w:hAnsi="Times New Roman"/>
                <w:sz w:val="24"/>
                <w:szCs w:val="24"/>
              </w:rPr>
              <w:t>4</w:t>
            </w:r>
          </w:p>
        </w:tc>
        <w:tc>
          <w:tcPr>
            <w:tcW w:w="1260" w:type="dxa"/>
            <w:tcBorders>
              <w:top w:val="nil"/>
              <w:left w:val="single" w:sz="4" w:space="0" w:color="auto"/>
              <w:bottom w:val="nil"/>
              <w:right w:val="single" w:sz="8" w:space="0" w:color="auto"/>
            </w:tcBorders>
            <w:shd w:val="clear" w:color="auto" w:fill="auto"/>
            <w:noWrap/>
            <w:vAlign w:val="bottom"/>
            <w:hideMark/>
          </w:tcPr>
          <w:p w14:paraId="032F9B7A" w14:textId="60A9C5E1" w:rsidR="003D1F21" w:rsidRPr="00EF157D" w:rsidRDefault="003D1F21" w:rsidP="00081F43">
            <w:pPr>
              <w:jc w:val="center"/>
              <w:rPr>
                <w:rFonts w:ascii="Times New Roman" w:hAnsi="Times New Roman"/>
                <w:sz w:val="24"/>
                <w:szCs w:val="24"/>
              </w:rPr>
            </w:pPr>
            <w:r w:rsidRPr="00EF157D">
              <w:rPr>
                <w:rFonts w:ascii="Times New Roman" w:hAnsi="Times New Roman"/>
                <w:sz w:val="24"/>
                <w:szCs w:val="24"/>
              </w:rPr>
              <w:t>4</w:t>
            </w:r>
          </w:p>
        </w:tc>
      </w:tr>
      <w:tr w:rsidR="003D1F21" w:rsidRPr="00EF157D" w14:paraId="18DABA8B" w14:textId="77777777" w:rsidTr="0023373E">
        <w:trPr>
          <w:trHeight w:val="285"/>
          <w:jc w:val="center"/>
        </w:trPr>
        <w:tc>
          <w:tcPr>
            <w:tcW w:w="7190" w:type="dxa"/>
            <w:gridSpan w:val="4"/>
            <w:tcBorders>
              <w:top w:val="nil"/>
              <w:left w:val="single" w:sz="8" w:space="0" w:color="auto"/>
              <w:bottom w:val="nil"/>
              <w:right w:val="nil"/>
            </w:tcBorders>
            <w:shd w:val="clear" w:color="auto" w:fill="auto"/>
            <w:noWrap/>
            <w:vAlign w:val="bottom"/>
            <w:hideMark/>
          </w:tcPr>
          <w:p w14:paraId="5AC3172B" w14:textId="1EBD11FF" w:rsidR="003D1F21" w:rsidRPr="00EF157D" w:rsidRDefault="003D1F21" w:rsidP="00081F43">
            <w:pPr>
              <w:jc w:val="center"/>
              <w:rPr>
                <w:rFonts w:ascii="Times New Roman" w:hAnsi="Times New Roman"/>
                <w:sz w:val="24"/>
                <w:szCs w:val="24"/>
              </w:rPr>
            </w:pPr>
            <w:r w:rsidRPr="00EF157D">
              <w:rPr>
                <w:rFonts w:ascii="Times New Roman" w:hAnsi="Times New Roman"/>
                <w:sz w:val="24"/>
                <w:szCs w:val="24"/>
              </w:rPr>
              <w:t>*Sum of rounded detail may not equal rounded totals.</w:t>
            </w:r>
          </w:p>
        </w:tc>
        <w:tc>
          <w:tcPr>
            <w:tcW w:w="1260" w:type="dxa"/>
            <w:tcBorders>
              <w:top w:val="nil"/>
              <w:left w:val="nil"/>
              <w:bottom w:val="nil"/>
              <w:right w:val="nil"/>
            </w:tcBorders>
            <w:shd w:val="clear" w:color="auto" w:fill="auto"/>
            <w:noWrap/>
            <w:vAlign w:val="bottom"/>
            <w:hideMark/>
          </w:tcPr>
          <w:p w14:paraId="095CB7B3" w14:textId="77777777" w:rsidR="003D1F21" w:rsidRPr="00EF157D" w:rsidRDefault="003D1F21" w:rsidP="00081F43">
            <w:pPr>
              <w:jc w:val="cente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44FFF0CB" w14:textId="77777777" w:rsidR="003D1F21" w:rsidRPr="00EF157D" w:rsidRDefault="003D1F21" w:rsidP="00081F43">
            <w:pPr>
              <w:jc w:val="center"/>
              <w:rPr>
                <w:rFonts w:ascii="Times New Roman" w:hAnsi="Times New Roman"/>
                <w:sz w:val="24"/>
                <w:szCs w:val="24"/>
              </w:rPr>
            </w:pPr>
          </w:p>
        </w:tc>
        <w:tc>
          <w:tcPr>
            <w:tcW w:w="1260" w:type="dxa"/>
            <w:tcBorders>
              <w:top w:val="nil"/>
              <w:left w:val="single" w:sz="4" w:space="0" w:color="auto"/>
              <w:bottom w:val="nil"/>
              <w:right w:val="single" w:sz="8" w:space="0" w:color="auto"/>
            </w:tcBorders>
            <w:shd w:val="clear" w:color="auto" w:fill="auto"/>
            <w:noWrap/>
            <w:vAlign w:val="bottom"/>
            <w:hideMark/>
          </w:tcPr>
          <w:p w14:paraId="29C58060" w14:textId="56681FCE" w:rsidR="003D1F21" w:rsidRPr="00EF157D" w:rsidRDefault="003D1F21" w:rsidP="00081F43">
            <w:pPr>
              <w:jc w:val="center"/>
              <w:rPr>
                <w:rFonts w:ascii="Times New Roman" w:hAnsi="Times New Roman"/>
                <w:sz w:val="24"/>
                <w:szCs w:val="24"/>
              </w:rPr>
            </w:pPr>
          </w:p>
        </w:tc>
      </w:tr>
      <w:tr w:rsidR="003D1F21" w:rsidRPr="00EF157D" w14:paraId="6A645E6D" w14:textId="77777777" w:rsidTr="0023373E">
        <w:trPr>
          <w:trHeight w:val="74"/>
          <w:jc w:val="center"/>
        </w:trPr>
        <w:tc>
          <w:tcPr>
            <w:tcW w:w="4580" w:type="dxa"/>
            <w:gridSpan w:val="2"/>
            <w:tcBorders>
              <w:top w:val="nil"/>
              <w:left w:val="single" w:sz="8" w:space="0" w:color="auto"/>
              <w:bottom w:val="nil"/>
              <w:right w:val="nil"/>
            </w:tcBorders>
            <w:shd w:val="clear" w:color="auto" w:fill="auto"/>
            <w:noWrap/>
            <w:vAlign w:val="bottom"/>
            <w:hideMark/>
          </w:tcPr>
          <w:p w14:paraId="1A332DE8" w14:textId="77777777" w:rsidR="003D1F21" w:rsidRPr="00EF157D" w:rsidRDefault="003D1F21" w:rsidP="0023373E">
            <w:pPr>
              <w:rPr>
                <w:rFonts w:ascii="Times New Roman" w:hAnsi="Times New Roman"/>
                <w:sz w:val="24"/>
                <w:szCs w:val="24"/>
              </w:rPr>
            </w:pPr>
            <w:r w:rsidRPr="00EF157D">
              <w:rPr>
                <w:rFonts w:ascii="Times New Roman" w:hAnsi="Times New Roman"/>
                <w:sz w:val="24"/>
                <w:szCs w:val="24"/>
              </w:rPr>
              <w:t xml:space="preserve"> Degree Completion Projection </w:t>
            </w:r>
          </w:p>
        </w:tc>
        <w:tc>
          <w:tcPr>
            <w:tcW w:w="1170" w:type="dxa"/>
            <w:tcBorders>
              <w:top w:val="nil"/>
              <w:left w:val="nil"/>
              <w:bottom w:val="nil"/>
              <w:right w:val="nil"/>
            </w:tcBorders>
            <w:shd w:val="clear" w:color="auto" w:fill="auto"/>
            <w:noWrap/>
            <w:vAlign w:val="bottom"/>
            <w:hideMark/>
          </w:tcPr>
          <w:p w14:paraId="3874D4BB" w14:textId="4E2A16F6" w:rsidR="003D1F21" w:rsidRPr="00EF157D" w:rsidRDefault="003D1F21" w:rsidP="00081F43">
            <w:pPr>
              <w:jc w:val="center"/>
              <w:rPr>
                <w:rFonts w:ascii="Times New Roman" w:hAnsi="Times New Roman"/>
                <w:sz w:val="24"/>
                <w:szCs w:val="24"/>
              </w:rPr>
            </w:pPr>
            <w:r w:rsidRPr="00EF157D">
              <w:rPr>
                <w:rFonts w:ascii="Times New Roman" w:hAnsi="Times New Roman"/>
                <w:sz w:val="24"/>
                <w:szCs w:val="24"/>
              </w:rPr>
              <w:t>-</w:t>
            </w:r>
          </w:p>
        </w:tc>
        <w:tc>
          <w:tcPr>
            <w:tcW w:w="1440" w:type="dxa"/>
            <w:tcBorders>
              <w:top w:val="nil"/>
              <w:left w:val="nil"/>
              <w:bottom w:val="nil"/>
              <w:right w:val="nil"/>
            </w:tcBorders>
            <w:shd w:val="clear" w:color="auto" w:fill="auto"/>
            <w:noWrap/>
            <w:vAlign w:val="bottom"/>
            <w:hideMark/>
          </w:tcPr>
          <w:p w14:paraId="7511CD4B" w14:textId="37A04F0C" w:rsidR="003D1F21" w:rsidRPr="00EF157D" w:rsidRDefault="003D1F21" w:rsidP="00081F43">
            <w:pPr>
              <w:jc w:val="center"/>
              <w:rPr>
                <w:rFonts w:ascii="Times New Roman" w:hAnsi="Times New Roman"/>
                <w:sz w:val="24"/>
                <w:szCs w:val="24"/>
              </w:rPr>
            </w:pPr>
            <w:r w:rsidRPr="00EF157D">
              <w:rPr>
                <w:rFonts w:ascii="Times New Roman" w:hAnsi="Times New Roman"/>
                <w:sz w:val="24"/>
                <w:szCs w:val="24"/>
              </w:rPr>
              <w:t>-</w:t>
            </w:r>
          </w:p>
        </w:tc>
        <w:tc>
          <w:tcPr>
            <w:tcW w:w="1260" w:type="dxa"/>
            <w:tcBorders>
              <w:top w:val="nil"/>
              <w:left w:val="nil"/>
              <w:bottom w:val="nil"/>
              <w:right w:val="nil"/>
            </w:tcBorders>
            <w:shd w:val="clear" w:color="auto" w:fill="auto"/>
            <w:noWrap/>
            <w:vAlign w:val="bottom"/>
            <w:hideMark/>
          </w:tcPr>
          <w:p w14:paraId="46FD9B66" w14:textId="15893C33" w:rsidR="003D1F21" w:rsidRPr="00EF157D" w:rsidRDefault="003D1F21" w:rsidP="00081F43">
            <w:pPr>
              <w:jc w:val="center"/>
              <w:rPr>
                <w:rFonts w:ascii="Times New Roman" w:hAnsi="Times New Roman"/>
                <w:sz w:val="24"/>
                <w:szCs w:val="24"/>
              </w:rPr>
            </w:pPr>
            <w:r w:rsidRPr="00EF157D">
              <w:rPr>
                <w:rFonts w:ascii="Times New Roman" w:hAnsi="Times New Roman"/>
                <w:sz w:val="24"/>
                <w:szCs w:val="24"/>
              </w:rPr>
              <w:t>2</w:t>
            </w:r>
          </w:p>
        </w:tc>
        <w:tc>
          <w:tcPr>
            <w:tcW w:w="1260" w:type="dxa"/>
            <w:tcBorders>
              <w:top w:val="nil"/>
              <w:left w:val="nil"/>
              <w:bottom w:val="nil"/>
              <w:right w:val="nil"/>
            </w:tcBorders>
            <w:shd w:val="clear" w:color="auto" w:fill="auto"/>
            <w:noWrap/>
            <w:vAlign w:val="bottom"/>
            <w:hideMark/>
          </w:tcPr>
          <w:p w14:paraId="0A3F7A4A" w14:textId="7795291D" w:rsidR="003D1F21" w:rsidRPr="00EF157D" w:rsidRDefault="003D1F21" w:rsidP="00081F43">
            <w:pPr>
              <w:jc w:val="center"/>
              <w:rPr>
                <w:rFonts w:ascii="Times New Roman" w:hAnsi="Times New Roman"/>
                <w:sz w:val="24"/>
                <w:szCs w:val="24"/>
              </w:rPr>
            </w:pPr>
            <w:r w:rsidRPr="00EF157D">
              <w:rPr>
                <w:rFonts w:ascii="Times New Roman" w:hAnsi="Times New Roman"/>
                <w:sz w:val="24"/>
                <w:szCs w:val="24"/>
              </w:rPr>
              <w:t>4</w:t>
            </w:r>
          </w:p>
        </w:tc>
        <w:tc>
          <w:tcPr>
            <w:tcW w:w="1260" w:type="dxa"/>
            <w:tcBorders>
              <w:top w:val="nil"/>
              <w:left w:val="single" w:sz="4" w:space="0" w:color="auto"/>
              <w:bottom w:val="nil"/>
              <w:right w:val="single" w:sz="8" w:space="0" w:color="auto"/>
            </w:tcBorders>
            <w:shd w:val="clear" w:color="auto" w:fill="auto"/>
            <w:noWrap/>
            <w:vAlign w:val="bottom"/>
            <w:hideMark/>
          </w:tcPr>
          <w:p w14:paraId="40432161" w14:textId="1DD14E72" w:rsidR="003D1F21" w:rsidRPr="00EF157D" w:rsidRDefault="003D1F21" w:rsidP="00081F43">
            <w:pPr>
              <w:jc w:val="center"/>
              <w:rPr>
                <w:rFonts w:ascii="Times New Roman" w:hAnsi="Times New Roman"/>
                <w:sz w:val="24"/>
                <w:szCs w:val="24"/>
              </w:rPr>
            </w:pPr>
            <w:r w:rsidRPr="00EF157D">
              <w:rPr>
                <w:rFonts w:ascii="Times New Roman" w:hAnsi="Times New Roman"/>
                <w:sz w:val="24"/>
                <w:szCs w:val="24"/>
              </w:rPr>
              <w:t>8</w:t>
            </w:r>
          </w:p>
        </w:tc>
      </w:tr>
      <w:tr w:rsidR="003D1F21" w:rsidRPr="00EF157D" w14:paraId="43345173"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278773C9" w14:textId="77777777" w:rsidR="003D1F21" w:rsidRPr="00EF157D" w:rsidRDefault="003D1F21" w:rsidP="0023373E">
            <w:pPr>
              <w:ind w:firstLineChars="100" w:firstLine="240"/>
              <w:rPr>
                <w:rFonts w:ascii="Times New Roman" w:hAnsi="Times New Roman"/>
                <w:sz w:val="24"/>
                <w:szCs w:val="24"/>
              </w:rPr>
            </w:pPr>
            <w:r w:rsidRPr="00EF157D">
              <w:rPr>
                <w:rFonts w:ascii="Times New Roman" w:hAnsi="Times New Roman"/>
                <w:sz w:val="24"/>
                <w:szCs w:val="24"/>
              </w:rPr>
              <w:t> </w:t>
            </w:r>
          </w:p>
        </w:tc>
        <w:tc>
          <w:tcPr>
            <w:tcW w:w="1520" w:type="dxa"/>
            <w:tcBorders>
              <w:top w:val="nil"/>
              <w:left w:val="nil"/>
              <w:bottom w:val="nil"/>
              <w:right w:val="nil"/>
            </w:tcBorders>
            <w:shd w:val="clear" w:color="auto" w:fill="auto"/>
            <w:noWrap/>
            <w:vAlign w:val="bottom"/>
            <w:hideMark/>
          </w:tcPr>
          <w:p w14:paraId="1271A6FC" w14:textId="77777777" w:rsidR="003D1F21" w:rsidRPr="00EF157D" w:rsidRDefault="003D1F21" w:rsidP="0023373E">
            <w:pPr>
              <w:ind w:firstLineChars="100" w:firstLine="240"/>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2D1FD788" w14:textId="77777777" w:rsidR="003D1F21" w:rsidRPr="00EF157D" w:rsidRDefault="003D1F21" w:rsidP="0023373E">
            <w:pPr>
              <w:rPr>
                <w:rFonts w:ascii="Times New Roman" w:hAnsi="Times New Roman"/>
                <w:sz w:val="24"/>
                <w:szCs w:val="24"/>
              </w:rPr>
            </w:pPr>
          </w:p>
        </w:tc>
        <w:tc>
          <w:tcPr>
            <w:tcW w:w="1440" w:type="dxa"/>
            <w:tcBorders>
              <w:top w:val="nil"/>
              <w:left w:val="nil"/>
              <w:bottom w:val="nil"/>
              <w:right w:val="nil"/>
            </w:tcBorders>
            <w:shd w:val="clear" w:color="auto" w:fill="auto"/>
            <w:noWrap/>
            <w:vAlign w:val="bottom"/>
            <w:hideMark/>
          </w:tcPr>
          <w:p w14:paraId="399C48E9" w14:textId="77777777" w:rsidR="003D1F21" w:rsidRPr="00EF157D" w:rsidRDefault="003D1F21"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3BA5D794" w14:textId="77777777" w:rsidR="003D1F21" w:rsidRPr="00EF157D" w:rsidRDefault="003D1F21"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644C26CC" w14:textId="77777777" w:rsidR="003D1F21" w:rsidRPr="00EF157D" w:rsidRDefault="003D1F21" w:rsidP="0023373E">
            <w:pPr>
              <w:rPr>
                <w:rFonts w:ascii="Times New Roman" w:hAnsi="Times New Roman"/>
                <w:sz w:val="24"/>
                <w:szCs w:val="24"/>
              </w:rPr>
            </w:pPr>
          </w:p>
        </w:tc>
        <w:tc>
          <w:tcPr>
            <w:tcW w:w="1260" w:type="dxa"/>
            <w:tcBorders>
              <w:top w:val="nil"/>
              <w:left w:val="nil"/>
              <w:bottom w:val="nil"/>
              <w:right w:val="single" w:sz="8" w:space="0" w:color="auto"/>
            </w:tcBorders>
            <w:shd w:val="clear" w:color="auto" w:fill="auto"/>
            <w:noWrap/>
            <w:vAlign w:val="bottom"/>
            <w:hideMark/>
          </w:tcPr>
          <w:p w14:paraId="58795EBD" w14:textId="77777777" w:rsidR="003D1F21" w:rsidRPr="00EF157D" w:rsidRDefault="003D1F21" w:rsidP="0023373E">
            <w:pPr>
              <w:rPr>
                <w:rFonts w:ascii="Times New Roman" w:hAnsi="Times New Roman"/>
                <w:sz w:val="24"/>
                <w:szCs w:val="24"/>
              </w:rPr>
            </w:pPr>
            <w:r w:rsidRPr="00EF157D">
              <w:rPr>
                <w:rFonts w:ascii="Times New Roman" w:hAnsi="Times New Roman"/>
                <w:sz w:val="24"/>
                <w:szCs w:val="24"/>
              </w:rPr>
              <w:t> </w:t>
            </w:r>
          </w:p>
        </w:tc>
      </w:tr>
      <w:tr w:rsidR="003D1F21" w:rsidRPr="00EF157D" w14:paraId="30FA15C2"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49258BFB" w14:textId="77777777" w:rsidR="003D1F21" w:rsidRPr="00EF157D" w:rsidRDefault="003D1F21" w:rsidP="00081F43">
            <w:pPr>
              <w:ind w:left="513"/>
              <w:rPr>
                <w:rFonts w:ascii="Times New Roman" w:hAnsi="Times New Roman"/>
                <w:sz w:val="24"/>
                <w:szCs w:val="24"/>
              </w:rPr>
            </w:pPr>
            <w:r w:rsidRPr="00EF157D">
              <w:rPr>
                <w:rFonts w:ascii="Times New Roman" w:hAnsi="Times New Roman"/>
                <w:sz w:val="24"/>
                <w:szCs w:val="24"/>
              </w:rPr>
              <w:t xml:space="preserve"> CHE Code: </w:t>
            </w:r>
          </w:p>
        </w:tc>
        <w:tc>
          <w:tcPr>
            <w:tcW w:w="1520" w:type="dxa"/>
            <w:tcBorders>
              <w:top w:val="nil"/>
              <w:left w:val="nil"/>
              <w:bottom w:val="nil"/>
              <w:right w:val="nil"/>
            </w:tcBorders>
            <w:shd w:val="clear" w:color="auto" w:fill="auto"/>
            <w:noWrap/>
            <w:vAlign w:val="bottom"/>
            <w:hideMark/>
          </w:tcPr>
          <w:p w14:paraId="407808E8" w14:textId="77777777" w:rsidR="003D1F21" w:rsidRPr="00EF157D" w:rsidRDefault="003D1F21" w:rsidP="0023373E">
            <w:pP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57FA7543" w14:textId="77777777" w:rsidR="003D1F21" w:rsidRPr="00EF157D" w:rsidRDefault="003D1F21" w:rsidP="0023373E">
            <w:pPr>
              <w:rPr>
                <w:rFonts w:ascii="Times New Roman" w:hAnsi="Times New Roman"/>
                <w:sz w:val="24"/>
                <w:szCs w:val="24"/>
              </w:rPr>
            </w:pPr>
          </w:p>
        </w:tc>
        <w:tc>
          <w:tcPr>
            <w:tcW w:w="1440" w:type="dxa"/>
            <w:tcBorders>
              <w:top w:val="nil"/>
              <w:left w:val="nil"/>
              <w:bottom w:val="nil"/>
              <w:right w:val="nil"/>
            </w:tcBorders>
            <w:shd w:val="clear" w:color="auto" w:fill="auto"/>
            <w:noWrap/>
            <w:vAlign w:val="bottom"/>
            <w:hideMark/>
          </w:tcPr>
          <w:p w14:paraId="3E716208" w14:textId="77777777" w:rsidR="003D1F21" w:rsidRPr="00EF157D" w:rsidRDefault="003D1F21"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1ECAACD1" w14:textId="77777777" w:rsidR="003D1F21" w:rsidRPr="00EF157D" w:rsidRDefault="003D1F21"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60549495" w14:textId="77777777" w:rsidR="003D1F21" w:rsidRPr="00EF157D" w:rsidRDefault="003D1F21" w:rsidP="0023373E">
            <w:pPr>
              <w:rPr>
                <w:rFonts w:ascii="Times New Roman" w:hAnsi="Times New Roman"/>
                <w:sz w:val="24"/>
                <w:szCs w:val="24"/>
              </w:rPr>
            </w:pPr>
          </w:p>
        </w:tc>
        <w:tc>
          <w:tcPr>
            <w:tcW w:w="1260" w:type="dxa"/>
            <w:tcBorders>
              <w:top w:val="nil"/>
              <w:left w:val="nil"/>
              <w:bottom w:val="nil"/>
              <w:right w:val="single" w:sz="8" w:space="0" w:color="auto"/>
            </w:tcBorders>
            <w:shd w:val="clear" w:color="auto" w:fill="auto"/>
            <w:noWrap/>
            <w:vAlign w:val="bottom"/>
            <w:hideMark/>
          </w:tcPr>
          <w:p w14:paraId="27D4FCFC" w14:textId="77777777" w:rsidR="003D1F21" w:rsidRPr="00EF157D" w:rsidRDefault="003D1F21" w:rsidP="0023373E">
            <w:pPr>
              <w:rPr>
                <w:rFonts w:ascii="Times New Roman" w:hAnsi="Times New Roman"/>
                <w:sz w:val="24"/>
                <w:szCs w:val="24"/>
              </w:rPr>
            </w:pPr>
            <w:r w:rsidRPr="00EF157D">
              <w:rPr>
                <w:rFonts w:ascii="Times New Roman" w:hAnsi="Times New Roman"/>
                <w:sz w:val="24"/>
                <w:szCs w:val="24"/>
              </w:rPr>
              <w:t> </w:t>
            </w:r>
          </w:p>
        </w:tc>
      </w:tr>
      <w:tr w:rsidR="003D1F21" w:rsidRPr="00EF157D" w14:paraId="4CE3D364"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05216E86" w14:textId="77777777" w:rsidR="003D1F21" w:rsidRPr="00EF157D" w:rsidRDefault="003D1F21" w:rsidP="00081F43">
            <w:pPr>
              <w:ind w:left="513"/>
              <w:rPr>
                <w:rFonts w:ascii="Times New Roman" w:hAnsi="Times New Roman"/>
                <w:sz w:val="24"/>
                <w:szCs w:val="24"/>
              </w:rPr>
            </w:pPr>
            <w:r w:rsidRPr="00EF157D">
              <w:rPr>
                <w:rFonts w:ascii="Times New Roman" w:hAnsi="Times New Roman"/>
                <w:sz w:val="24"/>
                <w:szCs w:val="24"/>
              </w:rPr>
              <w:t xml:space="preserve"> Campus Code: </w:t>
            </w:r>
          </w:p>
        </w:tc>
        <w:tc>
          <w:tcPr>
            <w:tcW w:w="1520" w:type="dxa"/>
            <w:tcBorders>
              <w:top w:val="nil"/>
              <w:left w:val="nil"/>
              <w:bottom w:val="nil"/>
              <w:right w:val="nil"/>
            </w:tcBorders>
            <w:shd w:val="clear" w:color="auto" w:fill="auto"/>
            <w:noWrap/>
            <w:vAlign w:val="bottom"/>
            <w:hideMark/>
          </w:tcPr>
          <w:p w14:paraId="6E99C33F" w14:textId="77777777" w:rsidR="003D1F21" w:rsidRPr="00EF157D" w:rsidRDefault="003D1F21" w:rsidP="0023373E">
            <w:pP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1BE44D69" w14:textId="77777777" w:rsidR="003D1F21" w:rsidRPr="00EF157D" w:rsidRDefault="003D1F21" w:rsidP="0023373E">
            <w:pPr>
              <w:rPr>
                <w:rFonts w:ascii="Times New Roman" w:hAnsi="Times New Roman"/>
                <w:sz w:val="24"/>
                <w:szCs w:val="24"/>
              </w:rPr>
            </w:pPr>
          </w:p>
        </w:tc>
        <w:tc>
          <w:tcPr>
            <w:tcW w:w="1440" w:type="dxa"/>
            <w:tcBorders>
              <w:top w:val="nil"/>
              <w:left w:val="nil"/>
              <w:bottom w:val="nil"/>
              <w:right w:val="nil"/>
            </w:tcBorders>
            <w:shd w:val="clear" w:color="auto" w:fill="auto"/>
            <w:noWrap/>
            <w:vAlign w:val="bottom"/>
            <w:hideMark/>
          </w:tcPr>
          <w:p w14:paraId="207A82FF" w14:textId="77777777" w:rsidR="003D1F21" w:rsidRPr="00EF157D" w:rsidRDefault="003D1F21"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17003FEA" w14:textId="77777777" w:rsidR="003D1F21" w:rsidRPr="00EF157D" w:rsidRDefault="003D1F21"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7FA0AE39" w14:textId="77777777" w:rsidR="003D1F21" w:rsidRPr="00EF157D" w:rsidRDefault="003D1F21" w:rsidP="0023373E">
            <w:pPr>
              <w:rPr>
                <w:rFonts w:ascii="Times New Roman" w:hAnsi="Times New Roman"/>
                <w:sz w:val="24"/>
                <w:szCs w:val="24"/>
              </w:rPr>
            </w:pPr>
          </w:p>
        </w:tc>
        <w:tc>
          <w:tcPr>
            <w:tcW w:w="1260" w:type="dxa"/>
            <w:tcBorders>
              <w:top w:val="nil"/>
              <w:left w:val="nil"/>
              <w:bottom w:val="nil"/>
              <w:right w:val="single" w:sz="8" w:space="0" w:color="auto"/>
            </w:tcBorders>
            <w:shd w:val="clear" w:color="auto" w:fill="auto"/>
            <w:noWrap/>
            <w:vAlign w:val="bottom"/>
            <w:hideMark/>
          </w:tcPr>
          <w:p w14:paraId="5248C614" w14:textId="77777777" w:rsidR="003D1F21" w:rsidRPr="00EF157D" w:rsidRDefault="003D1F21" w:rsidP="0023373E">
            <w:pPr>
              <w:rPr>
                <w:rFonts w:ascii="Times New Roman" w:hAnsi="Times New Roman"/>
                <w:sz w:val="24"/>
                <w:szCs w:val="24"/>
              </w:rPr>
            </w:pPr>
            <w:r w:rsidRPr="00EF157D">
              <w:rPr>
                <w:rFonts w:ascii="Times New Roman" w:hAnsi="Times New Roman"/>
                <w:sz w:val="24"/>
                <w:szCs w:val="24"/>
              </w:rPr>
              <w:t> </w:t>
            </w:r>
          </w:p>
        </w:tc>
      </w:tr>
      <w:tr w:rsidR="003D1F21" w:rsidRPr="00EF157D" w14:paraId="122FFB40"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5B319345" w14:textId="77777777" w:rsidR="003D1F21" w:rsidRPr="00EF157D" w:rsidRDefault="003D1F21" w:rsidP="00081F43">
            <w:pPr>
              <w:ind w:left="513"/>
              <w:rPr>
                <w:rFonts w:ascii="Times New Roman" w:hAnsi="Times New Roman"/>
                <w:sz w:val="24"/>
                <w:szCs w:val="24"/>
              </w:rPr>
            </w:pPr>
            <w:r w:rsidRPr="00EF157D">
              <w:rPr>
                <w:rFonts w:ascii="Times New Roman" w:hAnsi="Times New Roman"/>
                <w:sz w:val="24"/>
                <w:szCs w:val="24"/>
              </w:rPr>
              <w:t xml:space="preserve"> County Code: </w:t>
            </w:r>
          </w:p>
        </w:tc>
        <w:tc>
          <w:tcPr>
            <w:tcW w:w="1520" w:type="dxa"/>
            <w:tcBorders>
              <w:top w:val="nil"/>
              <w:left w:val="nil"/>
              <w:bottom w:val="nil"/>
              <w:right w:val="nil"/>
            </w:tcBorders>
            <w:shd w:val="clear" w:color="auto" w:fill="auto"/>
            <w:noWrap/>
            <w:vAlign w:val="bottom"/>
            <w:hideMark/>
          </w:tcPr>
          <w:p w14:paraId="17EBA625" w14:textId="77777777" w:rsidR="003D1F21" w:rsidRPr="00EF157D" w:rsidRDefault="003D1F21" w:rsidP="0023373E">
            <w:pP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46519862" w14:textId="77777777" w:rsidR="003D1F21" w:rsidRPr="00EF157D" w:rsidRDefault="003D1F21" w:rsidP="0023373E">
            <w:pPr>
              <w:rPr>
                <w:rFonts w:ascii="Times New Roman" w:hAnsi="Times New Roman"/>
                <w:sz w:val="24"/>
                <w:szCs w:val="24"/>
              </w:rPr>
            </w:pPr>
          </w:p>
        </w:tc>
        <w:tc>
          <w:tcPr>
            <w:tcW w:w="1440" w:type="dxa"/>
            <w:tcBorders>
              <w:top w:val="nil"/>
              <w:left w:val="nil"/>
              <w:bottom w:val="nil"/>
              <w:right w:val="nil"/>
            </w:tcBorders>
            <w:shd w:val="clear" w:color="auto" w:fill="auto"/>
            <w:noWrap/>
            <w:vAlign w:val="bottom"/>
            <w:hideMark/>
          </w:tcPr>
          <w:p w14:paraId="434FB142" w14:textId="77777777" w:rsidR="003D1F21" w:rsidRPr="00EF157D" w:rsidRDefault="003D1F21"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634FF9A8" w14:textId="77777777" w:rsidR="003D1F21" w:rsidRPr="00EF157D" w:rsidRDefault="003D1F21"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0E298337" w14:textId="77777777" w:rsidR="003D1F21" w:rsidRPr="00EF157D" w:rsidRDefault="003D1F21" w:rsidP="0023373E">
            <w:pPr>
              <w:rPr>
                <w:rFonts w:ascii="Times New Roman" w:hAnsi="Times New Roman"/>
                <w:sz w:val="24"/>
                <w:szCs w:val="24"/>
              </w:rPr>
            </w:pPr>
          </w:p>
        </w:tc>
        <w:tc>
          <w:tcPr>
            <w:tcW w:w="1260" w:type="dxa"/>
            <w:tcBorders>
              <w:top w:val="nil"/>
              <w:left w:val="nil"/>
              <w:bottom w:val="nil"/>
              <w:right w:val="single" w:sz="8" w:space="0" w:color="auto"/>
            </w:tcBorders>
            <w:shd w:val="clear" w:color="auto" w:fill="auto"/>
            <w:noWrap/>
            <w:vAlign w:val="bottom"/>
            <w:hideMark/>
          </w:tcPr>
          <w:p w14:paraId="699B9F02" w14:textId="77777777" w:rsidR="003D1F21" w:rsidRPr="00EF157D" w:rsidRDefault="003D1F21" w:rsidP="0023373E">
            <w:pPr>
              <w:rPr>
                <w:rFonts w:ascii="Times New Roman" w:hAnsi="Times New Roman"/>
                <w:sz w:val="24"/>
                <w:szCs w:val="24"/>
              </w:rPr>
            </w:pPr>
            <w:r w:rsidRPr="00EF157D">
              <w:rPr>
                <w:rFonts w:ascii="Times New Roman" w:hAnsi="Times New Roman"/>
                <w:sz w:val="24"/>
                <w:szCs w:val="24"/>
              </w:rPr>
              <w:t> </w:t>
            </w:r>
          </w:p>
        </w:tc>
      </w:tr>
      <w:tr w:rsidR="003D1F21" w:rsidRPr="00EF157D" w14:paraId="74DE92FE"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55C692D3" w14:textId="77777777" w:rsidR="003D1F21" w:rsidRPr="00EF157D" w:rsidRDefault="003D1F21" w:rsidP="00081F43">
            <w:pPr>
              <w:ind w:left="513"/>
              <w:rPr>
                <w:rFonts w:ascii="Times New Roman" w:hAnsi="Times New Roman"/>
                <w:sz w:val="24"/>
                <w:szCs w:val="24"/>
              </w:rPr>
            </w:pPr>
            <w:r w:rsidRPr="00EF157D">
              <w:rPr>
                <w:rFonts w:ascii="Times New Roman" w:hAnsi="Times New Roman"/>
                <w:sz w:val="24"/>
                <w:szCs w:val="24"/>
              </w:rPr>
              <w:t xml:space="preserve"> Degree Level: </w:t>
            </w:r>
          </w:p>
        </w:tc>
        <w:tc>
          <w:tcPr>
            <w:tcW w:w="1520" w:type="dxa"/>
            <w:tcBorders>
              <w:top w:val="nil"/>
              <w:left w:val="nil"/>
              <w:bottom w:val="nil"/>
              <w:right w:val="nil"/>
            </w:tcBorders>
            <w:shd w:val="clear" w:color="auto" w:fill="auto"/>
            <w:noWrap/>
            <w:vAlign w:val="bottom"/>
            <w:hideMark/>
          </w:tcPr>
          <w:p w14:paraId="3DFB9AEB" w14:textId="77777777" w:rsidR="003D1F21" w:rsidRPr="00EF157D" w:rsidRDefault="003D1F21" w:rsidP="0023373E">
            <w:pP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78730348" w14:textId="77777777" w:rsidR="003D1F21" w:rsidRPr="00EF157D" w:rsidRDefault="003D1F21" w:rsidP="0023373E">
            <w:pPr>
              <w:rPr>
                <w:rFonts w:ascii="Times New Roman" w:hAnsi="Times New Roman"/>
                <w:sz w:val="24"/>
                <w:szCs w:val="24"/>
              </w:rPr>
            </w:pPr>
          </w:p>
        </w:tc>
        <w:tc>
          <w:tcPr>
            <w:tcW w:w="1440" w:type="dxa"/>
            <w:tcBorders>
              <w:top w:val="nil"/>
              <w:left w:val="nil"/>
              <w:bottom w:val="nil"/>
              <w:right w:val="nil"/>
            </w:tcBorders>
            <w:shd w:val="clear" w:color="auto" w:fill="auto"/>
            <w:noWrap/>
            <w:vAlign w:val="bottom"/>
            <w:hideMark/>
          </w:tcPr>
          <w:p w14:paraId="6F51E028" w14:textId="77777777" w:rsidR="003D1F21" w:rsidRPr="00EF157D" w:rsidRDefault="003D1F21"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33115A3D" w14:textId="77777777" w:rsidR="003D1F21" w:rsidRPr="00EF157D" w:rsidRDefault="003D1F21"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3BBFABCE" w14:textId="77777777" w:rsidR="003D1F21" w:rsidRPr="00EF157D" w:rsidRDefault="003D1F21" w:rsidP="0023373E">
            <w:pPr>
              <w:rPr>
                <w:rFonts w:ascii="Times New Roman" w:hAnsi="Times New Roman"/>
                <w:sz w:val="24"/>
                <w:szCs w:val="24"/>
              </w:rPr>
            </w:pPr>
          </w:p>
        </w:tc>
        <w:tc>
          <w:tcPr>
            <w:tcW w:w="1260" w:type="dxa"/>
            <w:tcBorders>
              <w:top w:val="nil"/>
              <w:left w:val="nil"/>
              <w:bottom w:val="nil"/>
              <w:right w:val="single" w:sz="8" w:space="0" w:color="auto"/>
            </w:tcBorders>
            <w:shd w:val="clear" w:color="auto" w:fill="auto"/>
            <w:noWrap/>
            <w:vAlign w:val="bottom"/>
            <w:hideMark/>
          </w:tcPr>
          <w:p w14:paraId="432EC8EA" w14:textId="77777777" w:rsidR="003D1F21" w:rsidRPr="00EF157D" w:rsidRDefault="003D1F21" w:rsidP="0023373E">
            <w:pPr>
              <w:rPr>
                <w:rFonts w:ascii="Times New Roman" w:hAnsi="Times New Roman"/>
                <w:sz w:val="24"/>
                <w:szCs w:val="24"/>
              </w:rPr>
            </w:pPr>
            <w:r w:rsidRPr="00EF157D">
              <w:rPr>
                <w:rFonts w:ascii="Times New Roman" w:hAnsi="Times New Roman"/>
                <w:sz w:val="24"/>
                <w:szCs w:val="24"/>
              </w:rPr>
              <w:t> </w:t>
            </w:r>
          </w:p>
        </w:tc>
      </w:tr>
      <w:tr w:rsidR="003D1F21" w:rsidRPr="00EF157D" w14:paraId="3F19E25D" w14:textId="77777777" w:rsidTr="0023373E">
        <w:trPr>
          <w:trHeight w:val="74"/>
          <w:jc w:val="center"/>
        </w:trPr>
        <w:tc>
          <w:tcPr>
            <w:tcW w:w="3060" w:type="dxa"/>
            <w:tcBorders>
              <w:top w:val="nil"/>
              <w:left w:val="single" w:sz="8" w:space="0" w:color="auto"/>
              <w:bottom w:val="single" w:sz="8" w:space="0" w:color="auto"/>
              <w:right w:val="nil"/>
            </w:tcBorders>
            <w:shd w:val="clear" w:color="auto" w:fill="auto"/>
            <w:noWrap/>
            <w:vAlign w:val="bottom"/>
            <w:hideMark/>
          </w:tcPr>
          <w:p w14:paraId="19BA203F" w14:textId="77777777" w:rsidR="003D1F21" w:rsidRPr="00EF157D" w:rsidRDefault="003D1F21" w:rsidP="00081F43">
            <w:pPr>
              <w:ind w:left="513"/>
              <w:rPr>
                <w:rFonts w:ascii="Times New Roman" w:hAnsi="Times New Roman"/>
                <w:sz w:val="24"/>
                <w:szCs w:val="24"/>
              </w:rPr>
            </w:pPr>
            <w:r w:rsidRPr="00EF157D">
              <w:rPr>
                <w:rFonts w:ascii="Times New Roman" w:hAnsi="Times New Roman"/>
                <w:sz w:val="24"/>
                <w:szCs w:val="24"/>
              </w:rPr>
              <w:t xml:space="preserve"> CIP Code: </w:t>
            </w:r>
          </w:p>
        </w:tc>
        <w:tc>
          <w:tcPr>
            <w:tcW w:w="1520" w:type="dxa"/>
            <w:tcBorders>
              <w:top w:val="nil"/>
              <w:left w:val="nil"/>
              <w:bottom w:val="single" w:sz="8" w:space="0" w:color="auto"/>
              <w:right w:val="nil"/>
            </w:tcBorders>
            <w:shd w:val="clear" w:color="auto" w:fill="auto"/>
            <w:noWrap/>
            <w:vAlign w:val="bottom"/>
            <w:hideMark/>
          </w:tcPr>
          <w:p w14:paraId="1473E209" w14:textId="77777777" w:rsidR="003D1F21" w:rsidRPr="00EF157D" w:rsidRDefault="003D1F21" w:rsidP="0023373E">
            <w:pPr>
              <w:rPr>
                <w:rFonts w:ascii="Times New Roman" w:hAnsi="Times New Roman"/>
                <w:sz w:val="24"/>
                <w:szCs w:val="24"/>
              </w:rPr>
            </w:pPr>
            <w:r w:rsidRPr="00EF157D">
              <w:rPr>
                <w:rFonts w:ascii="Times New Roman" w:hAnsi="Times New Roman"/>
                <w:sz w:val="24"/>
                <w:szCs w:val="24"/>
              </w:rPr>
              <w:t> </w:t>
            </w:r>
          </w:p>
        </w:tc>
        <w:tc>
          <w:tcPr>
            <w:tcW w:w="1170" w:type="dxa"/>
            <w:tcBorders>
              <w:top w:val="nil"/>
              <w:left w:val="nil"/>
              <w:bottom w:val="single" w:sz="8" w:space="0" w:color="auto"/>
              <w:right w:val="nil"/>
            </w:tcBorders>
            <w:shd w:val="clear" w:color="auto" w:fill="auto"/>
            <w:noWrap/>
            <w:vAlign w:val="bottom"/>
            <w:hideMark/>
          </w:tcPr>
          <w:p w14:paraId="3CB3423F" w14:textId="77777777" w:rsidR="003D1F21" w:rsidRPr="00EF157D" w:rsidRDefault="003D1F21" w:rsidP="0023373E">
            <w:pPr>
              <w:rPr>
                <w:rFonts w:ascii="Times New Roman" w:hAnsi="Times New Roman"/>
                <w:sz w:val="24"/>
                <w:szCs w:val="24"/>
              </w:rPr>
            </w:pPr>
            <w:r w:rsidRPr="00EF157D">
              <w:rPr>
                <w:rFonts w:ascii="Times New Roman" w:hAnsi="Times New Roman"/>
                <w:sz w:val="24"/>
                <w:szCs w:val="24"/>
              </w:rPr>
              <w:t> </w:t>
            </w:r>
          </w:p>
        </w:tc>
        <w:tc>
          <w:tcPr>
            <w:tcW w:w="1440" w:type="dxa"/>
            <w:tcBorders>
              <w:top w:val="nil"/>
              <w:left w:val="nil"/>
              <w:bottom w:val="single" w:sz="8" w:space="0" w:color="auto"/>
              <w:right w:val="nil"/>
            </w:tcBorders>
            <w:shd w:val="clear" w:color="auto" w:fill="auto"/>
            <w:noWrap/>
            <w:vAlign w:val="bottom"/>
            <w:hideMark/>
          </w:tcPr>
          <w:p w14:paraId="44012F99" w14:textId="77777777" w:rsidR="003D1F21" w:rsidRPr="00EF157D" w:rsidRDefault="003D1F21" w:rsidP="0023373E">
            <w:pPr>
              <w:rPr>
                <w:rFonts w:ascii="Times New Roman" w:hAnsi="Times New Roman"/>
                <w:sz w:val="24"/>
                <w:szCs w:val="24"/>
              </w:rPr>
            </w:pPr>
            <w:r w:rsidRPr="00EF157D">
              <w:rPr>
                <w:rFonts w:ascii="Times New Roman" w:hAnsi="Times New Roman"/>
                <w:sz w:val="24"/>
                <w:szCs w:val="24"/>
              </w:rPr>
              <w:t> </w:t>
            </w:r>
          </w:p>
        </w:tc>
        <w:tc>
          <w:tcPr>
            <w:tcW w:w="1260" w:type="dxa"/>
            <w:tcBorders>
              <w:top w:val="nil"/>
              <w:left w:val="nil"/>
              <w:bottom w:val="single" w:sz="8" w:space="0" w:color="auto"/>
              <w:right w:val="nil"/>
            </w:tcBorders>
            <w:shd w:val="clear" w:color="auto" w:fill="auto"/>
            <w:noWrap/>
            <w:vAlign w:val="bottom"/>
            <w:hideMark/>
          </w:tcPr>
          <w:p w14:paraId="7C8BC9B5" w14:textId="77777777" w:rsidR="003D1F21" w:rsidRPr="00EF157D" w:rsidRDefault="003D1F21" w:rsidP="0023373E">
            <w:pPr>
              <w:rPr>
                <w:rFonts w:ascii="Times New Roman" w:hAnsi="Times New Roman"/>
                <w:sz w:val="24"/>
                <w:szCs w:val="24"/>
              </w:rPr>
            </w:pPr>
            <w:r w:rsidRPr="00EF157D">
              <w:rPr>
                <w:rFonts w:ascii="Times New Roman" w:hAnsi="Times New Roman"/>
                <w:sz w:val="24"/>
                <w:szCs w:val="24"/>
              </w:rPr>
              <w:t> </w:t>
            </w:r>
          </w:p>
        </w:tc>
        <w:tc>
          <w:tcPr>
            <w:tcW w:w="1260" w:type="dxa"/>
            <w:tcBorders>
              <w:top w:val="nil"/>
              <w:left w:val="nil"/>
              <w:bottom w:val="single" w:sz="8" w:space="0" w:color="auto"/>
              <w:right w:val="nil"/>
            </w:tcBorders>
            <w:shd w:val="clear" w:color="auto" w:fill="auto"/>
            <w:noWrap/>
            <w:vAlign w:val="bottom"/>
            <w:hideMark/>
          </w:tcPr>
          <w:p w14:paraId="19C62FC0" w14:textId="77777777" w:rsidR="003D1F21" w:rsidRPr="00EF157D" w:rsidRDefault="003D1F21" w:rsidP="0023373E">
            <w:pPr>
              <w:rPr>
                <w:rFonts w:ascii="Times New Roman" w:hAnsi="Times New Roman"/>
                <w:sz w:val="24"/>
                <w:szCs w:val="24"/>
              </w:rPr>
            </w:pPr>
            <w:r w:rsidRPr="00EF157D">
              <w:rPr>
                <w:rFonts w:ascii="Times New Roman" w:hAnsi="Times New Roman"/>
                <w:sz w:val="24"/>
                <w:szCs w:val="24"/>
              </w:rPr>
              <w:t> </w:t>
            </w:r>
          </w:p>
        </w:tc>
        <w:tc>
          <w:tcPr>
            <w:tcW w:w="1260" w:type="dxa"/>
            <w:tcBorders>
              <w:top w:val="nil"/>
              <w:left w:val="nil"/>
              <w:bottom w:val="single" w:sz="8" w:space="0" w:color="auto"/>
              <w:right w:val="single" w:sz="8" w:space="0" w:color="auto"/>
            </w:tcBorders>
            <w:shd w:val="clear" w:color="auto" w:fill="auto"/>
            <w:noWrap/>
            <w:vAlign w:val="bottom"/>
            <w:hideMark/>
          </w:tcPr>
          <w:p w14:paraId="63228A20" w14:textId="77777777" w:rsidR="003D1F21" w:rsidRPr="00EF157D" w:rsidRDefault="003D1F21" w:rsidP="0023373E">
            <w:pPr>
              <w:rPr>
                <w:rFonts w:ascii="Times New Roman" w:hAnsi="Times New Roman"/>
                <w:sz w:val="24"/>
                <w:szCs w:val="24"/>
              </w:rPr>
            </w:pPr>
            <w:r w:rsidRPr="00EF157D">
              <w:rPr>
                <w:rFonts w:ascii="Times New Roman" w:hAnsi="Times New Roman"/>
                <w:sz w:val="24"/>
                <w:szCs w:val="24"/>
              </w:rPr>
              <w:t> </w:t>
            </w:r>
          </w:p>
        </w:tc>
      </w:tr>
      <w:tr w:rsidR="00081F43" w:rsidRPr="00EF157D" w14:paraId="08E52E1E" w14:textId="77777777" w:rsidTr="0023373E">
        <w:trPr>
          <w:trHeight w:val="300"/>
          <w:jc w:val="center"/>
        </w:trPr>
        <w:tc>
          <w:tcPr>
            <w:tcW w:w="10970" w:type="dxa"/>
            <w:gridSpan w:val="7"/>
            <w:tcBorders>
              <w:top w:val="single" w:sz="8" w:space="0" w:color="auto"/>
              <w:left w:val="single" w:sz="8" w:space="0" w:color="auto"/>
              <w:bottom w:val="nil"/>
              <w:right w:val="single" w:sz="8" w:space="0" w:color="000000"/>
            </w:tcBorders>
            <w:shd w:val="clear" w:color="auto" w:fill="auto"/>
            <w:noWrap/>
            <w:vAlign w:val="bottom"/>
            <w:hideMark/>
          </w:tcPr>
          <w:p w14:paraId="190250DF" w14:textId="77777777" w:rsidR="00081F43" w:rsidRPr="00EF157D" w:rsidRDefault="00081F43" w:rsidP="0023373E">
            <w:pPr>
              <w:jc w:val="center"/>
              <w:rPr>
                <w:rFonts w:ascii="Times New Roman" w:hAnsi="Times New Roman"/>
                <w:b/>
                <w:bCs/>
                <w:sz w:val="24"/>
                <w:szCs w:val="24"/>
              </w:rPr>
            </w:pPr>
            <w:r w:rsidRPr="00EF157D">
              <w:rPr>
                <w:rFonts w:ascii="Times New Roman" w:hAnsi="Times New Roman"/>
                <w:b/>
                <w:bCs/>
                <w:sz w:val="24"/>
                <w:szCs w:val="24"/>
              </w:rPr>
              <w:lastRenderedPageBreak/>
              <w:t>NEW ACADEMIC COLLABORATIVE DEGREE PROGRAM PROPOSAL- CAMPUS SUMMARY</w:t>
            </w:r>
          </w:p>
        </w:tc>
      </w:tr>
      <w:tr w:rsidR="00081F43" w:rsidRPr="00EF157D" w14:paraId="2B823B07" w14:textId="77777777" w:rsidTr="0023373E">
        <w:trPr>
          <w:trHeight w:val="351"/>
          <w:jc w:val="center"/>
        </w:trPr>
        <w:tc>
          <w:tcPr>
            <w:tcW w:w="3060" w:type="dxa"/>
            <w:tcBorders>
              <w:top w:val="nil"/>
              <w:left w:val="single" w:sz="8" w:space="0" w:color="auto"/>
              <w:bottom w:val="nil"/>
              <w:right w:val="nil"/>
            </w:tcBorders>
            <w:shd w:val="clear" w:color="auto" w:fill="auto"/>
            <w:noWrap/>
            <w:vAlign w:val="bottom"/>
            <w:hideMark/>
          </w:tcPr>
          <w:p w14:paraId="5B26E3BA" w14:textId="77777777" w:rsidR="00081F43" w:rsidRPr="00EF157D" w:rsidRDefault="00081F43" w:rsidP="0023373E">
            <w:pPr>
              <w:rPr>
                <w:rFonts w:ascii="Times New Roman" w:hAnsi="Times New Roman"/>
                <w:b/>
                <w:bCs/>
                <w:sz w:val="24"/>
                <w:szCs w:val="24"/>
              </w:rPr>
            </w:pPr>
            <w:r w:rsidRPr="00EF157D">
              <w:rPr>
                <w:rFonts w:ascii="Times New Roman" w:hAnsi="Times New Roman"/>
                <w:b/>
                <w:bCs/>
                <w:sz w:val="24"/>
                <w:szCs w:val="24"/>
              </w:rPr>
              <w:t>Institution/Location:</w:t>
            </w:r>
          </w:p>
        </w:tc>
        <w:tc>
          <w:tcPr>
            <w:tcW w:w="7910" w:type="dxa"/>
            <w:gridSpan w:val="6"/>
            <w:tcBorders>
              <w:top w:val="nil"/>
              <w:left w:val="nil"/>
              <w:bottom w:val="nil"/>
              <w:right w:val="single" w:sz="8" w:space="0" w:color="auto"/>
            </w:tcBorders>
            <w:shd w:val="clear" w:color="auto" w:fill="auto"/>
            <w:noWrap/>
            <w:vAlign w:val="center"/>
            <w:hideMark/>
          </w:tcPr>
          <w:p w14:paraId="7DFB4490"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xml:space="preserve">Indiana University </w:t>
            </w:r>
            <w:r>
              <w:rPr>
                <w:rFonts w:ascii="Times New Roman" w:hAnsi="Times New Roman"/>
                <w:sz w:val="24"/>
                <w:szCs w:val="24"/>
              </w:rPr>
              <w:t>East</w:t>
            </w:r>
          </w:p>
        </w:tc>
      </w:tr>
      <w:tr w:rsidR="00081F43" w:rsidRPr="00EF157D" w14:paraId="1D938040" w14:textId="77777777" w:rsidTr="0023373E">
        <w:trPr>
          <w:trHeight w:val="300"/>
          <w:jc w:val="center"/>
        </w:trPr>
        <w:tc>
          <w:tcPr>
            <w:tcW w:w="3060" w:type="dxa"/>
            <w:tcBorders>
              <w:top w:val="nil"/>
              <w:left w:val="single" w:sz="8" w:space="0" w:color="auto"/>
              <w:bottom w:val="nil"/>
              <w:right w:val="nil"/>
            </w:tcBorders>
            <w:shd w:val="clear" w:color="auto" w:fill="auto"/>
            <w:noWrap/>
            <w:vAlign w:val="bottom"/>
            <w:hideMark/>
          </w:tcPr>
          <w:p w14:paraId="3E1F58FB" w14:textId="77777777" w:rsidR="00081F43" w:rsidRPr="00EF157D" w:rsidRDefault="00081F43" w:rsidP="0023373E">
            <w:pPr>
              <w:rPr>
                <w:rFonts w:ascii="Times New Roman" w:hAnsi="Times New Roman"/>
                <w:b/>
                <w:bCs/>
                <w:sz w:val="24"/>
                <w:szCs w:val="24"/>
              </w:rPr>
            </w:pPr>
            <w:r w:rsidRPr="00EF157D">
              <w:rPr>
                <w:rFonts w:ascii="Times New Roman" w:hAnsi="Times New Roman"/>
                <w:b/>
                <w:bCs/>
                <w:sz w:val="24"/>
                <w:szCs w:val="24"/>
              </w:rPr>
              <w:t>Program:</w:t>
            </w:r>
          </w:p>
        </w:tc>
        <w:tc>
          <w:tcPr>
            <w:tcW w:w="7910" w:type="dxa"/>
            <w:gridSpan w:val="6"/>
            <w:tcBorders>
              <w:top w:val="nil"/>
              <w:left w:val="nil"/>
              <w:bottom w:val="nil"/>
              <w:right w:val="single" w:sz="8" w:space="0" w:color="auto"/>
            </w:tcBorders>
            <w:shd w:val="clear" w:color="auto" w:fill="auto"/>
            <w:noWrap/>
            <w:vAlign w:val="center"/>
            <w:hideMark/>
          </w:tcPr>
          <w:p w14:paraId="53A55C11"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Master of Arts in History</w:t>
            </w:r>
          </w:p>
          <w:p w14:paraId="09C9CB93"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r>
      <w:tr w:rsidR="00081F43" w:rsidRPr="00EF157D" w14:paraId="2BB18FBF" w14:textId="77777777" w:rsidTr="0023373E">
        <w:trPr>
          <w:trHeight w:val="300"/>
          <w:jc w:val="center"/>
        </w:trPr>
        <w:tc>
          <w:tcPr>
            <w:tcW w:w="3060" w:type="dxa"/>
            <w:tcBorders>
              <w:top w:val="nil"/>
              <w:left w:val="single" w:sz="8" w:space="0" w:color="auto"/>
              <w:bottom w:val="nil"/>
              <w:right w:val="nil"/>
            </w:tcBorders>
            <w:shd w:val="clear" w:color="auto" w:fill="auto"/>
            <w:noWrap/>
            <w:vAlign w:val="bottom"/>
            <w:hideMark/>
          </w:tcPr>
          <w:p w14:paraId="3EABD36B" w14:textId="77777777" w:rsidR="00081F43" w:rsidRPr="00EF157D" w:rsidRDefault="00081F43" w:rsidP="0023373E">
            <w:pPr>
              <w:rPr>
                <w:rFonts w:ascii="Times New Roman" w:hAnsi="Times New Roman"/>
                <w:b/>
                <w:bCs/>
                <w:sz w:val="24"/>
                <w:szCs w:val="24"/>
              </w:rPr>
            </w:pPr>
            <w:r w:rsidRPr="00EF157D">
              <w:rPr>
                <w:rFonts w:ascii="Times New Roman" w:hAnsi="Times New Roman"/>
                <w:b/>
                <w:bCs/>
                <w:sz w:val="24"/>
                <w:szCs w:val="24"/>
              </w:rPr>
              <w:t>Proposed CIP Code:</w:t>
            </w:r>
          </w:p>
        </w:tc>
        <w:tc>
          <w:tcPr>
            <w:tcW w:w="1520" w:type="dxa"/>
            <w:tcBorders>
              <w:top w:val="nil"/>
              <w:left w:val="nil"/>
              <w:bottom w:val="nil"/>
              <w:right w:val="nil"/>
            </w:tcBorders>
            <w:shd w:val="clear" w:color="auto" w:fill="auto"/>
            <w:noWrap/>
            <w:vAlign w:val="bottom"/>
            <w:hideMark/>
          </w:tcPr>
          <w:p w14:paraId="60DA843D"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54.0101</w:t>
            </w:r>
          </w:p>
        </w:tc>
        <w:tc>
          <w:tcPr>
            <w:tcW w:w="1170" w:type="dxa"/>
            <w:tcBorders>
              <w:top w:val="nil"/>
              <w:left w:val="nil"/>
              <w:bottom w:val="nil"/>
              <w:right w:val="nil"/>
            </w:tcBorders>
            <w:shd w:val="clear" w:color="auto" w:fill="auto"/>
            <w:noWrap/>
            <w:vAlign w:val="bottom"/>
            <w:hideMark/>
          </w:tcPr>
          <w:p w14:paraId="3A10063B" w14:textId="77777777" w:rsidR="00081F43" w:rsidRPr="00EF157D" w:rsidRDefault="00081F43" w:rsidP="0023373E">
            <w:pPr>
              <w:rPr>
                <w:rFonts w:ascii="Times New Roman" w:hAnsi="Times New Roman"/>
                <w:sz w:val="24"/>
                <w:szCs w:val="24"/>
              </w:rPr>
            </w:pPr>
          </w:p>
        </w:tc>
        <w:tc>
          <w:tcPr>
            <w:tcW w:w="1440" w:type="dxa"/>
            <w:tcBorders>
              <w:top w:val="nil"/>
              <w:left w:val="nil"/>
              <w:bottom w:val="nil"/>
              <w:right w:val="nil"/>
            </w:tcBorders>
            <w:shd w:val="clear" w:color="auto" w:fill="auto"/>
            <w:noWrap/>
            <w:vAlign w:val="bottom"/>
            <w:hideMark/>
          </w:tcPr>
          <w:p w14:paraId="13CBD8C2"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0E473D5B"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5E098C58"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single" w:sz="8" w:space="0" w:color="auto"/>
            </w:tcBorders>
            <w:shd w:val="clear" w:color="auto" w:fill="auto"/>
            <w:noWrap/>
            <w:vAlign w:val="bottom"/>
            <w:hideMark/>
          </w:tcPr>
          <w:p w14:paraId="2F5A0654"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r>
      <w:tr w:rsidR="00081F43" w:rsidRPr="00EF157D" w14:paraId="4A3C1914" w14:textId="77777777" w:rsidTr="0023373E">
        <w:trPr>
          <w:trHeight w:val="300"/>
          <w:jc w:val="center"/>
        </w:trPr>
        <w:tc>
          <w:tcPr>
            <w:tcW w:w="3060" w:type="dxa"/>
            <w:tcBorders>
              <w:top w:val="nil"/>
              <w:left w:val="single" w:sz="8" w:space="0" w:color="auto"/>
              <w:bottom w:val="nil"/>
              <w:right w:val="nil"/>
            </w:tcBorders>
            <w:shd w:val="clear" w:color="auto" w:fill="auto"/>
            <w:noWrap/>
            <w:vAlign w:val="bottom"/>
            <w:hideMark/>
          </w:tcPr>
          <w:p w14:paraId="55E453F3" w14:textId="77777777" w:rsidR="00081F43" w:rsidRPr="00EF157D" w:rsidRDefault="00081F43" w:rsidP="0023373E">
            <w:pPr>
              <w:rPr>
                <w:rFonts w:ascii="Times New Roman" w:hAnsi="Times New Roman"/>
                <w:b/>
                <w:bCs/>
                <w:sz w:val="24"/>
                <w:szCs w:val="24"/>
              </w:rPr>
            </w:pPr>
            <w:r w:rsidRPr="00EF157D">
              <w:rPr>
                <w:rFonts w:ascii="Times New Roman" w:hAnsi="Times New Roman"/>
                <w:b/>
                <w:bCs/>
                <w:sz w:val="24"/>
                <w:szCs w:val="24"/>
              </w:rPr>
              <w:t>Base Budget Year:</w:t>
            </w:r>
          </w:p>
        </w:tc>
        <w:tc>
          <w:tcPr>
            <w:tcW w:w="1520" w:type="dxa"/>
            <w:tcBorders>
              <w:top w:val="nil"/>
              <w:left w:val="nil"/>
              <w:bottom w:val="nil"/>
              <w:right w:val="nil"/>
            </w:tcBorders>
            <w:shd w:val="clear" w:color="auto" w:fill="auto"/>
            <w:noWrap/>
            <w:vAlign w:val="bottom"/>
            <w:hideMark/>
          </w:tcPr>
          <w:p w14:paraId="337568A5"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2019-20</w:t>
            </w:r>
          </w:p>
        </w:tc>
        <w:tc>
          <w:tcPr>
            <w:tcW w:w="1170" w:type="dxa"/>
            <w:tcBorders>
              <w:top w:val="nil"/>
              <w:left w:val="nil"/>
              <w:bottom w:val="nil"/>
              <w:right w:val="nil"/>
            </w:tcBorders>
            <w:shd w:val="clear" w:color="auto" w:fill="auto"/>
            <w:noWrap/>
            <w:vAlign w:val="bottom"/>
            <w:hideMark/>
          </w:tcPr>
          <w:p w14:paraId="3A3C53D7" w14:textId="77777777" w:rsidR="00081F43" w:rsidRPr="00EF157D" w:rsidRDefault="00081F43" w:rsidP="0023373E">
            <w:pPr>
              <w:rPr>
                <w:rFonts w:ascii="Times New Roman" w:hAnsi="Times New Roman"/>
                <w:sz w:val="24"/>
                <w:szCs w:val="24"/>
              </w:rPr>
            </w:pPr>
          </w:p>
        </w:tc>
        <w:tc>
          <w:tcPr>
            <w:tcW w:w="1440" w:type="dxa"/>
            <w:tcBorders>
              <w:top w:val="nil"/>
              <w:left w:val="nil"/>
              <w:bottom w:val="nil"/>
              <w:right w:val="nil"/>
            </w:tcBorders>
            <w:shd w:val="clear" w:color="auto" w:fill="auto"/>
            <w:noWrap/>
            <w:vAlign w:val="bottom"/>
            <w:hideMark/>
          </w:tcPr>
          <w:p w14:paraId="3769270A"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580B6C7E"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494E1103"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single" w:sz="8" w:space="0" w:color="auto"/>
            </w:tcBorders>
            <w:shd w:val="clear" w:color="auto" w:fill="auto"/>
            <w:noWrap/>
            <w:vAlign w:val="bottom"/>
            <w:hideMark/>
          </w:tcPr>
          <w:p w14:paraId="52EF87DD"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r>
      <w:tr w:rsidR="00081F43" w:rsidRPr="00EF157D" w14:paraId="216030DA"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2A6162E8"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c>
          <w:tcPr>
            <w:tcW w:w="1520" w:type="dxa"/>
            <w:tcBorders>
              <w:top w:val="nil"/>
              <w:left w:val="nil"/>
              <w:bottom w:val="nil"/>
              <w:right w:val="nil"/>
            </w:tcBorders>
            <w:shd w:val="clear" w:color="auto" w:fill="auto"/>
            <w:noWrap/>
            <w:vAlign w:val="bottom"/>
            <w:hideMark/>
          </w:tcPr>
          <w:p w14:paraId="751C2B9B" w14:textId="77777777" w:rsidR="00081F43" w:rsidRPr="00EF157D" w:rsidRDefault="00081F43" w:rsidP="0023373E">
            <w:pP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54C1C488" w14:textId="77777777" w:rsidR="00081F43" w:rsidRPr="00EF157D" w:rsidRDefault="00081F43" w:rsidP="0023373E">
            <w:pPr>
              <w:jc w:val="center"/>
              <w:rPr>
                <w:rFonts w:ascii="Times New Roman" w:hAnsi="Times New Roman"/>
                <w:sz w:val="24"/>
                <w:szCs w:val="24"/>
              </w:rPr>
            </w:pPr>
            <w:r w:rsidRPr="00EF157D">
              <w:rPr>
                <w:rFonts w:ascii="Times New Roman" w:hAnsi="Times New Roman"/>
                <w:sz w:val="24"/>
                <w:szCs w:val="24"/>
              </w:rPr>
              <w:t>Year 1</w:t>
            </w:r>
          </w:p>
        </w:tc>
        <w:tc>
          <w:tcPr>
            <w:tcW w:w="1440" w:type="dxa"/>
            <w:tcBorders>
              <w:top w:val="nil"/>
              <w:left w:val="nil"/>
              <w:bottom w:val="nil"/>
              <w:right w:val="nil"/>
            </w:tcBorders>
            <w:shd w:val="clear" w:color="auto" w:fill="auto"/>
            <w:noWrap/>
            <w:vAlign w:val="bottom"/>
            <w:hideMark/>
          </w:tcPr>
          <w:p w14:paraId="289D6C8D" w14:textId="77777777" w:rsidR="00081F43" w:rsidRPr="00EF157D" w:rsidRDefault="00081F43" w:rsidP="0023373E">
            <w:pPr>
              <w:jc w:val="center"/>
              <w:rPr>
                <w:rFonts w:ascii="Times New Roman" w:hAnsi="Times New Roman"/>
                <w:sz w:val="24"/>
                <w:szCs w:val="24"/>
              </w:rPr>
            </w:pPr>
            <w:r w:rsidRPr="00EF157D">
              <w:rPr>
                <w:rFonts w:ascii="Times New Roman" w:hAnsi="Times New Roman"/>
                <w:sz w:val="24"/>
                <w:szCs w:val="24"/>
              </w:rPr>
              <w:t>Year 2</w:t>
            </w:r>
          </w:p>
        </w:tc>
        <w:tc>
          <w:tcPr>
            <w:tcW w:w="1260" w:type="dxa"/>
            <w:tcBorders>
              <w:top w:val="nil"/>
              <w:left w:val="nil"/>
              <w:bottom w:val="nil"/>
              <w:right w:val="nil"/>
            </w:tcBorders>
            <w:shd w:val="clear" w:color="auto" w:fill="auto"/>
            <w:noWrap/>
            <w:vAlign w:val="bottom"/>
            <w:hideMark/>
          </w:tcPr>
          <w:p w14:paraId="3A5A1A37" w14:textId="77777777" w:rsidR="00081F43" w:rsidRPr="00EF157D" w:rsidRDefault="00081F43" w:rsidP="0023373E">
            <w:pPr>
              <w:jc w:val="center"/>
              <w:rPr>
                <w:rFonts w:ascii="Times New Roman" w:hAnsi="Times New Roman"/>
                <w:sz w:val="24"/>
                <w:szCs w:val="24"/>
              </w:rPr>
            </w:pPr>
            <w:r w:rsidRPr="00EF157D">
              <w:rPr>
                <w:rFonts w:ascii="Times New Roman" w:hAnsi="Times New Roman"/>
                <w:sz w:val="24"/>
                <w:szCs w:val="24"/>
              </w:rPr>
              <w:t>Year 3</w:t>
            </w:r>
          </w:p>
        </w:tc>
        <w:tc>
          <w:tcPr>
            <w:tcW w:w="1260" w:type="dxa"/>
            <w:tcBorders>
              <w:top w:val="nil"/>
              <w:left w:val="nil"/>
              <w:bottom w:val="nil"/>
              <w:right w:val="nil"/>
            </w:tcBorders>
            <w:shd w:val="clear" w:color="auto" w:fill="auto"/>
            <w:noWrap/>
            <w:vAlign w:val="bottom"/>
            <w:hideMark/>
          </w:tcPr>
          <w:p w14:paraId="2DAC8447" w14:textId="77777777" w:rsidR="00081F43" w:rsidRPr="00EF157D" w:rsidRDefault="00081F43" w:rsidP="0023373E">
            <w:pPr>
              <w:jc w:val="center"/>
              <w:rPr>
                <w:rFonts w:ascii="Times New Roman" w:hAnsi="Times New Roman"/>
                <w:sz w:val="24"/>
                <w:szCs w:val="24"/>
              </w:rPr>
            </w:pPr>
            <w:r w:rsidRPr="00EF157D">
              <w:rPr>
                <w:rFonts w:ascii="Times New Roman" w:hAnsi="Times New Roman"/>
                <w:sz w:val="24"/>
                <w:szCs w:val="24"/>
              </w:rPr>
              <w:t>Year 4</w:t>
            </w:r>
          </w:p>
        </w:tc>
        <w:tc>
          <w:tcPr>
            <w:tcW w:w="1260" w:type="dxa"/>
            <w:tcBorders>
              <w:top w:val="nil"/>
              <w:left w:val="single" w:sz="4" w:space="0" w:color="auto"/>
              <w:bottom w:val="nil"/>
              <w:right w:val="single" w:sz="8" w:space="0" w:color="auto"/>
            </w:tcBorders>
            <w:shd w:val="clear" w:color="auto" w:fill="auto"/>
            <w:noWrap/>
            <w:vAlign w:val="bottom"/>
            <w:hideMark/>
          </w:tcPr>
          <w:p w14:paraId="4E5B5888" w14:textId="77777777" w:rsidR="00081F43" w:rsidRPr="00EF157D" w:rsidRDefault="00081F43" w:rsidP="0023373E">
            <w:pPr>
              <w:jc w:val="center"/>
              <w:rPr>
                <w:rFonts w:ascii="Times New Roman" w:hAnsi="Times New Roman"/>
                <w:sz w:val="24"/>
                <w:szCs w:val="24"/>
              </w:rPr>
            </w:pPr>
            <w:r w:rsidRPr="00EF157D">
              <w:rPr>
                <w:rFonts w:ascii="Times New Roman" w:hAnsi="Times New Roman"/>
                <w:sz w:val="24"/>
                <w:szCs w:val="24"/>
              </w:rPr>
              <w:t>Year 5-8</w:t>
            </w:r>
          </w:p>
        </w:tc>
      </w:tr>
      <w:tr w:rsidR="00081F43" w:rsidRPr="00EF157D" w14:paraId="768D5433"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023ECDB3"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c>
          <w:tcPr>
            <w:tcW w:w="1520" w:type="dxa"/>
            <w:tcBorders>
              <w:top w:val="nil"/>
              <w:left w:val="nil"/>
              <w:bottom w:val="nil"/>
              <w:right w:val="nil"/>
            </w:tcBorders>
            <w:shd w:val="clear" w:color="auto" w:fill="auto"/>
            <w:noWrap/>
            <w:vAlign w:val="bottom"/>
            <w:hideMark/>
          </w:tcPr>
          <w:p w14:paraId="3E660FD6" w14:textId="77777777" w:rsidR="00081F43" w:rsidRPr="00EF157D" w:rsidRDefault="00081F43" w:rsidP="0023373E">
            <w:pP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6C7A6D58" w14:textId="77777777" w:rsidR="00081F43" w:rsidRPr="00EF157D" w:rsidRDefault="00081F43" w:rsidP="0023373E">
            <w:pPr>
              <w:jc w:val="center"/>
              <w:rPr>
                <w:rFonts w:ascii="Times New Roman" w:hAnsi="Times New Roman"/>
                <w:sz w:val="24"/>
                <w:szCs w:val="24"/>
                <w:u w:val="single"/>
              </w:rPr>
            </w:pPr>
            <w:r w:rsidRPr="00EF157D">
              <w:rPr>
                <w:rFonts w:ascii="Times New Roman" w:hAnsi="Times New Roman"/>
                <w:sz w:val="24"/>
                <w:szCs w:val="24"/>
                <w:u w:val="single"/>
              </w:rPr>
              <w:t xml:space="preserve"> 2019-20 </w:t>
            </w:r>
          </w:p>
        </w:tc>
        <w:tc>
          <w:tcPr>
            <w:tcW w:w="1440" w:type="dxa"/>
            <w:tcBorders>
              <w:top w:val="nil"/>
              <w:left w:val="nil"/>
              <w:bottom w:val="nil"/>
              <w:right w:val="nil"/>
            </w:tcBorders>
            <w:shd w:val="clear" w:color="auto" w:fill="auto"/>
            <w:noWrap/>
            <w:vAlign w:val="bottom"/>
            <w:hideMark/>
          </w:tcPr>
          <w:p w14:paraId="2FC1A954" w14:textId="77777777" w:rsidR="00081F43" w:rsidRPr="00EF157D" w:rsidRDefault="00081F43" w:rsidP="0023373E">
            <w:pPr>
              <w:jc w:val="center"/>
              <w:rPr>
                <w:rFonts w:ascii="Times New Roman" w:hAnsi="Times New Roman"/>
                <w:sz w:val="24"/>
                <w:szCs w:val="24"/>
                <w:u w:val="single"/>
              </w:rPr>
            </w:pPr>
            <w:r w:rsidRPr="00EF157D">
              <w:rPr>
                <w:rFonts w:ascii="Times New Roman" w:hAnsi="Times New Roman"/>
                <w:sz w:val="24"/>
                <w:szCs w:val="24"/>
                <w:u w:val="single"/>
              </w:rPr>
              <w:t xml:space="preserve"> 2020-21 </w:t>
            </w:r>
          </w:p>
        </w:tc>
        <w:tc>
          <w:tcPr>
            <w:tcW w:w="1260" w:type="dxa"/>
            <w:tcBorders>
              <w:top w:val="nil"/>
              <w:left w:val="nil"/>
              <w:bottom w:val="nil"/>
              <w:right w:val="nil"/>
            </w:tcBorders>
            <w:shd w:val="clear" w:color="auto" w:fill="auto"/>
            <w:noWrap/>
            <w:vAlign w:val="bottom"/>
            <w:hideMark/>
          </w:tcPr>
          <w:p w14:paraId="3389C5C5" w14:textId="77777777" w:rsidR="00081F43" w:rsidRPr="00EF157D" w:rsidRDefault="00081F43" w:rsidP="0023373E">
            <w:pPr>
              <w:jc w:val="center"/>
              <w:rPr>
                <w:rFonts w:ascii="Times New Roman" w:hAnsi="Times New Roman"/>
                <w:sz w:val="24"/>
                <w:szCs w:val="24"/>
                <w:u w:val="single"/>
              </w:rPr>
            </w:pPr>
            <w:r w:rsidRPr="00EF157D">
              <w:rPr>
                <w:rFonts w:ascii="Times New Roman" w:hAnsi="Times New Roman"/>
                <w:sz w:val="24"/>
                <w:szCs w:val="24"/>
                <w:u w:val="single"/>
              </w:rPr>
              <w:t xml:space="preserve"> 2021-22 </w:t>
            </w:r>
          </w:p>
        </w:tc>
        <w:tc>
          <w:tcPr>
            <w:tcW w:w="1260" w:type="dxa"/>
            <w:tcBorders>
              <w:top w:val="nil"/>
              <w:left w:val="nil"/>
              <w:bottom w:val="nil"/>
              <w:right w:val="nil"/>
            </w:tcBorders>
            <w:shd w:val="clear" w:color="auto" w:fill="auto"/>
            <w:noWrap/>
            <w:vAlign w:val="bottom"/>
            <w:hideMark/>
          </w:tcPr>
          <w:p w14:paraId="4774F0A1" w14:textId="77777777" w:rsidR="00081F43" w:rsidRPr="00EF157D" w:rsidRDefault="00081F43" w:rsidP="0023373E">
            <w:pPr>
              <w:jc w:val="center"/>
              <w:rPr>
                <w:rFonts w:ascii="Times New Roman" w:hAnsi="Times New Roman"/>
                <w:sz w:val="24"/>
                <w:szCs w:val="24"/>
                <w:u w:val="single"/>
              </w:rPr>
            </w:pPr>
            <w:r w:rsidRPr="00EF157D">
              <w:rPr>
                <w:rFonts w:ascii="Times New Roman" w:hAnsi="Times New Roman"/>
                <w:sz w:val="24"/>
                <w:szCs w:val="24"/>
                <w:u w:val="single"/>
              </w:rPr>
              <w:t xml:space="preserve"> 2022-23 </w:t>
            </w:r>
          </w:p>
        </w:tc>
        <w:tc>
          <w:tcPr>
            <w:tcW w:w="1260" w:type="dxa"/>
            <w:tcBorders>
              <w:top w:val="nil"/>
              <w:left w:val="single" w:sz="4" w:space="0" w:color="auto"/>
              <w:bottom w:val="nil"/>
              <w:right w:val="single" w:sz="8" w:space="0" w:color="auto"/>
            </w:tcBorders>
            <w:shd w:val="clear" w:color="auto" w:fill="auto"/>
            <w:noWrap/>
            <w:vAlign w:val="bottom"/>
            <w:hideMark/>
          </w:tcPr>
          <w:p w14:paraId="6C403710" w14:textId="77777777" w:rsidR="00081F43" w:rsidRPr="00EF157D" w:rsidRDefault="00081F43" w:rsidP="0023373E">
            <w:pPr>
              <w:jc w:val="center"/>
              <w:rPr>
                <w:rFonts w:ascii="Times New Roman" w:hAnsi="Times New Roman"/>
                <w:sz w:val="24"/>
                <w:szCs w:val="24"/>
                <w:u w:val="single"/>
              </w:rPr>
            </w:pPr>
            <w:r w:rsidRPr="00EF157D">
              <w:rPr>
                <w:rFonts w:ascii="Times New Roman" w:hAnsi="Times New Roman"/>
                <w:sz w:val="24"/>
                <w:szCs w:val="24"/>
                <w:u w:val="single"/>
              </w:rPr>
              <w:t xml:space="preserve"> 2023-24 </w:t>
            </w:r>
          </w:p>
        </w:tc>
      </w:tr>
      <w:tr w:rsidR="00081F43" w:rsidRPr="00EF157D" w14:paraId="7F671FC9" w14:textId="77777777" w:rsidTr="0023373E">
        <w:trPr>
          <w:trHeight w:val="74"/>
          <w:jc w:val="center"/>
        </w:trPr>
        <w:tc>
          <w:tcPr>
            <w:tcW w:w="4580" w:type="dxa"/>
            <w:gridSpan w:val="2"/>
            <w:tcBorders>
              <w:top w:val="nil"/>
              <w:left w:val="single" w:sz="8" w:space="0" w:color="auto"/>
              <w:bottom w:val="nil"/>
              <w:right w:val="nil"/>
            </w:tcBorders>
            <w:shd w:val="clear" w:color="auto" w:fill="auto"/>
            <w:noWrap/>
            <w:vAlign w:val="bottom"/>
            <w:hideMark/>
          </w:tcPr>
          <w:p w14:paraId="26E41E3E"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xml:space="preserve"> Enrollment Projections (Headcount) </w:t>
            </w:r>
          </w:p>
        </w:tc>
        <w:tc>
          <w:tcPr>
            <w:tcW w:w="1170" w:type="dxa"/>
            <w:tcBorders>
              <w:top w:val="nil"/>
              <w:left w:val="nil"/>
              <w:bottom w:val="nil"/>
              <w:right w:val="nil"/>
            </w:tcBorders>
            <w:shd w:val="clear" w:color="auto" w:fill="auto"/>
            <w:noWrap/>
            <w:vAlign w:val="bottom"/>
            <w:hideMark/>
          </w:tcPr>
          <w:p w14:paraId="1868F1CA" w14:textId="77777777" w:rsidR="00081F43" w:rsidRPr="00EF157D" w:rsidRDefault="00081F43" w:rsidP="00081F43">
            <w:pPr>
              <w:jc w:val="center"/>
              <w:rPr>
                <w:rFonts w:ascii="Times New Roman" w:hAnsi="Times New Roman"/>
                <w:sz w:val="24"/>
                <w:szCs w:val="24"/>
              </w:rPr>
            </w:pPr>
          </w:p>
        </w:tc>
        <w:tc>
          <w:tcPr>
            <w:tcW w:w="1440" w:type="dxa"/>
            <w:tcBorders>
              <w:top w:val="nil"/>
              <w:left w:val="nil"/>
              <w:bottom w:val="nil"/>
              <w:right w:val="nil"/>
            </w:tcBorders>
            <w:shd w:val="clear" w:color="auto" w:fill="auto"/>
            <w:noWrap/>
            <w:vAlign w:val="bottom"/>
            <w:hideMark/>
          </w:tcPr>
          <w:p w14:paraId="0D108DE1" w14:textId="77777777" w:rsidR="00081F43" w:rsidRPr="00EF157D" w:rsidRDefault="00081F43" w:rsidP="00081F43">
            <w:pPr>
              <w:jc w:val="cente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4F1FACC1" w14:textId="77777777" w:rsidR="00081F43" w:rsidRPr="00EF157D" w:rsidRDefault="00081F43" w:rsidP="00081F43">
            <w:pPr>
              <w:jc w:val="cente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0D3354EA" w14:textId="77777777" w:rsidR="00081F43" w:rsidRPr="00EF157D" w:rsidRDefault="00081F43" w:rsidP="00081F43">
            <w:pPr>
              <w:jc w:val="center"/>
              <w:rPr>
                <w:rFonts w:ascii="Times New Roman" w:hAnsi="Times New Roman"/>
                <w:sz w:val="24"/>
                <w:szCs w:val="24"/>
              </w:rPr>
            </w:pPr>
          </w:p>
        </w:tc>
        <w:tc>
          <w:tcPr>
            <w:tcW w:w="1260" w:type="dxa"/>
            <w:tcBorders>
              <w:top w:val="nil"/>
              <w:left w:val="single" w:sz="4" w:space="0" w:color="auto"/>
              <w:bottom w:val="nil"/>
              <w:right w:val="single" w:sz="8" w:space="0" w:color="auto"/>
            </w:tcBorders>
            <w:shd w:val="clear" w:color="auto" w:fill="auto"/>
            <w:noWrap/>
            <w:vAlign w:val="bottom"/>
            <w:hideMark/>
          </w:tcPr>
          <w:p w14:paraId="054D3E99" w14:textId="7BFFFB98" w:rsidR="00081F43" w:rsidRPr="00EF157D" w:rsidRDefault="00081F43" w:rsidP="00081F43">
            <w:pPr>
              <w:jc w:val="center"/>
              <w:rPr>
                <w:rFonts w:ascii="Times New Roman" w:hAnsi="Times New Roman"/>
                <w:sz w:val="24"/>
                <w:szCs w:val="24"/>
              </w:rPr>
            </w:pPr>
          </w:p>
        </w:tc>
      </w:tr>
      <w:tr w:rsidR="00081F43" w:rsidRPr="00EF157D" w14:paraId="3BF7B8FE"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323B68AB" w14:textId="77777777" w:rsidR="00081F43" w:rsidRPr="00EF157D" w:rsidRDefault="00081F43" w:rsidP="0023373E">
            <w:pPr>
              <w:ind w:firstLineChars="100" w:firstLine="240"/>
              <w:rPr>
                <w:rFonts w:ascii="Times New Roman" w:hAnsi="Times New Roman"/>
                <w:sz w:val="24"/>
                <w:szCs w:val="24"/>
              </w:rPr>
            </w:pPr>
            <w:r w:rsidRPr="00EF157D">
              <w:rPr>
                <w:rFonts w:ascii="Times New Roman" w:hAnsi="Times New Roman"/>
                <w:sz w:val="24"/>
                <w:szCs w:val="24"/>
              </w:rPr>
              <w:t xml:space="preserve"> Full-time Students </w:t>
            </w:r>
          </w:p>
        </w:tc>
        <w:tc>
          <w:tcPr>
            <w:tcW w:w="1520" w:type="dxa"/>
            <w:tcBorders>
              <w:top w:val="nil"/>
              <w:left w:val="nil"/>
              <w:bottom w:val="nil"/>
              <w:right w:val="nil"/>
            </w:tcBorders>
            <w:shd w:val="clear" w:color="auto" w:fill="auto"/>
            <w:noWrap/>
            <w:vAlign w:val="bottom"/>
            <w:hideMark/>
          </w:tcPr>
          <w:p w14:paraId="2C2B2B55" w14:textId="77777777" w:rsidR="00081F43" w:rsidRPr="00EF157D" w:rsidRDefault="00081F43" w:rsidP="0023373E">
            <w:pPr>
              <w:ind w:firstLineChars="100" w:firstLine="240"/>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0F2A3319" w14:textId="622B4A57"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w:t>
            </w:r>
          </w:p>
        </w:tc>
        <w:tc>
          <w:tcPr>
            <w:tcW w:w="1440" w:type="dxa"/>
            <w:tcBorders>
              <w:top w:val="nil"/>
              <w:left w:val="nil"/>
              <w:bottom w:val="nil"/>
              <w:right w:val="nil"/>
            </w:tcBorders>
            <w:shd w:val="clear" w:color="auto" w:fill="auto"/>
            <w:noWrap/>
            <w:vAlign w:val="bottom"/>
            <w:hideMark/>
          </w:tcPr>
          <w:p w14:paraId="60F70A0A" w14:textId="0F00E81C"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w:t>
            </w:r>
          </w:p>
        </w:tc>
        <w:tc>
          <w:tcPr>
            <w:tcW w:w="1260" w:type="dxa"/>
            <w:tcBorders>
              <w:top w:val="nil"/>
              <w:left w:val="nil"/>
              <w:bottom w:val="nil"/>
              <w:right w:val="nil"/>
            </w:tcBorders>
            <w:shd w:val="clear" w:color="auto" w:fill="auto"/>
            <w:noWrap/>
            <w:vAlign w:val="bottom"/>
            <w:hideMark/>
          </w:tcPr>
          <w:p w14:paraId="0049182C" w14:textId="7E0B620D"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w:t>
            </w:r>
          </w:p>
        </w:tc>
        <w:tc>
          <w:tcPr>
            <w:tcW w:w="1260" w:type="dxa"/>
            <w:tcBorders>
              <w:top w:val="nil"/>
              <w:left w:val="nil"/>
              <w:bottom w:val="nil"/>
              <w:right w:val="nil"/>
            </w:tcBorders>
            <w:shd w:val="clear" w:color="auto" w:fill="auto"/>
            <w:noWrap/>
            <w:vAlign w:val="bottom"/>
            <w:hideMark/>
          </w:tcPr>
          <w:p w14:paraId="0F31111A" w14:textId="21646DFC"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w:t>
            </w:r>
          </w:p>
        </w:tc>
        <w:tc>
          <w:tcPr>
            <w:tcW w:w="1260" w:type="dxa"/>
            <w:tcBorders>
              <w:top w:val="nil"/>
              <w:left w:val="single" w:sz="4" w:space="0" w:color="auto"/>
              <w:bottom w:val="nil"/>
              <w:right w:val="single" w:sz="8" w:space="0" w:color="auto"/>
            </w:tcBorders>
            <w:shd w:val="clear" w:color="auto" w:fill="auto"/>
            <w:noWrap/>
            <w:vAlign w:val="bottom"/>
            <w:hideMark/>
          </w:tcPr>
          <w:p w14:paraId="6869C000" w14:textId="2D2DFC03"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w:t>
            </w:r>
          </w:p>
        </w:tc>
      </w:tr>
      <w:tr w:rsidR="00081F43" w:rsidRPr="00EF157D" w14:paraId="2DB36A03" w14:textId="77777777" w:rsidTr="0023373E">
        <w:trPr>
          <w:trHeight w:val="74"/>
          <w:jc w:val="center"/>
        </w:trPr>
        <w:tc>
          <w:tcPr>
            <w:tcW w:w="4580" w:type="dxa"/>
            <w:gridSpan w:val="2"/>
            <w:tcBorders>
              <w:top w:val="nil"/>
              <w:left w:val="single" w:sz="8" w:space="0" w:color="auto"/>
              <w:bottom w:val="nil"/>
              <w:right w:val="nil"/>
            </w:tcBorders>
            <w:shd w:val="clear" w:color="auto" w:fill="auto"/>
            <w:noWrap/>
            <w:vAlign w:val="bottom"/>
            <w:hideMark/>
          </w:tcPr>
          <w:p w14:paraId="2980B108" w14:textId="77777777" w:rsidR="00081F43" w:rsidRPr="00EF157D" w:rsidRDefault="00081F43" w:rsidP="0023373E">
            <w:pPr>
              <w:ind w:firstLineChars="100" w:firstLine="240"/>
              <w:rPr>
                <w:rFonts w:ascii="Times New Roman" w:hAnsi="Times New Roman"/>
                <w:sz w:val="24"/>
                <w:szCs w:val="24"/>
              </w:rPr>
            </w:pPr>
            <w:r w:rsidRPr="00EF157D">
              <w:rPr>
                <w:rFonts w:ascii="Times New Roman" w:hAnsi="Times New Roman"/>
                <w:sz w:val="24"/>
                <w:szCs w:val="24"/>
              </w:rPr>
              <w:t xml:space="preserve"> Part-time Students </w:t>
            </w:r>
          </w:p>
        </w:tc>
        <w:tc>
          <w:tcPr>
            <w:tcW w:w="1170" w:type="dxa"/>
            <w:tcBorders>
              <w:top w:val="nil"/>
              <w:left w:val="nil"/>
              <w:bottom w:val="nil"/>
              <w:right w:val="nil"/>
            </w:tcBorders>
            <w:shd w:val="clear" w:color="auto" w:fill="auto"/>
            <w:noWrap/>
            <w:vAlign w:val="bottom"/>
            <w:hideMark/>
          </w:tcPr>
          <w:p w14:paraId="491441B1" w14:textId="55FE7074" w:rsidR="00081F43" w:rsidRPr="00EF157D" w:rsidRDefault="00081F43" w:rsidP="00081F43">
            <w:pPr>
              <w:jc w:val="center"/>
              <w:rPr>
                <w:rFonts w:ascii="Times New Roman" w:hAnsi="Times New Roman"/>
                <w:sz w:val="24"/>
                <w:szCs w:val="24"/>
                <w:u w:val="single"/>
              </w:rPr>
            </w:pPr>
            <w:r w:rsidRPr="00EF157D">
              <w:rPr>
                <w:rFonts w:ascii="Times New Roman" w:hAnsi="Times New Roman"/>
                <w:sz w:val="24"/>
                <w:szCs w:val="24"/>
                <w:u w:val="single"/>
              </w:rPr>
              <w:t>2</w:t>
            </w:r>
          </w:p>
        </w:tc>
        <w:tc>
          <w:tcPr>
            <w:tcW w:w="1440" w:type="dxa"/>
            <w:tcBorders>
              <w:top w:val="nil"/>
              <w:left w:val="nil"/>
              <w:bottom w:val="nil"/>
              <w:right w:val="nil"/>
            </w:tcBorders>
            <w:shd w:val="clear" w:color="auto" w:fill="auto"/>
            <w:noWrap/>
            <w:vAlign w:val="bottom"/>
            <w:hideMark/>
          </w:tcPr>
          <w:p w14:paraId="29290F93" w14:textId="6259CBD7" w:rsidR="00081F43" w:rsidRPr="00EF157D" w:rsidRDefault="00081F43" w:rsidP="00081F43">
            <w:pPr>
              <w:jc w:val="center"/>
              <w:rPr>
                <w:rFonts w:ascii="Times New Roman" w:hAnsi="Times New Roman"/>
                <w:sz w:val="24"/>
                <w:szCs w:val="24"/>
                <w:u w:val="single"/>
              </w:rPr>
            </w:pPr>
            <w:r w:rsidRPr="00EF157D">
              <w:rPr>
                <w:rFonts w:ascii="Times New Roman" w:hAnsi="Times New Roman"/>
                <w:sz w:val="24"/>
                <w:szCs w:val="24"/>
                <w:u w:val="single"/>
              </w:rPr>
              <w:t>4</w:t>
            </w:r>
          </w:p>
        </w:tc>
        <w:tc>
          <w:tcPr>
            <w:tcW w:w="1260" w:type="dxa"/>
            <w:tcBorders>
              <w:top w:val="nil"/>
              <w:left w:val="nil"/>
              <w:bottom w:val="nil"/>
              <w:right w:val="nil"/>
            </w:tcBorders>
            <w:shd w:val="clear" w:color="auto" w:fill="auto"/>
            <w:noWrap/>
            <w:vAlign w:val="bottom"/>
            <w:hideMark/>
          </w:tcPr>
          <w:p w14:paraId="27473FF0" w14:textId="27B154D5" w:rsidR="00081F43" w:rsidRPr="00EF157D" w:rsidRDefault="00081F43" w:rsidP="00081F43">
            <w:pPr>
              <w:jc w:val="center"/>
              <w:rPr>
                <w:rFonts w:ascii="Times New Roman" w:hAnsi="Times New Roman"/>
                <w:sz w:val="24"/>
                <w:szCs w:val="24"/>
                <w:u w:val="single"/>
              </w:rPr>
            </w:pPr>
            <w:r w:rsidRPr="00EF157D">
              <w:rPr>
                <w:rFonts w:ascii="Times New Roman" w:hAnsi="Times New Roman"/>
                <w:sz w:val="24"/>
                <w:szCs w:val="24"/>
                <w:u w:val="single"/>
              </w:rPr>
              <w:t>6</w:t>
            </w:r>
          </w:p>
        </w:tc>
        <w:tc>
          <w:tcPr>
            <w:tcW w:w="1260" w:type="dxa"/>
            <w:tcBorders>
              <w:top w:val="nil"/>
              <w:left w:val="nil"/>
              <w:bottom w:val="nil"/>
              <w:right w:val="nil"/>
            </w:tcBorders>
            <w:shd w:val="clear" w:color="auto" w:fill="auto"/>
            <w:noWrap/>
            <w:vAlign w:val="bottom"/>
            <w:hideMark/>
          </w:tcPr>
          <w:p w14:paraId="736CA33D" w14:textId="5DE77CC5" w:rsidR="00081F43" w:rsidRPr="00EF157D" w:rsidRDefault="00081F43" w:rsidP="00081F43">
            <w:pPr>
              <w:jc w:val="center"/>
              <w:rPr>
                <w:rFonts w:ascii="Times New Roman" w:hAnsi="Times New Roman"/>
                <w:sz w:val="24"/>
                <w:szCs w:val="24"/>
                <w:u w:val="single"/>
              </w:rPr>
            </w:pPr>
            <w:r w:rsidRPr="00EF157D">
              <w:rPr>
                <w:rFonts w:ascii="Times New Roman" w:hAnsi="Times New Roman"/>
                <w:sz w:val="24"/>
                <w:szCs w:val="24"/>
                <w:u w:val="single"/>
              </w:rPr>
              <w:t>8</w:t>
            </w:r>
          </w:p>
        </w:tc>
        <w:tc>
          <w:tcPr>
            <w:tcW w:w="1260" w:type="dxa"/>
            <w:tcBorders>
              <w:top w:val="nil"/>
              <w:left w:val="single" w:sz="4" w:space="0" w:color="auto"/>
              <w:bottom w:val="nil"/>
              <w:right w:val="single" w:sz="8" w:space="0" w:color="auto"/>
            </w:tcBorders>
            <w:shd w:val="clear" w:color="auto" w:fill="auto"/>
            <w:noWrap/>
            <w:vAlign w:val="bottom"/>
            <w:hideMark/>
          </w:tcPr>
          <w:p w14:paraId="29BF5F2F" w14:textId="690CA4C5" w:rsidR="00081F43" w:rsidRPr="00EF157D" w:rsidRDefault="00081F43" w:rsidP="00081F43">
            <w:pPr>
              <w:jc w:val="center"/>
              <w:rPr>
                <w:rFonts w:ascii="Times New Roman" w:hAnsi="Times New Roman"/>
                <w:sz w:val="24"/>
                <w:szCs w:val="24"/>
                <w:u w:val="single"/>
              </w:rPr>
            </w:pPr>
            <w:r w:rsidRPr="00EF157D">
              <w:rPr>
                <w:rFonts w:ascii="Times New Roman" w:hAnsi="Times New Roman"/>
                <w:sz w:val="24"/>
                <w:szCs w:val="24"/>
                <w:u w:val="single"/>
              </w:rPr>
              <w:t>8</w:t>
            </w:r>
          </w:p>
        </w:tc>
      </w:tr>
      <w:tr w:rsidR="00081F43" w:rsidRPr="00EF157D" w14:paraId="2C0FB0EE"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56F6CA0F"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c>
          <w:tcPr>
            <w:tcW w:w="1520" w:type="dxa"/>
            <w:tcBorders>
              <w:top w:val="nil"/>
              <w:left w:val="nil"/>
              <w:bottom w:val="nil"/>
              <w:right w:val="nil"/>
            </w:tcBorders>
            <w:shd w:val="clear" w:color="auto" w:fill="auto"/>
            <w:noWrap/>
            <w:vAlign w:val="bottom"/>
            <w:hideMark/>
          </w:tcPr>
          <w:p w14:paraId="54B27A8A" w14:textId="77777777" w:rsidR="00081F43" w:rsidRPr="00EF157D" w:rsidRDefault="00081F43" w:rsidP="0023373E">
            <w:pP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5E13D8D9" w14:textId="7302A744"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2</w:t>
            </w:r>
          </w:p>
        </w:tc>
        <w:tc>
          <w:tcPr>
            <w:tcW w:w="1440" w:type="dxa"/>
            <w:tcBorders>
              <w:top w:val="nil"/>
              <w:left w:val="nil"/>
              <w:bottom w:val="nil"/>
              <w:right w:val="nil"/>
            </w:tcBorders>
            <w:shd w:val="clear" w:color="auto" w:fill="auto"/>
            <w:noWrap/>
            <w:vAlign w:val="bottom"/>
            <w:hideMark/>
          </w:tcPr>
          <w:p w14:paraId="3A72D912" w14:textId="3BE32A12"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4</w:t>
            </w:r>
          </w:p>
        </w:tc>
        <w:tc>
          <w:tcPr>
            <w:tcW w:w="1260" w:type="dxa"/>
            <w:tcBorders>
              <w:top w:val="nil"/>
              <w:left w:val="nil"/>
              <w:bottom w:val="nil"/>
              <w:right w:val="nil"/>
            </w:tcBorders>
            <w:shd w:val="clear" w:color="auto" w:fill="auto"/>
            <w:noWrap/>
            <w:vAlign w:val="bottom"/>
            <w:hideMark/>
          </w:tcPr>
          <w:p w14:paraId="62FE5204" w14:textId="4EDBDCF0"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6</w:t>
            </w:r>
          </w:p>
        </w:tc>
        <w:tc>
          <w:tcPr>
            <w:tcW w:w="1260" w:type="dxa"/>
            <w:tcBorders>
              <w:top w:val="nil"/>
              <w:left w:val="nil"/>
              <w:bottom w:val="nil"/>
              <w:right w:val="nil"/>
            </w:tcBorders>
            <w:shd w:val="clear" w:color="auto" w:fill="auto"/>
            <w:noWrap/>
            <w:vAlign w:val="bottom"/>
            <w:hideMark/>
          </w:tcPr>
          <w:p w14:paraId="519D526C" w14:textId="1ABBE8A4"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8</w:t>
            </w:r>
          </w:p>
        </w:tc>
        <w:tc>
          <w:tcPr>
            <w:tcW w:w="1260" w:type="dxa"/>
            <w:tcBorders>
              <w:top w:val="nil"/>
              <w:left w:val="single" w:sz="4" w:space="0" w:color="auto"/>
              <w:bottom w:val="nil"/>
              <w:right w:val="single" w:sz="8" w:space="0" w:color="auto"/>
            </w:tcBorders>
            <w:shd w:val="clear" w:color="auto" w:fill="auto"/>
            <w:noWrap/>
            <w:vAlign w:val="bottom"/>
            <w:hideMark/>
          </w:tcPr>
          <w:p w14:paraId="1B6FD373" w14:textId="50EEF281"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8</w:t>
            </w:r>
          </w:p>
        </w:tc>
      </w:tr>
      <w:tr w:rsidR="00081F43" w:rsidRPr="00EF157D" w14:paraId="242D3AE3" w14:textId="77777777" w:rsidTr="0023373E">
        <w:trPr>
          <w:trHeight w:val="74"/>
          <w:jc w:val="center"/>
        </w:trPr>
        <w:tc>
          <w:tcPr>
            <w:tcW w:w="4580" w:type="dxa"/>
            <w:gridSpan w:val="2"/>
            <w:tcBorders>
              <w:top w:val="nil"/>
              <w:left w:val="single" w:sz="8" w:space="0" w:color="auto"/>
              <w:bottom w:val="nil"/>
              <w:right w:val="nil"/>
            </w:tcBorders>
            <w:shd w:val="clear" w:color="auto" w:fill="auto"/>
            <w:noWrap/>
            <w:vAlign w:val="bottom"/>
            <w:hideMark/>
          </w:tcPr>
          <w:p w14:paraId="6A3963D0"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xml:space="preserve"> Enrollment Projections (FTE)* </w:t>
            </w:r>
          </w:p>
        </w:tc>
        <w:tc>
          <w:tcPr>
            <w:tcW w:w="1170" w:type="dxa"/>
            <w:tcBorders>
              <w:top w:val="nil"/>
              <w:left w:val="nil"/>
              <w:bottom w:val="nil"/>
              <w:right w:val="nil"/>
            </w:tcBorders>
            <w:shd w:val="clear" w:color="auto" w:fill="auto"/>
            <w:noWrap/>
            <w:vAlign w:val="bottom"/>
            <w:hideMark/>
          </w:tcPr>
          <w:p w14:paraId="36B7119B" w14:textId="77777777" w:rsidR="00081F43" w:rsidRPr="00EF157D" w:rsidRDefault="00081F43" w:rsidP="00081F43">
            <w:pPr>
              <w:jc w:val="center"/>
              <w:rPr>
                <w:rFonts w:ascii="Times New Roman" w:hAnsi="Times New Roman"/>
                <w:sz w:val="24"/>
                <w:szCs w:val="24"/>
              </w:rPr>
            </w:pPr>
          </w:p>
        </w:tc>
        <w:tc>
          <w:tcPr>
            <w:tcW w:w="1440" w:type="dxa"/>
            <w:tcBorders>
              <w:top w:val="nil"/>
              <w:left w:val="nil"/>
              <w:bottom w:val="nil"/>
              <w:right w:val="nil"/>
            </w:tcBorders>
            <w:shd w:val="clear" w:color="auto" w:fill="auto"/>
            <w:noWrap/>
            <w:vAlign w:val="bottom"/>
            <w:hideMark/>
          </w:tcPr>
          <w:p w14:paraId="282B487E" w14:textId="77777777" w:rsidR="00081F43" w:rsidRPr="00EF157D" w:rsidRDefault="00081F43" w:rsidP="00081F43">
            <w:pPr>
              <w:jc w:val="cente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1F88D3CE" w14:textId="77777777" w:rsidR="00081F43" w:rsidRPr="00EF157D" w:rsidRDefault="00081F43" w:rsidP="00081F43">
            <w:pPr>
              <w:jc w:val="cente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5F324AFE" w14:textId="77777777" w:rsidR="00081F43" w:rsidRPr="00EF157D" w:rsidRDefault="00081F43" w:rsidP="00081F43">
            <w:pPr>
              <w:jc w:val="center"/>
              <w:rPr>
                <w:rFonts w:ascii="Times New Roman" w:hAnsi="Times New Roman"/>
                <w:sz w:val="24"/>
                <w:szCs w:val="24"/>
              </w:rPr>
            </w:pPr>
          </w:p>
        </w:tc>
        <w:tc>
          <w:tcPr>
            <w:tcW w:w="1260" w:type="dxa"/>
            <w:tcBorders>
              <w:top w:val="nil"/>
              <w:left w:val="single" w:sz="4" w:space="0" w:color="auto"/>
              <w:bottom w:val="nil"/>
              <w:right w:val="single" w:sz="8" w:space="0" w:color="auto"/>
            </w:tcBorders>
            <w:shd w:val="clear" w:color="auto" w:fill="auto"/>
            <w:noWrap/>
            <w:vAlign w:val="bottom"/>
            <w:hideMark/>
          </w:tcPr>
          <w:p w14:paraId="2773E537" w14:textId="79DA315A" w:rsidR="00081F43" w:rsidRPr="00EF157D" w:rsidRDefault="00081F43" w:rsidP="00081F43">
            <w:pPr>
              <w:jc w:val="center"/>
              <w:rPr>
                <w:rFonts w:ascii="Times New Roman" w:hAnsi="Times New Roman"/>
                <w:sz w:val="24"/>
                <w:szCs w:val="24"/>
              </w:rPr>
            </w:pPr>
          </w:p>
        </w:tc>
      </w:tr>
      <w:tr w:rsidR="00081F43" w:rsidRPr="00EF157D" w14:paraId="3E80E460"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7638CA03" w14:textId="77777777" w:rsidR="00081F43" w:rsidRPr="00EF157D" w:rsidRDefault="00081F43" w:rsidP="0023373E">
            <w:pPr>
              <w:ind w:firstLineChars="100" w:firstLine="240"/>
              <w:rPr>
                <w:rFonts w:ascii="Times New Roman" w:hAnsi="Times New Roman"/>
                <w:sz w:val="24"/>
                <w:szCs w:val="24"/>
              </w:rPr>
            </w:pPr>
            <w:r w:rsidRPr="00EF157D">
              <w:rPr>
                <w:rFonts w:ascii="Times New Roman" w:hAnsi="Times New Roman"/>
                <w:sz w:val="24"/>
                <w:szCs w:val="24"/>
              </w:rPr>
              <w:t xml:space="preserve"> Full-time Students </w:t>
            </w:r>
          </w:p>
        </w:tc>
        <w:tc>
          <w:tcPr>
            <w:tcW w:w="1520" w:type="dxa"/>
            <w:tcBorders>
              <w:top w:val="nil"/>
              <w:left w:val="nil"/>
              <w:bottom w:val="nil"/>
              <w:right w:val="nil"/>
            </w:tcBorders>
            <w:shd w:val="clear" w:color="auto" w:fill="auto"/>
            <w:noWrap/>
            <w:vAlign w:val="bottom"/>
            <w:hideMark/>
          </w:tcPr>
          <w:p w14:paraId="7BAAD417" w14:textId="77777777" w:rsidR="00081F43" w:rsidRPr="00EF157D" w:rsidRDefault="00081F43" w:rsidP="0023373E">
            <w:pPr>
              <w:ind w:firstLineChars="100" w:firstLine="240"/>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6397720F" w14:textId="3118EC4E"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w:t>
            </w:r>
          </w:p>
        </w:tc>
        <w:tc>
          <w:tcPr>
            <w:tcW w:w="1440" w:type="dxa"/>
            <w:tcBorders>
              <w:top w:val="nil"/>
              <w:left w:val="nil"/>
              <w:bottom w:val="nil"/>
              <w:right w:val="nil"/>
            </w:tcBorders>
            <w:shd w:val="clear" w:color="auto" w:fill="auto"/>
            <w:noWrap/>
            <w:vAlign w:val="bottom"/>
            <w:hideMark/>
          </w:tcPr>
          <w:p w14:paraId="43FFA575" w14:textId="1ECE17F2"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w:t>
            </w:r>
          </w:p>
        </w:tc>
        <w:tc>
          <w:tcPr>
            <w:tcW w:w="1260" w:type="dxa"/>
            <w:tcBorders>
              <w:top w:val="nil"/>
              <w:left w:val="nil"/>
              <w:bottom w:val="nil"/>
              <w:right w:val="nil"/>
            </w:tcBorders>
            <w:shd w:val="clear" w:color="auto" w:fill="auto"/>
            <w:noWrap/>
            <w:vAlign w:val="bottom"/>
            <w:hideMark/>
          </w:tcPr>
          <w:p w14:paraId="417B4495" w14:textId="40017C02"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w:t>
            </w:r>
          </w:p>
        </w:tc>
        <w:tc>
          <w:tcPr>
            <w:tcW w:w="1260" w:type="dxa"/>
            <w:tcBorders>
              <w:top w:val="nil"/>
              <w:left w:val="nil"/>
              <w:bottom w:val="nil"/>
              <w:right w:val="nil"/>
            </w:tcBorders>
            <w:shd w:val="clear" w:color="auto" w:fill="auto"/>
            <w:noWrap/>
            <w:vAlign w:val="bottom"/>
            <w:hideMark/>
          </w:tcPr>
          <w:p w14:paraId="3102E21E" w14:textId="42184145"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w:t>
            </w:r>
          </w:p>
        </w:tc>
        <w:tc>
          <w:tcPr>
            <w:tcW w:w="1260" w:type="dxa"/>
            <w:tcBorders>
              <w:top w:val="nil"/>
              <w:left w:val="single" w:sz="4" w:space="0" w:color="auto"/>
              <w:bottom w:val="nil"/>
              <w:right w:val="single" w:sz="8" w:space="0" w:color="auto"/>
            </w:tcBorders>
            <w:shd w:val="clear" w:color="auto" w:fill="auto"/>
            <w:noWrap/>
            <w:vAlign w:val="bottom"/>
            <w:hideMark/>
          </w:tcPr>
          <w:p w14:paraId="56A97882" w14:textId="2CC4917C"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w:t>
            </w:r>
          </w:p>
        </w:tc>
      </w:tr>
      <w:tr w:rsidR="00081F43" w:rsidRPr="00EF157D" w14:paraId="08B25B3E" w14:textId="77777777" w:rsidTr="0023373E">
        <w:trPr>
          <w:trHeight w:val="74"/>
          <w:jc w:val="center"/>
        </w:trPr>
        <w:tc>
          <w:tcPr>
            <w:tcW w:w="4580" w:type="dxa"/>
            <w:gridSpan w:val="2"/>
            <w:tcBorders>
              <w:top w:val="nil"/>
              <w:left w:val="single" w:sz="8" w:space="0" w:color="auto"/>
              <w:bottom w:val="nil"/>
              <w:right w:val="nil"/>
            </w:tcBorders>
            <w:shd w:val="clear" w:color="auto" w:fill="auto"/>
            <w:noWrap/>
            <w:vAlign w:val="bottom"/>
            <w:hideMark/>
          </w:tcPr>
          <w:p w14:paraId="71C605D9" w14:textId="77777777" w:rsidR="00081F43" w:rsidRPr="00EF157D" w:rsidRDefault="00081F43" w:rsidP="0023373E">
            <w:pPr>
              <w:ind w:firstLineChars="100" w:firstLine="240"/>
              <w:rPr>
                <w:rFonts w:ascii="Times New Roman" w:hAnsi="Times New Roman"/>
                <w:sz w:val="24"/>
                <w:szCs w:val="24"/>
              </w:rPr>
            </w:pPr>
            <w:r w:rsidRPr="00EF157D">
              <w:rPr>
                <w:rFonts w:ascii="Times New Roman" w:hAnsi="Times New Roman"/>
                <w:sz w:val="24"/>
                <w:szCs w:val="24"/>
              </w:rPr>
              <w:t xml:space="preserve"> Part-time Students </w:t>
            </w:r>
          </w:p>
        </w:tc>
        <w:tc>
          <w:tcPr>
            <w:tcW w:w="1170" w:type="dxa"/>
            <w:tcBorders>
              <w:top w:val="nil"/>
              <w:left w:val="nil"/>
              <w:bottom w:val="nil"/>
              <w:right w:val="nil"/>
            </w:tcBorders>
            <w:shd w:val="clear" w:color="auto" w:fill="auto"/>
            <w:noWrap/>
            <w:vAlign w:val="bottom"/>
            <w:hideMark/>
          </w:tcPr>
          <w:p w14:paraId="54DB40E7" w14:textId="126ADAFF" w:rsidR="00081F43" w:rsidRPr="00EF157D" w:rsidRDefault="00081F43" w:rsidP="00081F43">
            <w:pPr>
              <w:jc w:val="center"/>
              <w:rPr>
                <w:rFonts w:ascii="Times New Roman" w:hAnsi="Times New Roman"/>
                <w:sz w:val="24"/>
                <w:szCs w:val="24"/>
                <w:u w:val="single"/>
              </w:rPr>
            </w:pPr>
            <w:r w:rsidRPr="00EF157D">
              <w:rPr>
                <w:rFonts w:ascii="Times New Roman" w:hAnsi="Times New Roman"/>
                <w:sz w:val="24"/>
                <w:szCs w:val="24"/>
                <w:u w:val="single"/>
              </w:rPr>
              <w:t>1</w:t>
            </w:r>
          </w:p>
        </w:tc>
        <w:tc>
          <w:tcPr>
            <w:tcW w:w="1440" w:type="dxa"/>
            <w:tcBorders>
              <w:top w:val="nil"/>
              <w:left w:val="nil"/>
              <w:bottom w:val="nil"/>
              <w:right w:val="nil"/>
            </w:tcBorders>
            <w:shd w:val="clear" w:color="auto" w:fill="auto"/>
            <w:noWrap/>
            <w:vAlign w:val="bottom"/>
            <w:hideMark/>
          </w:tcPr>
          <w:p w14:paraId="7A55CD7C" w14:textId="0AF52CC5" w:rsidR="00081F43" w:rsidRPr="00EF157D" w:rsidRDefault="00081F43" w:rsidP="00081F43">
            <w:pPr>
              <w:jc w:val="center"/>
              <w:rPr>
                <w:rFonts w:ascii="Times New Roman" w:hAnsi="Times New Roman"/>
                <w:sz w:val="24"/>
                <w:szCs w:val="24"/>
                <w:u w:val="single"/>
              </w:rPr>
            </w:pPr>
            <w:r w:rsidRPr="00EF157D">
              <w:rPr>
                <w:rFonts w:ascii="Times New Roman" w:hAnsi="Times New Roman"/>
                <w:sz w:val="24"/>
                <w:szCs w:val="24"/>
                <w:u w:val="single"/>
              </w:rPr>
              <w:t>2</w:t>
            </w:r>
          </w:p>
        </w:tc>
        <w:tc>
          <w:tcPr>
            <w:tcW w:w="1260" w:type="dxa"/>
            <w:tcBorders>
              <w:top w:val="nil"/>
              <w:left w:val="nil"/>
              <w:bottom w:val="nil"/>
              <w:right w:val="nil"/>
            </w:tcBorders>
            <w:shd w:val="clear" w:color="auto" w:fill="auto"/>
            <w:noWrap/>
            <w:vAlign w:val="bottom"/>
            <w:hideMark/>
          </w:tcPr>
          <w:p w14:paraId="48B8F9A5" w14:textId="2EAE4EF8" w:rsidR="00081F43" w:rsidRPr="00EF157D" w:rsidRDefault="00081F43" w:rsidP="00081F43">
            <w:pPr>
              <w:jc w:val="center"/>
              <w:rPr>
                <w:rFonts w:ascii="Times New Roman" w:hAnsi="Times New Roman"/>
                <w:sz w:val="24"/>
                <w:szCs w:val="24"/>
                <w:u w:val="single"/>
              </w:rPr>
            </w:pPr>
            <w:r w:rsidRPr="00EF157D">
              <w:rPr>
                <w:rFonts w:ascii="Times New Roman" w:hAnsi="Times New Roman"/>
                <w:sz w:val="24"/>
                <w:szCs w:val="24"/>
                <w:u w:val="single"/>
              </w:rPr>
              <w:t>3</w:t>
            </w:r>
          </w:p>
        </w:tc>
        <w:tc>
          <w:tcPr>
            <w:tcW w:w="1260" w:type="dxa"/>
            <w:tcBorders>
              <w:top w:val="nil"/>
              <w:left w:val="nil"/>
              <w:bottom w:val="nil"/>
              <w:right w:val="nil"/>
            </w:tcBorders>
            <w:shd w:val="clear" w:color="auto" w:fill="auto"/>
            <w:noWrap/>
            <w:vAlign w:val="bottom"/>
            <w:hideMark/>
          </w:tcPr>
          <w:p w14:paraId="7B4E027C" w14:textId="70DD3BE4" w:rsidR="00081F43" w:rsidRPr="00EF157D" w:rsidRDefault="00081F43" w:rsidP="00081F43">
            <w:pPr>
              <w:jc w:val="center"/>
              <w:rPr>
                <w:rFonts w:ascii="Times New Roman" w:hAnsi="Times New Roman"/>
                <w:sz w:val="24"/>
                <w:szCs w:val="24"/>
                <w:u w:val="single"/>
              </w:rPr>
            </w:pPr>
            <w:r w:rsidRPr="00EF157D">
              <w:rPr>
                <w:rFonts w:ascii="Times New Roman" w:hAnsi="Times New Roman"/>
                <w:sz w:val="24"/>
                <w:szCs w:val="24"/>
                <w:u w:val="single"/>
              </w:rPr>
              <w:t>4</w:t>
            </w:r>
          </w:p>
        </w:tc>
        <w:tc>
          <w:tcPr>
            <w:tcW w:w="1260" w:type="dxa"/>
            <w:tcBorders>
              <w:top w:val="nil"/>
              <w:left w:val="single" w:sz="4" w:space="0" w:color="auto"/>
              <w:bottom w:val="nil"/>
              <w:right w:val="single" w:sz="8" w:space="0" w:color="auto"/>
            </w:tcBorders>
            <w:shd w:val="clear" w:color="auto" w:fill="auto"/>
            <w:noWrap/>
            <w:vAlign w:val="bottom"/>
            <w:hideMark/>
          </w:tcPr>
          <w:p w14:paraId="7AC23D30" w14:textId="70C40E72" w:rsidR="00081F43" w:rsidRPr="00EF157D" w:rsidRDefault="00081F43" w:rsidP="00081F43">
            <w:pPr>
              <w:jc w:val="center"/>
              <w:rPr>
                <w:rFonts w:ascii="Times New Roman" w:hAnsi="Times New Roman"/>
                <w:sz w:val="24"/>
                <w:szCs w:val="24"/>
                <w:u w:val="single"/>
              </w:rPr>
            </w:pPr>
            <w:r w:rsidRPr="00EF157D">
              <w:rPr>
                <w:rFonts w:ascii="Times New Roman" w:hAnsi="Times New Roman"/>
                <w:sz w:val="24"/>
                <w:szCs w:val="24"/>
                <w:u w:val="single"/>
              </w:rPr>
              <w:t>4</w:t>
            </w:r>
          </w:p>
        </w:tc>
      </w:tr>
      <w:tr w:rsidR="00081F43" w:rsidRPr="00EF157D" w14:paraId="4FB0C09D"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3D63164A"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c>
          <w:tcPr>
            <w:tcW w:w="1520" w:type="dxa"/>
            <w:tcBorders>
              <w:top w:val="nil"/>
              <w:left w:val="nil"/>
              <w:bottom w:val="nil"/>
              <w:right w:val="nil"/>
            </w:tcBorders>
            <w:shd w:val="clear" w:color="auto" w:fill="auto"/>
            <w:noWrap/>
            <w:vAlign w:val="bottom"/>
            <w:hideMark/>
          </w:tcPr>
          <w:p w14:paraId="1D5AFAA3" w14:textId="77777777" w:rsidR="00081F43" w:rsidRPr="00EF157D" w:rsidRDefault="00081F43" w:rsidP="0023373E">
            <w:pP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464E0C51" w14:textId="26192249"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1</w:t>
            </w:r>
          </w:p>
        </w:tc>
        <w:tc>
          <w:tcPr>
            <w:tcW w:w="1440" w:type="dxa"/>
            <w:tcBorders>
              <w:top w:val="nil"/>
              <w:left w:val="nil"/>
              <w:bottom w:val="nil"/>
              <w:right w:val="nil"/>
            </w:tcBorders>
            <w:shd w:val="clear" w:color="auto" w:fill="auto"/>
            <w:noWrap/>
            <w:vAlign w:val="bottom"/>
            <w:hideMark/>
          </w:tcPr>
          <w:p w14:paraId="3B3B55BE" w14:textId="4E4EE916"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2</w:t>
            </w:r>
          </w:p>
        </w:tc>
        <w:tc>
          <w:tcPr>
            <w:tcW w:w="1260" w:type="dxa"/>
            <w:tcBorders>
              <w:top w:val="nil"/>
              <w:left w:val="nil"/>
              <w:bottom w:val="nil"/>
              <w:right w:val="nil"/>
            </w:tcBorders>
            <w:shd w:val="clear" w:color="auto" w:fill="auto"/>
            <w:noWrap/>
            <w:vAlign w:val="bottom"/>
            <w:hideMark/>
          </w:tcPr>
          <w:p w14:paraId="6E553D73" w14:textId="6DD7D8A3"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3</w:t>
            </w:r>
          </w:p>
        </w:tc>
        <w:tc>
          <w:tcPr>
            <w:tcW w:w="1260" w:type="dxa"/>
            <w:tcBorders>
              <w:top w:val="nil"/>
              <w:left w:val="nil"/>
              <w:bottom w:val="nil"/>
              <w:right w:val="nil"/>
            </w:tcBorders>
            <w:shd w:val="clear" w:color="auto" w:fill="auto"/>
            <w:noWrap/>
            <w:vAlign w:val="bottom"/>
            <w:hideMark/>
          </w:tcPr>
          <w:p w14:paraId="57236667" w14:textId="474FA622"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4</w:t>
            </w:r>
          </w:p>
        </w:tc>
        <w:tc>
          <w:tcPr>
            <w:tcW w:w="1260" w:type="dxa"/>
            <w:tcBorders>
              <w:top w:val="nil"/>
              <w:left w:val="single" w:sz="4" w:space="0" w:color="auto"/>
              <w:bottom w:val="nil"/>
              <w:right w:val="single" w:sz="8" w:space="0" w:color="auto"/>
            </w:tcBorders>
            <w:shd w:val="clear" w:color="auto" w:fill="auto"/>
            <w:noWrap/>
            <w:vAlign w:val="bottom"/>
            <w:hideMark/>
          </w:tcPr>
          <w:p w14:paraId="041C608D" w14:textId="3E129B31"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4</w:t>
            </w:r>
          </w:p>
        </w:tc>
      </w:tr>
      <w:tr w:rsidR="00081F43" w:rsidRPr="00EF157D" w14:paraId="24D440D8" w14:textId="77777777" w:rsidTr="0023373E">
        <w:trPr>
          <w:trHeight w:val="285"/>
          <w:jc w:val="center"/>
        </w:trPr>
        <w:tc>
          <w:tcPr>
            <w:tcW w:w="7190" w:type="dxa"/>
            <w:gridSpan w:val="4"/>
            <w:tcBorders>
              <w:top w:val="nil"/>
              <w:left w:val="single" w:sz="8" w:space="0" w:color="auto"/>
              <w:bottom w:val="nil"/>
              <w:right w:val="nil"/>
            </w:tcBorders>
            <w:shd w:val="clear" w:color="auto" w:fill="auto"/>
            <w:noWrap/>
            <w:vAlign w:val="bottom"/>
            <w:hideMark/>
          </w:tcPr>
          <w:p w14:paraId="4ADA1423" w14:textId="0D19D8C8"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*Sum of rounded detail may not equal rounded totals.</w:t>
            </w:r>
          </w:p>
        </w:tc>
        <w:tc>
          <w:tcPr>
            <w:tcW w:w="1260" w:type="dxa"/>
            <w:tcBorders>
              <w:top w:val="nil"/>
              <w:left w:val="nil"/>
              <w:bottom w:val="nil"/>
              <w:right w:val="nil"/>
            </w:tcBorders>
            <w:shd w:val="clear" w:color="auto" w:fill="auto"/>
            <w:noWrap/>
            <w:vAlign w:val="bottom"/>
            <w:hideMark/>
          </w:tcPr>
          <w:p w14:paraId="2B435909" w14:textId="77777777" w:rsidR="00081F43" w:rsidRPr="00EF157D" w:rsidRDefault="00081F43" w:rsidP="00081F43">
            <w:pPr>
              <w:jc w:val="cente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51BB6B56" w14:textId="77777777" w:rsidR="00081F43" w:rsidRPr="00EF157D" w:rsidRDefault="00081F43" w:rsidP="00081F43">
            <w:pPr>
              <w:jc w:val="center"/>
              <w:rPr>
                <w:rFonts w:ascii="Times New Roman" w:hAnsi="Times New Roman"/>
                <w:sz w:val="24"/>
                <w:szCs w:val="24"/>
              </w:rPr>
            </w:pPr>
          </w:p>
        </w:tc>
        <w:tc>
          <w:tcPr>
            <w:tcW w:w="1260" w:type="dxa"/>
            <w:tcBorders>
              <w:top w:val="nil"/>
              <w:left w:val="single" w:sz="4" w:space="0" w:color="auto"/>
              <w:bottom w:val="nil"/>
              <w:right w:val="single" w:sz="8" w:space="0" w:color="auto"/>
            </w:tcBorders>
            <w:shd w:val="clear" w:color="auto" w:fill="auto"/>
            <w:noWrap/>
            <w:vAlign w:val="bottom"/>
            <w:hideMark/>
          </w:tcPr>
          <w:p w14:paraId="1E119D82" w14:textId="339E2C3A" w:rsidR="00081F43" w:rsidRPr="00EF157D" w:rsidRDefault="00081F43" w:rsidP="00081F43">
            <w:pPr>
              <w:jc w:val="center"/>
              <w:rPr>
                <w:rFonts w:ascii="Times New Roman" w:hAnsi="Times New Roman"/>
                <w:sz w:val="24"/>
                <w:szCs w:val="24"/>
              </w:rPr>
            </w:pPr>
          </w:p>
        </w:tc>
      </w:tr>
      <w:tr w:rsidR="00081F43" w:rsidRPr="00EF157D" w14:paraId="56A56B07" w14:textId="77777777" w:rsidTr="0023373E">
        <w:trPr>
          <w:trHeight w:val="74"/>
          <w:jc w:val="center"/>
        </w:trPr>
        <w:tc>
          <w:tcPr>
            <w:tcW w:w="4580" w:type="dxa"/>
            <w:gridSpan w:val="2"/>
            <w:tcBorders>
              <w:top w:val="nil"/>
              <w:left w:val="single" w:sz="8" w:space="0" w:color="auto"/>
              <w:bottom w:val="nil"/>
              <w:right w:val="nil"/>
            </w:tcBorders>
            <w:shd w:val="clear" w:color="auto" w:fill="auto"/>
            <w:noWrap/>
            <w:vAlign w:val="bottom"/>
            <w:hideMark/>
          </w:tcPr>
          <w:p w14:paraId="7DC87648"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xml:space="preserve"> Degree Completion Projection </w:t>
            </w:r>
          </w:p>
        </w:tc>
        <w:tc>
          <w:tcPr>
            <w:tcW w:w="1170" w:type="dxa"/>
            <w:tcBorders>
              <w:top w:val="nil"/>
              <w:left w:val="nil"/>
              <w:bottom w:val="nil"/>
              <w:right w:val="nil"/>
            </w:tcBorders>
            <w:shd w:val="clear" w:color="auto" w:fill="auto"/>
            <w:noWrap/>
            <w:vAlign w:val="bottom"/>
            <w:hideMark/>
          </w:tcPr>
          <w:p w14:paraId="0E6EA3DE" w14:textId="42BEB1C3"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w:t>
            </w:r>
          </w:p>
        </w:tc>
        <w:tc>
          <w:tcPr>
            <w:tcW w:w="1440" w:type="dxa"/>
            <w:tcBorders>
              <w:top w:val="nil"/>
              <w:left w:val="nil"/>
              <w:bottom w:val="nil"/>
              <w:right w:val="nil"/>
            </w:tcBorders>
            <w:shd w:val="clear" w:color="auto" w:fill="auto"/>
            <w:noWrap/>
            <w:vAlign w:val="bottom"/>
            <w:hideMark/>
          </w:tcPr>
          <w:p w14:paraId="45912AEE" w14:textId="7614584E"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w:t>
            </w:r>
          </w:p>
        </w:tc>
        <w:tc>
          <w:tcPr>
            <w:tcW w:w="1260" w:type="dxa"/>
            <w:tcBorders>
              <w:top w:val="nil"/>
              <w:left w:val="nil"/>
              <w:bottom w:val="nil"/>
              <w:right w:val="nil"/>
            </w:tcBorders>
            <w:shd w:val="clear" w:color="auto" w:fill="auto"/>
            <w:noWrap/>
            <w:vAlign w:val="bottom"/>
            <w:hideMark/>
          </w:tcPr>
          <w:p w14:paraId="6D28B789" w14:textId="7E0B4065"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2</w:t>
            </w:r>
          </w:p>
        </w:tc>
        <w:tc>
          <w:tcPr>
            <w:tcW w:w="1260" w:type="dxa"/>
            <w:tcBorders>
              <w:top w:val="nil"/>
              <w:left w:val="nil"/>
              <w:bottom w:val="nil"/>
              <w:right w:val="nil"/>
            </w:tcBorders>
            <w:shd w:val="clear" w:color="auto" w:fill="auto"/>
            <w:noWrap/>
            <w:vAlign w:val="bottom"/>
            <w:hideMark/>
          </w:tcPr>
          <w:p w14:paraId="4E16031F" w14:textId="248BF3E8"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4</w:t>
            </w:r>
          </w:p>
        </w:tc>
        <w:tc>
          <w:tcPr>
            <w:tcW w:w="1260" w:type="dxa"/>
            <w:tcBorders>
              <w:top w:val="nil"/>
              <w:left w:val="single" w:sz="4" w:space="0" w:color="auto"/>
              <w:bottom w:val="nil"/>
              <w:right w:val="single" w:sz="8" w:space="0" w:color="auto"/>
            </w:tcBorders>
            <w:shd w:val="clear" w:color="auto" w:fill="auto"/>
            <w:noWrap/>
            <w:vAlign w:val="bottom"/>
            <w:hideMark/>
          </w:tcPr>
          <w:p w14:paraId="3D829BF2" w14:textId="5A7471F7"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8</w:t>
            </w:r>
          </w:p>
        </w:tc>
      </w:tr>
      <w:tr w:rsidR="00081F43" w:rsidRPr="00EF157D" w14:paraId="025DA0D5"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696F54C6" w14:textId="77777777" w:rsidR="00081F43" w:rsidRPr="00EF157D" w:rsidRDefault="00081F43" w:rsidP="00081F43">
            <w:pPr>
              <w:ind w:left="243"/>
              <w:rPr>
                <w:rFonts w:ascii="Times New Roman" w:hAnsi="Times New Roman"/>
                <w:sz w:val="24"/>
                <w:szCs w:val="24"/>
              </w:rPr>
            </w:pPr>
            <w:r w:rsidRPr="00EF157D">
              <w:rPr>
                <w:rFonts w:ascii="Times New Roman" w:hAnsi="Times New Roman"/>
                <w:sz w:val="24"/>
                <w:szCs w:val="24"/>
              </w:rPr>
              <w:t xml:space="preserve"> CHE Code: </w:t>
            </w:r>
          </w:p>
        </w:tc>
        <w:tc>
          <w:tcPr>
            <w:tcW w:w="1520" w:type="dxa"/>
            <w:tcBorders>
              <w:top w:val="nil"/>
              <w:left w:val="nil"/>
              <w:bottom w:val="nil"/>
              <w:right w:val="nil"/>
            </w:tcBorders>
            <w:shd w:val="clear" w:color="auto" w:fill="auto"/>
            <w:noWrap/>
            <w:vAlign w:val="bottom"/>
            <w:hideMark/>
          </w:tcPr>
          <w:p w14:paraId="6F142A36" w14:textId="77777777" w:rsidR="00081F43" w:rsidRPr="00EF157D" w:rsidRDefault="00081F43" w:rsidP="0023373E">
            <w:pP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73A4443D" w14:textId="77777777" w:rsidR="00081F43" w:rsidRPr="00EF157D" w:rsidRDefault="00081F43" w:rsidP="0023373E">
            <w:pPr>
              <w:rPr>
                <w:rFonts w:ascii="Times New Roman" w:hAnsi="Times New Roman"/>
                <w:sz w:val="24"/>
                <w:szCs w:val="24"/>
              </w:rPr>
            </w:pPr>
          </w:p>
        </w:tc>
        <w:tc>
          <w:tcPr>
            <w:tcW w:w="1440" w:type="dxa"/>
            <w:tcBorders>
              <w:top w:val="nil"/>
              <w:left w:val="nil"/>
              <w:bottom w:val="nil"/>
              <w:right w:val="nil"/>
            </w:tcBorders>
            <w:shd w:val="clear" w:color="auto" w:fill="auto"/>
            <w:noWrap/>
            <w:vAlign w:val="bottom"/>
            <w:hideMark/>
          </w:tcPr>
          <w:p w14:paraId="7FDAC447"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06A8DC32"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17141C25"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single" w:sz="8" w:space="0" w:color="auto"/>
            </w:tcBorders>
            <w:shd w:val="clear" w:color="auto" w:fill="auto"/>
            <w:noWrap/>
            <w:vAlign w:val="bottom"/>
            <w:hideMark/>
          </w:tcPr>
          <w:p w14:paraId="798870D5"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r>
      <w:tr w:rsidR="00081F43" w:rsidRPr="00EF157D" w14:paraId="5C59A2C9"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5CEFABD2" w14:textId="77777777" w:rsidR="00081F43" w:rsidRPr="00EF157D" w:rsidRDefault="00081F43" w:rsidP="00081F43">
            <w:pPr>
              <w:ind w:left="243"/>
              <w:rPr>
                <w:rFonts w:ascii="Times New Roman" w:hAnsi="Times New Roman"/>
                <w:sz w:val="24"/>
                <w:szCs w:val="24"/>
              </w:rPr>
            </w:pPr>
            <w:r w:rsidRPr="00EF157D">
              <w:rPr>
                <w:rFonts w:ascii="Times New Roman" w:hAnsi="Times New Roman"/>
                <w:sz w:val="24"/>
                <w:szCs w:val="24"/>
              </w:rPr>
              <w:t xml:space="preserve"> Campus Code: </w:t>
            </w:r>
          </w:p>
        </w:tc>
        <w:tc>
          <w:tcPr>
            <w:tcW w:w="1520" w:type="dxa"/>
            <w:tcBorders>
              <w:top w:val="nil"/>
              <w:left w:val="nil"/>
              <w:bottom w:val="nil"/>
              <w:right w:val="nil"/>
            </w:tcBorders>
            <w:shd w:val="clear" w:color="auto" w:fill="auto"/>
            <w:noWrap/>
            <w:vAlign w:val="bottom"/>
            <w:hideMark/>
          </w:tcPr>
          <w:p w14:paraId="719F8A14" w14:textId="77777777" w:rsidR="00081F43" w:rsidRPr="00EF157D" w:rsidRDefault="00081F43" w:rsidP="0023373E">
            <w:pP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10811C9A" w14:textId="77777777" w:rsidR="00081F43" w:rsidRPr="00EF157D" w:rsidRDefault="00081F43" w:rsidP="0023373E">
            <w:pPr>
              <w:rPr>
                <w:rFonts w:ascii="Times New Roman" w:hAnsi="Times New Roman"/>
                <w:sz w:val="24"/>
                <w:szCs w:val="24"/>
              </w:rPr>
            </w:pPr>
          </w:p>
        </w:tc>
        <w:tc>
          <w:tcPr>
            <w:tcW w:w="1440" w:type="dxa"/>
            <w:tcBorders>
              <w:top w:val="nil"/>
              <w:left w:val="nil"/>
              <w:bottom w:val="nil"/>
              <w:right w:val="nil"/>
            </w:tcBorders>
            <w:shd w:val="clear" w:color="auto" w:fill="auto"/>
            <w:noWrap/>
            <w:vAlign w:val="bottom"/>
            <w:hideMark/>
          </w:tcPr>
          <w:p w14:paraId="4432F2D2"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719A48F0"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46ED198C"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single" w:sz="8" w:space="0" w:color="auto"/>
            </w:tcBorders>
            <w:shd w:val="clear" w:color="auto" w:fill="auto"/>
            <w:noWrap/>
            <w:vAlign w:val="bottom"/>
            <w:hideMark/>
          </w:tcPr>
          <w:p w14:paraId="10F9DB2A"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r>
      <w:tr w:rsidR="00081F43" w:rsidRPr="00EF157D" w14:paraId="71B52207"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75C6F2A0" w14:textId="77777777" w:rsidR="00081F43" w:rsidRPr="00EF157D" w:rsidRDefault="00081F43" w:rsidP="00081F43">
            <w:pPr>
              <w:ind w:left="243"/>
              <w:rPr>
                <w:rFonts w:ascii="Times New Roman" w:hAnsi="Times New Roman"/>
                <w:sz w:val="24"/>
                <w:szCs w:val="24"/>
              </w:rPr>
            </w:pPr>
            <w:r w:rsidRPr="00EF157D">
              <w:rPr>
                <w:rFonts w:ascii="Times New Roman" w:hAnsi="Times New Roman"/>
                <w:sz w:val="24"/>
                <w:szCs w:val="24"/>
              </w:rPr>
              <w:t xml:space="preserve"> County Code: </w:t>
            </w:r>
          </w:p>
        </w:tc>
        <w:tc>
          <w:tcPr>
            <w:tcW w:w="1520" w:type="dxa"/>
            <w:tcBorders>
              <w:top w:val="nil"/>
              <w:left w:val="nil"/>
              <w:bottom w:val="nil"/>
              <w:right w:val="nil"/>
            </w:tcBorders>
            <w:shd w:val="clear" w:color="auto" w:fill="auto"/>
            <w:noWrap/>
            <w:vAlign w:val="bottom"/>
            <w:hideMark/>
          </w:tcPr>
          <w:p w14:paraId="6C56DCC2" w14:textId="77777777" w:rsidR="00081F43" w:rsidRPr="00EF157D" w:rsidRDefault="00081F43" w:rsidP="0023373E">
            <w:pP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5B5FE966" w14:textId="77777777" w:rsidR="00081F43" w:rsidRPr="00EF157D" w:rsidRDefault="00081F43" w:rsidP="0023373E">
            <w:pPr>
              <w:rPr>
                <w:rFonts w:ascii="Times New Roman" w:hAnsi="Times New Roman"/>
                <w:sz w:val="24"/>
                <w:szCs w:val="24"/>
              </w:rPr>
            </w:pPr>
          </w:p>
        </w:tc>
        <w:tc>
          <w:tcPr>
            <w:tcW w:w="1440" w:type="dxa"/>
            <w:tcBorders>
              <w:top w:val="nil"/>
              <w:left w:val="nil"/>
              <w:bottom w:val="nil"/>
              <w:right w:val="nil"/>
            </w:tcBorders>
            <w:shd w:val="clear" w:color="auto" w:fill="auto"/>
            <w:noWrap/>
            <w:vAlign w:val="bottom"/>
            <w:hideMark/>
          </w:tcPr>
          <w:p w14:paraId="0989CFB1"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06F1606B"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750C954D"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single" w:sz="8" w:space="0" w:color="auto"/>
            </w:tcBorders>
            <w:shd w:val="clear" w:color="auto" w:fill="auto"/>
            <w:noWrap/>
            <w:vAlign w:val="bottom"/>
            <w:hideMark/>
          </w:tcPr>
          <w:p w14:paraId="7EC8A028"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r>
      <w:tr w:rsidR="00081F43" w:rsidRPr="00EF157D" w14:paraId="2C59A4D8"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4CE75E5A" w14:textId="77777777" w:rsidR="00081F43" w:rsidRPr="00EF157D" w:rsidRDefault="00081F43" w:rsidP="00081F43">
            <w:pPr>
              <w:ind w:left="243"/>
              <w:rPr>
                <w:rFonts w:ascii="Times New Roman" w:hAnsi="Times New Roman"/>
                <w:sz w:val="24"/>
                <w:szCs w:val="24"/>
              </w:rPr>
            </w:pPr>
            <w:r w:rsidRPr="00EF157D">
              <w:rPr>
                <w:rFonts w:ascii="Times New Roman" w:hAnsi="Times New Roman"/>
                <w:sz w:val="24"/>
                <w:szCs w:val="24"/>
              </w:rPr>
              <w:t xml:space="preserve"> Degree Level: </w:t>
            </w:r>
          </w:p>
        </w:tc>
        <w:tc>
          <w:tcPr>
            <w:tcW w:w="1520" w:type="dxa"/>
            <w:tcBorders>
              <w:top w:val="nil"/>
              <w:left w:val="nil"/>
              <w:bottom w:val="nil"/>
              <w:right w:val="nil"/>
            </w:tcBorders>
            <w:shd w:val="clear" w:color="auto" w:fill="auto"/>
            <w:noWrap/>
            <w:vAlign w:val="bottom"/>
            <w:hideMark/>
          </w:tcPr>
          <w:p w14:paraId="631B8D9E" w14:textId="77777777" w:rsidR="00081F43" w:rsidRPr="00EF157D" w:rsidRDefault="00081F43" w:rsidP="0023373E">
            <w:pP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3314C7F5" w14:textId="77777777" w:rsidR="00081F43" w:rsidRPr="00EF157D" w:rsidRDefault="00081F43" w:rsidP="0023373E">
            <w:pPr>
              <w:rPr>
                <w:rFonts w:ascii="Times New Roman" w:hAnsi="Times New Roman"/>
                <w:sz w:val="24"/>
                <w:szCs w:val="24"/>
              </w:rPr>
            </w:pPr>
          </w:p>
        </w:tc>
        <w:tc>
          <w:tcPr>
            <w:tcW w:w="1440" w:type="dxa"/>
            <w:tcBorders>
              <w:top w:val="nil"/>
              <w:left w:val="nil"/>
              <w:bottom w:val="nil"/>
              <w:right w:val="nil"/>
            </w:tcBorders>
            <w:shd w:val="clear" w:color="auto" w:fill="auto"/>
            <w:noWrap/>
            <w:vAlign w:val="bottom"/>
            <w:hideMark/>
          </w:tcPr>
          <w:p w14:paraId="3F47C883"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3FE42082"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2DBFE9AE"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single" w:sz="8" w:space="0" w:color="auto"/>
            </w:tcBorders>
            <w:shd w:val="clear" w:color="auto" w:fill="auto"/>
            <w:noWrap/>
            <w:vAlign w:val="bottom"/>
            <w:hideMark/>
          </w:tcPr>
          <w:p w14:paraId="36747282"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r>
      <w:tr w:rsidR="00081F43" w:rsidRPr="00EF157D" w14:paraId="38991907" w14:textId="77777777" w:rsidTr="0023373E">
        <w:trPr>
          <w:trHeight w:val="74"/>
          <w:jc w:val="center"/>
        </w:trPr>
        <w:tc>
          <w:tcPr>
            <w:tcW w:w="3060" w:type="dxa"/>
            <w:tcBorders>
              <w:top w:val="nil"/>
              <w:left w:val="single" w:sz="8" w:space="0" w:color="auto"/>
              <w:bottom w:val="single" w:sz="8" w:space="0" w:color="auto"/>
              <w:right w:val="nil"/>
            </w:tcBorders>
            <w:shd w:val="clear" w:color="auto" w:fill="auto"/>
            <w:noWrap/>
            <w:vAlign w:val="bottom"/>
            <w:hideMark/>
          </w:tcPr>
          <w:p w14:paraId="0615AE1E" w14:textId="77777777" w:rsidR="00081F43" w:rsidRPr="00EF157D" w:rsidRDefault="00081F43" w:rsidP="00081F43">
            <w:pPr>
              <w:ind w:left="243"/>
              <w:rPr>
                <w:rFonts w:ascii="Times New Roman" w:hAnsi="Times New Roman"/>
                <w:sz w:val="24"/>
                <w:szCs w:val="24"/>
              </w:rPr>
            </w:pPr>
            <w:r w:rsidRPr="00EF157D">
              <w:rPr>
                <w:rFonts w:ascii="Times New Roman" w:hAnsi="Times New Roman"/>
                <w:sz w:val="24"/>
                <w:szCs w:val="24"/>
              </w:rPr>
              <w:t xml:space="preserve"> CIP Code: </w:t>
            </w:r>
          </w:p>
        </w:tc>
        <w:tc>
          <w:tcPr>
            <w:tcW w:w="1520" w:type="dxa"/>
            <w:tcBorders>
              <w:top w:val="nil"/>
              <w:left w:val="nil"/>
              <w:bottom w:val="single" w:sz="8" w:space="0" w:color="auto"/>
              <w:right w:val="nil"/>
            </w:tcBorders>
            <w:shd w:val="clear" w:color="auto" w:fill="auto"/>
            <w:noWrap/>
            <w:vAlign w:val="bottom"/>
            <w:hideMark/>
          </w:tcPr>
          <w:p w14:paraId="08C5587E"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c>
          <w:tcPr>
            <w:tcW w:w="1170" w:type="dxa"/>
            <w:tcBorders>
              <w:top w:val="nil"/>
              <w:left w:val="nil"/>
              <w:bottom w:val="single" w:sz="8" w:space="0" w:color="auto"/>
              <w:right w:val="nil"/>
            </w:tcBorders>
            <w:shd w:val="clear" w:color="auto" w:fill="auto"/>
            <w:noWrap/>
            <w:vAlign w:val="bottom"/>
            <w:hideMark/>
          </w:tcPr>
          <w:p w14:paraId="15E097F8"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c>
          <w:tcPr>
            <w:tcW w:w="1440" w:type="dxa"/>
            <w:tcBorders>
              <w:top w:val="nil"/>
              <w:left w:val="nil"/>
              <w:bottom w:val="single" w:sz="8" w:space="0" w:color="auto"/>
              <w:right w:val="nil"/>
            </w:tcBorders>
            <w:shd w:val="clear" w:color="auto" w:fill="auto"/>
            <w:noWrap/>
            <w:vAlign w:val="bottom"/>
            <w:hideMark/>
          </w:tcPr>
          <w:p w14:paraId="6432AF6D"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c>
          <w:tcPr>
            <w:tcW w:w="1260" w:type="dxa"/>
            <w:tcBorders>
              <w:top w:val="nil"/>
              <w:left w:val="nil"/>
              <w:bottom w:val="single" w:sz="8" w:space="0" w:color="auto"/>
              <w:right w:val="nil"/>
            </w:tcBorders>
            <w:shd w:val="clear" w:color="auto" w:fill="auto"/>
            <w:noWrap/>
            <w:vAlign w:val="bottom"/>
            <w:hideMark/>
          </w:tcPr>
          <w:p w14:paraId="0780DA7E"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c>
          <w:tcPr>
            <w:tcW w:w="1260" w:type="dxa"/>
            <w:tcBorders>
              <w:top w:val="nil"/>
              <w:left w:val="nil"/>
              <w:bottom w:val="single" w:sz="8" w:space="0" w:color="auto"/>
              <w:right w:val="nil"/>
            </w:tcBorders>
            <w:shd w:val="clear" w:color="auto" w:fill="auto"/>
            <w:noWrap/>
            <w:vAlign w:val="bottom"/>
            <w:hideMark/>
          </w:tcPr>
          <w:p w14:paraId="754ACAD8"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c>
          <w:tcPr>
            <w:tcW w:w="1260" w:type="dxa"/>
            <w:tcBorders>
              <w:top w:val="nil"/>
              <w:left w:val="nil"/>
              <w:bottom w:val="single" w:sz="8" w:space="0" w:color="auto"/>
              <w:right w:val="single" w:sz="8" w:space="0" w:color="auto"/>
            </w:tcBorders>
            <w:shd w:val="clear" w:color="auto" w:fill="auto"/>
            <w:noWrap/>
            <w:vAlign w:val="bottom"/>
            <w:hideMark/>
          </w:tcPr>
          <w:p w14:paraId="5154ADB7"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r>
    </w:tbl>
    <w:p w14:paraId="27142327" w14:textId="64946805" w:rsidR="00081F43" w:rsidRDefault="00081F43" w:rsidP="00081F43">
      <w:pPr>
        <w:rPr>
          <w:rFonts w:ascii="Times New Roman" w:hAnsi="Times New Roman"/>
          <w:b/>
          <w:sz w:val="24"/>
          <w:szCs w:val="24"/>
        </w:rPr>
      </w:pPr>
    </w:p>
    <w:tbl>
      <w:tblPr>
        <w:tblW w:w="10970" w:type="dxa"/>
        <w:jc w:val="center"/>
        <w:tblLook w:val="04A0" w:firstRow="1" w:lastRow="0" w:firstColumn="1" w:lastColumn="0" w:noHBand="0" w:noVBand="1"/>
      </w:tblPr>
      <w:tblGrid>
        <w:gridCol w:w="3060"/>
        <w:gridCol w:w="1520"/>
        <w:gridCol w:w="1170"/>
        <w:gridCol w:w="1440"/>
        <w:gridCol w:w="1260"/>
        <w:gridCol w:w="1260"/>
        <w:gridCol w:w="1260"/>
      </w:tblGrid>
      <w:tr w:rsidR="00081F43" w:rsidRPr="00EF157D" w14:paraId="093ABB8F" w14:textId="77777777" w:rsidTr="0023373E">
        <w:trPr>
          <w:trHeight w:val="300"/>
          <w:jc w:val="center"/>
        </w:trPr>
        <w:tc>
          <w:tcPr>
            <w:tcW w:w="10970" w:type="dxa"/>
            <w:gridSpan w:val="7"/>
            <w:tcBorders>
              <w:top w:val="single" w:sz="8" w:space="0" w:color="auto"/>
              <w:left w:val="single" w:sz="8" w:space="0" w:color="auto"/>
              <w:bottom w:val="nil"/>
              <w:right w:val="single" w:sz="8" w:space="0" w:color="000000"/>
            </w:tcBorders>
            <w:shd w:val="clear" w:color="auto" w:fill="auto"/>
            <w:noWrap/>
            <w:vAlign w:val="bottom"/>
            <w:hideMark/>
          </w:tcPr>
          <w:p w14:paraId="1D19FE3A" w14:textId="77777777" w:rsidR="00081F43" w:rsidRPr="00EF157D" w:rsidRDefault="00081F43" w:rsidP="0023373E">
            <w:pPr>
              <w:jc w:val="center"/>
              <w:rPr>
                <w:rFonts w:ascii="Times New Roman" w:hAnsi="Times New Roman"/>
                <w:b/>
                <w:bCs/>
                <w:sz w:val="24"/>
                <w:szCs w:val="24"/>
              </w:rPr>
            </w:pPr>
            <w:r w:rsidRPr="00EF157D">
              <w:rPr>
                <w:rFonts w:ascii="Times New Roman" w:hAnsi="Times New Roman"/>
                <w:b/>
                <w:bCs/>
                <w:sz w:val="24"/>
                <w:szCs w:val="24"/>
              </w:rPr>
              <w:t>NEW ACADEMIC COLLABORATIVE DEGREE PROGRAM PROPOSAL- CAMPUS SUMMARY</w:t>
            </w:r>
          </w:p>
        </w:tc>
      </w:tr>
      <w:tr w:rsidR="00081F43" w:rsidRPr="00EF157D" w14:paraId="679F0E5C" w14:textId="77777777" w:rsidTr="0023373E">
        <w:trPr>
          <w:trHeight w:val="351"/>
          <w:jc w:val="center"/>
        </w:trPr>
        <w:tc>
          <w:tcPr>
            <w:tcW w:w="3060" w:type="dxa"/>
            <w:tcBorders>
              <w:top w:val="nil"/>
              <w:left w:val="single" w:sz="8" w:space="0" w:color="auto"/>
              <w:bottom w:val="nil"/>
              <w:right w:val="nil"/>
            </w:tcBorders>
            <w:shd w:val="clear" w:color="auto" w:fill="auto"/>
            <w:noWrap/>
            <w:vAlign w:val="bottom"/>
            <w:hideMark/>
          </w:tcPr>
          <w:p w14:paraId="2D3A112D" w14:textId="77777777" w:rsidR="00081F43" w:rsidRPr="00EF157D" w:rsidRDefault="00081F43" w:rsidP="0023373E">
            <w:pPr>
              <w:rPr>
                <w:rFonts w:ascii="Times New Roman" w:hAnsi="Times New Roman"/>
                <w:b/>
                <w:bCs/>
                <w:sz w:val="24"/>
                <w:szCs w:val="24"/>
              </w:rPr>
            </w:pPr>
            <w:r w:rsidRPr="00EF157D">
              <w:rPr>
                <w:rFonts w:ascii="Times New Roman" w:hAnsi="Times New Roman"/>
                <w:b/>
                <w:bCs/>
                <w:sz w:val="24"/>
                <w:szCs w:val="24"/>
              </w:rPr>
              <w:t>Institution/Location:</w:t>
            </w:r>
          </w:p>
        </w:tc>
        <w:tc>
          <w:tcPr>
            <w:tcW w:w="7910" w:type="dxa"/>
            <w:gridSpan w:val="6"/>
            <w:tcBorders>
              <w:top w:val="nil"/>
              <w:left w:val="nil"/>
              <w:bottom w:val="nil"/>
              <w:right w:val="single" w:sz="8" w:space="0" w:color="auto"/>
            </w:tcBorders>
            <w:shd w:val="clear" w:color="auto" w:fill="auto"/>
            <w:noWrap/>
            <w:vAlign w:val="center"/>
            <w:hideMark/>
          </w:tcPr>
          <w:p w14:paraId="27B1B5FA" w14:textId="77777777" w:rsidR="00081F43" w:rsidRPr="00EF157D" w:rsidRDefault="00081F43" w:rsidP="0023373E">
            <w:pPr>
              <w:rPr>
                <w:rFonts w:ascii="Times New Roman" w:hAnsi="Times New Roman"/>
                <w:sz w:val="24"/>
                <w:szCs w:val="24"/>
              </w:rPr>
            </w:pPr>
            <w:r>
              <w:rPr>
                <w:rFonts w:ascii="Times New Roman" w:hAnsi="Times New Roman"/>
                <w:sz w:val="24"/>
                <w:szCs w:val="24"/>
              </w:rPr>
              <w:t>IUPUI</w:t>
            </w:r>
          </w:p>
        </w:tc>
      </w:tr>
      <w:tr w:rsidR="00081F43" w:rsidRPr="00EF157D" w14:paraId="7747B46E" w14:textId="77777777" w:rsidTr="0023373E">
        <w:trPr>
          <w:trHeight w:val="300"/>
          <w:jc w:val="center"/>
        </w:trPr>
        <w:tc>
          <w:tcPr>
            <w:tcW w:w="3060" w:type="dxa"/>
            <w:tcBorders>
              <w:top w:val="nil"/>
              <w:left w:val="single" w:sz="8" w:space="0" w:color="auto"/>
              <w:bottom w:val="nil"/>
              <w:right w:val="nil"/>
            </w:tcBorders>
            <w:shd w:val="clear" w:color="auto" w:fill="auto"/>
            <w:noWrap/>
            <w:vAlign w:val="bottom"/>
            <w:hideMark/>
          </w:tcPr>
          <w:p w14:paraId="5BF6D7C1" w14:textId="77777777" w:rsidR="00081F43" w:rsidRPr="00EF157D" w:rsidRDefault="00081F43" w:rsidP="0023373E">
            <w:pPr>
              <w:rPr>
                <w:rFonts w:ascii="Times New Roman" w:hAnsi="Times New Roman"/>
                <w:b/>
                <w:bCs/>
                <w:sz w:val="24"/>
                <w:szCs w:val="24"/>
              </w:rPr>
            </w:pPr>
            <w:r w:rsidRPr="00EF157D">
              <w:rPr>
                <w:rFonts w:ascii="Times New Roman" w:hAnsi="Times New Roman"/>
                <w:b/>
                <w:bCs/>
                <w:sz w:val="24"/>
                <w:szCs w:val="24"/>
              </w:rPr>
              <w:t>Program:</w:t>
            </w:r>
          </w:p>
        </w:tc>
        <w:tc>
          <w:tcPr>
            <w:tcW w:w="7910" w:type="dxa"/>
            <w:gridSpan w:val="6"/>
            <w:tcBorders>
              <w:top w:val="nil"/>
              <w:left w:val="nil"/>
              <w:bottom w:val="nil"/>
              <w:right w:val="single" w:sz="8" w:space="0" w:color="auto"/>
            </w:tcBorders>
            <w:shd w:val="clear" w:color="auto" w:fill="auto"/>
            <w:noWrap/>
            <w:vAlign w:val="center"/>
            <w:hideMark/>
          </w:tcPr>
          <w:p w14:paraId="27BFFC61"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Master of Arts in History</w:t>
            </w:r>
          </w:p>
          <w:p w14:paraId="0B41D2FC"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r>
      <w:tr w:rsidR="00081F43" w:rsidRPr="00EF157D" w14:paraId="4E9D3BC0" w14:textId="77777777" w:rsidTr="0023373E">
        <w:trPr>
          <w:trHeight w:val="300"/>
          <w:jc w:val="center"/>
        </w:trPr>
        <w:tc>
          <w:tcPr>
            <w:tcW w:w="3060" w:type="dxa"/>
            <w:tcBorders>
              <w:top w:val="nil"/>
              <w:left w:val="single" w:sz="8" w:space="0" w:color="auto"/>
              <w:bottom w:val="nil"/>
              <w:right w:val="nil"/>
            </w:tcBorders>
            <w:shd w:val="clear" w:color="auto" w:fill="auto"/>
            <w:noWrap/>
            <w:vAlign w:val="bottom"/>
            <w:hideMark/>
          </w:tcPr>
          <w:p w14:paraId="14E1EA95" w14:textId="77777777" w:rsidR="00081F43" w:rsidRPr="00EF157D" w:rsidRDefault="00081F43" w:rsidP="0023373E">
            <w:pPr>
              <w:rPr>
                <w:rFonts w:ascii="Times New Roman" w:hAnsi="Times New Roman"/>
                <w:b/>
                <w:bCs/>
                <w:sz w:val="24"/>
                <w:szCs w:val="24"/>
              </w:rPr>
            </w:pPr>
            <w:r w:rsidRPr="00EF157D">
              <w:rPr>
                <w:rFonts w:ascii="Times New Roman" w:hAnsi="Times New Roman"/>
                <w:b/>
                <w:bCs/>
                <w:sz w:val="24"/>
                <w:szCs w:val="24"/>
              </w:rPr>
              <w:t>Proposed CIP Code:</w:t>
            </w:r>
          </w:p>
        </w:tc>
        <w:tc>
          <w:tcPr>
            <w:tcW w:w="1520" w:type="dxa"/>
            <w:tcBorders>
              <w:top w:val="nil"/>
              <w:left w:val="nil"/>
              <w:bottom w:val="nil"/>
              <w:right w:val="nil"/>
            </w:tcBorders>
            <w:shd w:val="clear" w:color="auto" w:fill="auto"/>
            <w:noWrap/>
            <w:vAlign w:val="bottom"/>
            <w:hideMark/>
          </w:tcPr>
          <w:p w14:paraId="39F10B1B"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54.0101</w:t>
            </w:r>
          </w:p>
        </w:tc>
        <w:tc>
          <w:tcPr>
            <w:tcW w:w="1170" w:type="dxa"/>
            <w:tcBorders>
              <w:top w:val="nil"/>
              <w:left w:val="nil"/>
              <w:bottom w:val="nil"/>
              <w:right w:val="nil"/>
            </w:tcBorders>
            <w:shd w:val="clear" w:color="auto" w:fill="auto"/>
            <w:noWrap/>
            <w:vAlign w:val="bottom"/>
            <w:hideMark/>
          </w:tcPr>
          <w:p w14:paraId="6F43CE64" w14:textId="77777777" w:rsidR="00081F43" w:rsidRPr="00EF157D" w:rsidRDefault="00081F43" w:rsidP="0023373E">
            <w:pPr>
              <w:rPr>
                <w:rFonts w:ascii="Times New Roman" w:hAnsi="Times New Roman"/>
                <w:sz w:val="24"/>
                <w:szCs w:val="24"/>
              </w:rPr>
            </w:pPr>
          </w:p>
        </w:tc>
        <w:tc>
          <w:tcPr>
            <w:tcW w:w="1440" w:type="dxa"/>
            <w:tcBorders>
              <w:top w:val="nil"/>
              <w:left w:val="nil"/>
              <w:bottom w:val="nil"/>
              <w:right w:val="nil"/>
            </w:tcBorders>
            <w:shd w:val="clear" w:color="auto" w:fill="auto"/>
            <w:noWrap/>
            <w:vAlign w:val="bottom"/>
            <w:hideMark/>
          </w:tcPr>
          <w:p w14:paraId="1751CC64"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381AC7C2"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766E367D"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single" w:sz="8" w:space="0" w:color="auto"/>
            </w:tcBorders>
            <w:shd w:val="clear" w:color="auto" w:fill="auto"/>
            <w:noWrap/>
            <w:vAlign w:val="bottom"/>
            <w:hideMark/>
          </w:tcPr>
          <w:p w14:paraId="7D2D5184"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r>
      <w:tr w:rsidR="00081F43" w:rsidRPr="00EF157D" w14:paraId="08585430" w14:textId="77777777" w:rsidTr="0023373E">
        <w:trPr>
          <w:trHeight w:val="300"/>
          <w:jc w:val="center"/>
        </w:trPr>
        <w:tc>
          <w:tcPr>
            <w:tcW w:w="3060" w:type="dxa"/>
            <w:tcBorders>
              <w:top w:val="nil"/>
              <w:left w:val="single" w:sz="8" w:space="0" w:color="auto"/>
              <w:bottom w:val="nil"/>
              <w:right w:val="nil"/>
            </w:tcBorders>
            <w:shd w:val="clear" w:color="auto" w:fill="auto"/>
            <w:noWrap/>
            <w:vAlign w:val="bottom"/>
            <w:hideMark/>
          </w:tcPr>
          <w:p w14:paraId="010A05E7" w14:textId="77777777" w:rsidR="00081F43" w:rsidRPr="00EF157D" w:rsidRDefault="00081F43" w:rsidP="0023373E">
            <w:pPr>
              <w:rPr>
                <w:rFonts w:ascii="Times New Roman" w:hAnsi="Times New Roman"/>
                <w:b/>
                <w:bCs/>
                <w:sz w:val="24"/>
                <w:szCs w:val="24"/>
              </w:rPr>
            </w:pPr>
            <w:r w:rsidRPr="00EF157D">
              <w:rPr>
                <w:rFonts w:ascii="Times New Roman" w:hAnsi="Times New Roman"/>
                <w:b/>
                <w:bCs/>
                <w:sz w:val="24"/>
                <w:szCs w:val="24"/>
              </w:rPr>
              <w:t>Base Budget Year:</w:t>
            </w:r>
          </w:p>
        </w:tc>
        <w:tc>
          <w:tcPr>
            <w:tcW w:w="1520" w:type="dxa"/>
            <w:tcBorders>
              <w:top w:val="nil"/>
              <w:left w:val="nil"/>
              <w:bottom w:val="nil"/>
              <w:right w:val="nil"/>
            </w:tcBorders>
            <w:shd w:val="clear" w:color="auto" w:fill="auto"/>
            <w:noWrap/>
            <w:vAlign w:val="bottom"/>
            <w:hideMark/>
          </w:tcPr>
          <w:p w14:paraId="78911787"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2019-20</w:t>
            </w:r>
          </w:p>
        </w:tc>
        <w:tc>
          <w:tcPr>
            <w:tcW w:w="1170" w:type="dxa"/>
            <w:tcBorders>
              <w:top w:val="nil"/>
              <w:left w:val="nil"/>
              <w:bottom w:val="nil"/>
              <w:right w:val="nil"/>
            </w:tcBorders>
            <w:shd w:val="clear" w:color="auto" w:fill="auto"/>
            <w:noWrap/>
            <w:vAlign w:val="bottom"/>
            <w:hideMark/>
          </w:tcPr>
          <w:p w14:paraId="7140811D" w14:textId="77777777" w:rsidR="00081F43" w:rsidRPr="00EF157D" w:rsidRDefault="00081F43" w:rsidP="0023373E">
            <w:pPr>
              <w:rPr>
                <w:rFonts w:ascii="Times New Roman" w:hAnsi="Times New Roman"/>
                <w:sz w:val="24"/>
                <w:szCs w:val="24"/>
              </w:rPr>
            </w:pPr>
          </w:p>
        </w:tc>
        <w:tc>
          <w:tcPr>
            <w:tcW w:w="1440" w:type="dxa"/>
            <w:tcBorders>
              <w:top w:val="nil"/>
              <w:left w:val="nil"/>
              <w:bottom w:val="nil"/>
              <w:right w:val="nil"/>
            </w:tcBorders>
            <w:shd w:val="clear" w:color="auto" w:fill="auto"/>
            <w:noWrap/>
            <w:vAlign w:val="bottom"/>
            <w:hideMark/>
          </w:tcPr>
          <w:p w14:paraId="52A630A4"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4CA4EE33"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6E530692"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single" w:sz="8" w:space="0" w:color="auto"/>
            </w:tcBorders>
            <w:shd w:val="clear" w:color="auto" w:fill="auto"/>
            <w:noWrap/>
            <w:vAlign w:val="bottom"/>
            <w:hideMark/>
          </w:tcPr>
          <w:p w14:paraId="02300C66"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r>
      <w:tr w:rsidR="00081F43" w:rsidRPr="00EF157D" w14:paraId="428F2016"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2E209D3B"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c>
          <w:tcPr>
            <w:tcW w:w="1520" w:type="dxa"/>
            <w:tcBorders>
              <w:top w:val="nil"/>
              <w:left w:val="nil"/>
              <w:bottom w:val="nil"/>
              <w:right w:val="nil"/>
            </w:tcBorders>
            <w:shd w:val="clear" w:color="auto" w:fill="auto"/>
            <w:noWrap/>
            <w:vAlign w:val="bottom"/>
            <w:hideMark/>
          </w:tcPr>
          <w:p w14:paraId="343C9EA0" w14:textId="77777777" w:rsidR="00081F43" w:rsidRPr="00EF157D" w:rsidRDefault="00081F43" w:rsidP="0023373E">
            <w:pP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149E30D3" w14:textId="77777777" w:rsidR="00081F43" w:rsidRPr="00EF157D" w:rsidRDefault="00081F43" w:rsidP="0023373E">
            <w:pPr>
              <w:jc w:val="center"/>
              <w:rPr>
                <w:rFonts w:ascii="Times New Roman" w:hAnsi="Times New Roman"/>
                <w:sz w:val="24"/>
                <w:szCs w:val="24"/>
              </w:rPr>
            </w:pPr>
            <w:r w:rsidRPr="00EF157D">
              <w:rPr>
                <w:rFonts w:ascii="Times New Roman" w:hAnsi="Times New Roman"/>
                <w:sz w:val="24"/>
                <w:szCs w:val="24"/>
              </w:rPr>
              <w:t>Year 1</w:t>
            </w:r>
          </w:p>
        </w:tc>
        <w:tc>
          <w:tcPr>
            <w:tcW w:w="1440" w:type="dxa"/>
            <w:tcBorders>
              <w:top w:val="nil"/>
              <w:left w:val="nil"/>
              <w:bottom w:val="nil"/>
              <w:right w:val="nil"/>
            </w:tcBorders>
            <w:shd w:val="clear" w:color="auto" w:fill="auto"/>
            <w:noWrap/>
            <w:vAlign w:val="bottom"/>
            <w:hideMark/>
          </w:tcPr>
          <w:p w14:paraId="13C3DA2F" w14:textId="77777777" w:rsidR="00081F43" w:rsidRPr="00EF157D" w:rsidRDefault="00081F43" w:rsidP="0023373E">
            <w:pPr>
              <w:jc w:val="center"/>
              <w:rPr>
                <w:rFonts w:ascii="Times New Roman" w:hAnsi="Times New Roman"/>
                <w:sz w:val="24"/>
                <w:szCs w:val="24"/>
              </w:rPr>
            </w:pPr>
            <w:r w:rsidRPr="00EF157D">
              <w:rPr>
                <w:rFonts w:ascii="Times New Roman" w:hAnsi="Times New Roman"/>
                <w:sz w:val="24"/>
                <w:szCs w:val="24"/>
              </w:rPr>
              <w:t>Year 2</w:t>
            </w:r>
          </w:p>
        </w:tc>
        <w:tc>
          <w:tcPr>
            <w:tcW w:w="1260" w:type="dxa"/>
            <w:tcBorders>
              <w:top w:val="nil"/>
              <w:left w:val="nil"/>
              <w:bottom w:val="nil"/>
              <w:right w:val="nil"/>
            </w:tcBorders>
            <w:shd w:val="clear" w:color="auto" w:fill="auto"/>
            <w:noWrap/>
            <w:vAlign w:val="bottom"/>
            <w:hideMark/>
          </w:tcPr>
          <w:p w14:paraId="5B95F425" w14:textId="77777777" w:rsidR="00081F43" w:rsidRPr="00EF157D" w:rsidRDefault="00081F43" w:rsidP="0023373E">
            <w:pPr>
              <w:jc w:val="center"/>
              <w:rPr>
                <w:rFonts w:ascii="Times New Roman" w:hAnsi="Times New Roman"/>
                <w:sz w:val="24"/>
                <w:szCs w:val="24"/>
              </w:rPr>
            </w:pPr>
            <w:r w:rsidRPr="00EF157D">
              <w:rPr>
                <w:rFonts w:ascii="Times New Roman" w:hAnsi="Times New Roman"/>
                <w:sz w:val="24"/>
                <w:szCs w:val="24"/>
              </w:rPr>
              <w:t>Year 3</w:t>
            </w:r>
          </w:p>
        </w:tc>
        <w:tc>
          <w:tcPr>
            <w:tcW w:w="1260" w:type="dxa"/>
            <w:tcBorders>
              <w:top w:val="nil"/>
              <w:left w:val="nil"/>
              <w:bottom w:val="nil"/>
              <w:right w:val="nil"/>
            </w:tcBorders>
            <w:shd w:val="clear" w:color="auto" w:fill="auto"/>
            <w:noWrap/>
            <w:vAlign w:val="bottom"/>
            <w:hideMark/>
          </w:tcPr>
          <w:p w14:paraId="22C41CB0" w14:textId="77777777" w:rsidR="00081F43" w:rsidRPr="00EF157D" w:rsidRDefault="00081F43" w:rsidP="0023373E">
            <w:pPr>
              <w:jc w:val="center"/>
              <w:rPr>
                <w:rFonts w:ascii="Times New Roman" w:hAnsi="Times New Roman"/>
                <w:sz w:val="24"/>
                <w:szCs w:val="24"/>
              </w:rPr>
            </w:pPr>
            <w:r w:rsidRPr="00EF157D">
              <w:rPr>
                <w:rFonts w:ascii="Times New Roman" w:hAnsi="Times New Roman"/>
                <w:sz w:val="24"/>
                <w:szCs w:val="24"/>
              </w:rPr>
              <w:t>Year 4</w:t>
            </w:r>
          </w:p>
        </w:tc>
        <w:tc>
          <w:tcPr>
            <w:tcW w:w="1260" w:type="dxa"/>
            <w:tcBorders>
              <w:top w:val="nil"/>
              <w:left w:val="single" w:sz="4" w:space="0" w:color="auto"/>
              <w:bottom w:val="nil"/>
              <w:right w:val="single" w:sz="8" w:space="0" w:color="auto"/>
            </w:tcBorders>
            <w:shd w:val="clear" w:color="auto" w:fill="auto"/>
            <w:noWrap/>
            <w:vAlign w:val="bottom"/>
            <w:hideMark/>
          </w:tcPr>
          <w:p w14:paraId="588D5F55" w14:textId="77777777" w:rsidR="00081F43" w:rsidRPr="00EF157D" w:rsidRDefault="00081F43" w:rsidP="0023373E">
            <w:pPr>
              <w:jc w:val="center"/>
              <w:rPr>
                <w:rFonts w:ascii="Times New Roman" w:hAnsi="Times New Roman"/>
                <w:sz w:val="24"/>
                <w:szCs w:val="24"/>
              </w:rPr>
            </w:pPr>
            <w:r w:rsidRPr="00EF157D">
              <w:rPr>
                <w:rFonts w:ascii="Times New Roman" w:hAnsi="Times New Roman"/>
                <w:sz w:val="24"/>
                <w:szCs w:val="24"/>
              </w:rPr>
              <w:t>Year 5-8</w:t>
            </w:r>
          </w:p>
        </w:tc>
      </w:tr>
      <w:tr w:rsidR="00081F43" w:rsidRPr="00EF157D" w14:paraId="578D7DF5"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07CECE87"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c>
          <w:tcPr>
            <w:tcW w:w="1520" w:type="dxa"/>
            <w:tcBorders>
              <w:top w:val="nil"/>
              <w:left w:val="nil"/>
              <w:bottom w:val="nil"/>
              <w:right w:val="nil"/>
            </w:tcBorders>
            <w:shd w:val="clear" w:color="auto" w:fill="auto"/>
            <w:noWrap/>
            <w:vAlign w:val="bottom"/>
            <w:hideMark/>
          </w:tcPr>
          <w:p w14:paraId="23D5BF0D" w14:textId="77777777" w:rsidR="00081F43" w:rsidRPr="00EF157D" w:rsidRDefault="00081F43" w:rsidP="0023373E">
            <w:pP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5A0F1D6E" w14:textId="77777777" w:rsidR="00081F43" w:rsidRPr="00EF157D" w:rsidRDefault="00081F43" w:rsidP="0023373E">
            <w:pPr>
              <w:jc w:val="center"/>
              <w:rPr>
                <w:rFonts w:ascii="Times New Roman" w:hAnsi="Times New Roman"/>
                <w:sz w:val="24"/>
                <w:szCs w:val="24"/>
                <w:u w:val="single"/>
              </w:rPr>
            </w:pPr>
            <w:r w:rsidRPr="00EF157D">
              <w:rPr>
                <w:rFonts w:ascii="Times New Roman" w:hAnsi="Times New Roman"/>
                <w:sz w:val="24"/>
                <w:szCs w:val="24"/>
                <w:u w:val="single"/>
              </w:rPr>
              <w:t xml:space="preserve"> 2019-20 </w:t>
            </w:r>
          </w:p>
        </w:tc>
        <w:tc>
          <w:tcPr>
            <w:tcW w:w="1440" w:type="dxa"/>
            <w:tcBorders>
              <w:top w:val="nil"/>
              <w:left w:val="nil"/>
              <w:bottom w:val="nil"/>
              <w:right w:val="nil"/>
            </w:tcBorders>
            <w:shd w:val="clear" w:color="auto" w:fill="auto"/>
            <w:noWrap/>
            <w:vAlign w:val="bottom"/>
            <w:hideMark/>
          </w:tcPr>
          <w:p w14:paraId="10E8D849" w14:textId="77777777" w:rsidR="00081F43" w:rsidRPr="00EF157D" w:rsidRDefault="00081F43" w:rsidP="0023373E">
            <w:pPr>
              <w:jc w:val="center"/>
              <w:rPr>
                <w:rFonts w:ascii="Times New Roman" w:hAnsi="Times New Roman"/>
                <w:sz w:val="24"/>
                <w:szCs w:val="24"/>
                <w:u w:val="single"/>
              </w:rPr>
            </w:pPr>
            <w:r w:rsidRPr="00EF157D">
              <w:rPr>
                <w:rFonts w:ascii="Times New Roman" w:hAnsi="Times New Roman"/>
                <w:sz w:val="24"/>
                <w:szCs w:val="24"/>
                <w:u w:val="single"/>
              </w:rPr>
              <w:t xml:space="preserve"> 2020-21 </w:t>
            </w:r>
          </w:p>
        </w:tc>
        <w:tc>
          <w:tcPr>
            <w:tcW w:w="1260" w:type="dxa"/>
            <w:tcBorders>
              <w:top w:val="nil"/>
              <w:left w:val="nil"/>
              <w:bottom w:val="nil"/>
              <w:right w:val="nil"/>
            </w:tcBorders>
            <w:shd w:val="clear" w:color="auto" w:fill="auto"/>
            <w:noWrap/>
            <w:vAlign w:val="bottom"/>
            <w:hideMark/>
          </w:tcPr>
          <w:p w14:paraId="4FBE1B65" w14:textId="77777777" w:rsidR="00081F43" w:rsidRPr="00EF157D" w:rsidRDefault="00081F43" w:rsidP="0023373E">
            <w:pPr>
              <w:jc w:val="center"/>
              <w:rPr>
                <w:rFonts w:ascii="Times New Roman" w:hAnsi="Times New Roman"/>
                <w:sz w:val="24"/>
                <w:szCs w:val="24"/>
                <w:u w:val="single"/>
              </w:rPr>
            </w:pPr>
            <w:r w:rsidRPr="00EF157D">
              <w:rPr>
                <w:rFonts w:ascii="Times New Roman" w:hAnsi="Times New Roman"/>
                <w:sz w:val="24"/>
                <w:szCs w:val="24"/>
                <w:u w:val="single"/>
              </w:rPr>
              <w:t xml:space="preserve"> 2021-22 </w:t>
            </w:r>
          </w:p>
        </w:tc>
        <w:tc>
          <w:tcPr>
            <w:tcW w:w="1260" w:type="dxa"/>
            <w:tcBorders>
              <w:top w:val="nil"/>
              <w:left w:val="nil"/>
              <w:bottom w:val="nil"/>
              <w:right w:val="nil"/>
            </w:tcBorders>
            <w:shd w:val="clear" w:color="auto" w:fill="auto"/>
            <w:noWrap/>
            <w:vAlign w:val="bottom"/>
            <w:hideMark/>
          </w:tcPr>
          <w:p w14:paraId="4B2DD858" w14:textId="77777777" w:rsidR="00081F43" w:rsidRPr="00EF157D" w:rsidRDefault="00081F43" w:rsidP="0023373E">
            <w:pPr>
              <w:jc w:val="center"/>
              <w:rPr>
                <w:rFonts w:ascii="Times New Roman" w:hAnsi="Times New Roman"/>
                <w:sz w:val="24"/>
                <w:szCs w:val="24"/>
                <w:u w:val="single"/>
              </w:rPr>
            </w:pPr>
            <w:r w:rsidRPr="00EF157D">
              <w:rPr>
                <w:rFonts w:ascii="Times New Roman" w:hAnsi="Times New Roman"/>
                <w:sz w:val="24"/>
                <w:szCs w:val="24"/>
                <w:u w:val="single"/>
              </w:rPr>
              <w:t xml:space="preserve"> 2022-23 </w:t>
            </w:r>
          </w:p>
        </w:tc>
        <w:tc>
          <w:tcPr>
            <w:tcW w:w="1260" w:type="dxa"/>
            <w:tcBorders>
              <w:top w:val="nil"/>
              <w:left w:val="single" w:sz="4" w:space="0" w:color="auto"/>
              <w:bottom w:val="nil"/>
              <w:right w:val="single" w:sz="8" w:space="0" w:color="auto"/>
            </w:tcBorders>
            <w:shd w:val="clear" w:color="auto" w:fill="auto"/>
            <w:noWrap/>
            <w:vAlign w:val="bottom"/>
            <w:hideMark/>
          </w:tcPr>
          <w:p w14:paraId="38D17BF7" w14:textId="77777777" w:rsidR="00081F43" w:rsidRPr="00EF157D" w:rsidRDefault="00081F43" w:rsidP="0023373E">
            <w:pPr>
              <w:jc w:val="center"/>
              <w:rPr>
                <w:rFonts w:ascii="Times New Roman" w:hAnsi="Times New Roman"/>
                <w:sz w:val="24"/>
                <w:szCs w:val="24"/>
                <w:u w:val="single"/>
              </w:rPr>
            </w:pPr>
            <w:r w:rsidRPr="00EF157D">
              <w:rPr>
                <w:rFonts w:ascii="Times New Roman" w:hAnsi="Times New Roman"/>
                <w:sz w:val="24"/>
                <w:szCs w:val="24"/>
                <w:u w:val="single"/>
              </w:rPr>
              <w:t xml:space="preserve"> 2023-24 </w:t>
            </w:r>
          </w:p>
        </w:tc>
      </w:tr>
      <w:tr w:rsidR="00081F43" w:rsidRPr="00EF157D" w14:paraId="34FD0B61" w14:textId="77777777" w:rsidTr="0023373E">
        <w:trPr>
          <w:trHeight w:val="74"/>
          <w:jc w:val="center"/>
        </w:trPr>
        <w:tc>
          <w:tcPr>
            <w:tcW w:w="4580" w:type="dxa"/>
            <w:gridSpan w:val="2"/>
            <w:tcBorders>
              <w:top w:val="nil"/>
              <w:left w:val="single" w:sz="8" w:space="0" w:color="auto"/>
              <w:bottom w:val="nil"/>
              <w:right w:val="nil"/>
            </w:tcBorders>
            <w:shd w:val="clear" w:color="auto" w:fill="auto"/>
            <w:noWrap/>
            <w:vAlign w:val="bottom"/>
            <w:hideMark/>
          </w:tcPr>
          <w:p w14:paraId="6A2607ED"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xml:space="preserve"> Enrollment Projections (Headcount) </w:t>
            </w:r>
          </w:p>
        </w:tc>
        <w:tc>
          <w:tcPr>
            <w:tcW w:w="1170" w:type="dxa"/>
            <w:tcBorders>
              <w:top w:val="nil"/>
              <w:left w:val="nil"/>
              <w:bottom w:val="nil"/>
              <w:right w:val="nil"/>
            </w:tcBorders>
            <w:shd w:val="clear" w:color="auto" w:fill="auto"/>
            <w:noWrap/>
            <w:vAlign w:val="bottom"/>
            <w:hideMark/>
          </w:tcPr>
          <w:p w14:paraId="500B0CD4" w14:textId="77777777" w:rsidR="00081F43" w:rsidRPr="00EF157D" w:rsidRDefault="00081F43" w:rsidP="0023373E">
            <w:pPr>
              <w:rPr>
                <w:rFonts w:ascii="Times New Roman" w:hAnsi="Times New Roman"/>
                <w:sz w:val="24"/>
                <w:szCs w:val="24"/>
              </w:rPr>
            </w:pPr>
          </w:p>
        </w:tc>
        <w:tc>
          <w:tcPr>
            <w:tcW w:w="1440" w:type="dxa"/>
            <w:tcBorders>
              <w:top w:val="nil"/>
              <w:left w:val="nil"/>
              <w:bottom w:val="nil"/>
              <w:right w:val="nil"/>
            </w:tcBorders>
            <w:shd w:val="clear" w:color="auto" w:fill="auto"/>
            <w:noWrap/>
            <w:vAlign w:val="bottom"/>
            <w:hideMark/>
          </w:tcPr>
          <w:p w14:paraId="52F7F2E9"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0D2EC2F1"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55F95969" w14:textId="77777777" w:rsidR="00081F43" w:rsidRPr="00EF157D" w:rsidRDefault="00081F43" w:rsidP="0023373E">
            <w:pPr>
              <w:rPr>
                <w:rFonts w:ascii="Times New Roman" w:hAnsi="Times New Roman"/>
                <w:sz w:val="24"/>
                <w:szCs w:val="24"/>
              </w:rPr>
            </w:pPr>
          </w:p>
        </w:tc>
        <w:tc>
          <w:tcPr>
            <w:tcW w:w="1260" w:type="dxa"/>
            <w:tcBorders>
              <w:top w:val="nil"/>
              <w:left w:val="single" w:sz="4" w:space="0" w:color="auto"/>
              <w:bottom w:val="nil"/>
              <w:right w:val="single" w:sz="8" w:space="0" w:color="auto"/>
            </w:tcBorders>
            <w:shd w:val="clear" w:color="auto" w:fill="auto"/>
            <w:noWrap/>
            <w:vAlign w:val="bottom"/>
            <w:hideMark/>
          </w:tcPr>
          <w:p w14:paraId="59E80462"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r>
      <w:tr w:rsidR="00081F43" w:rsidRPr="00EF157D" w14:paraId="35C576E3"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6AAA51AA" w14:textId="77777777" w:rsidR="00081F43" w:rsidRPr="00EF157D" w:rsidRDefault="00081F43" w:rsidP="0023373E">
            <w:pPr>
              <w:ind w:firstLineChars="100" w:firstLine="240"/>
              <w:rPr>
                <w:rFonts w:ascii="Times New Roman" w:hAnsi="Times New Roman"/>
                <w:sz w:val="24"/>
                <w:szCs w:val="24"/>
              </w:rPr>
            </w:pPr>
            <w:r w:rsidRPr="00EF157D">
              <w:rPr>
                <w:rFonts w:ascii="Times New Roman" w:hAnsi="Times New Roman"/>
                <w:sz w:val="24"/>
                <w:szCs w:val="24"/>
              </w:rPr>
              <w:t xml:space="preserve"> Full-time Students </w:t>
            </w:r>
          </w:p>
        </w:tc>
        <w:tc>
          <w:tcPr>
            <w:tcW w:w="1520" w:type="dxa"/>
            <w:tcBorders>
              <w:top w:val="nil"/>
              <w:left w:val="nil"/>
              <w:bottom w:val="nil"/>
              <w:right w:val="nil"/>
            </w:tcBorders>
            <w:shd w:val="clear" w:color="auto" w:fill="auto"/>
            <w:noWrap/>
            <w:vAlign w:val="bottom"/>
            <w:hideMark/>
          </w:tcPr>
          <w:p w14:paraId="230BE743" w14:textId="77777777" w:rsidR="00081F43" w:rsidRPr="00EF157D" w:rsidRDefault="00081F43" w:rsidP="0023373E">
            <w:pPr>
              <w:ind w:firstLineChars="100" w:firstLine="240"/>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1AB3BC86" w14:textId="48C3E68E"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w:t>
            </w:r>
          </w:p>
        </w:tc>
        <w:tc>
          <w:tcPr>
            <w:tcW w:w="1440" w:type="dxa"/>
            <w:tcBorders>
              <w:top w:val="nil"/>
              <w:left w:val="nil"/>
              <w:bottom w:val="nil"/>
              <w:right w:val="nil"/>
            </w:tcBorders>
            <w:shd w:val="clear" w:color="auto" w:fill="auto"/>
            <w:noWrap/>
            <w:vAlign w:val="bottom"/>
            <w:hideMark/>
          </w:tcPr>
          <w:p w14:paraId="7C542995" w14:textId="61BC54A6"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w:t>
            </w:r>
          </w:p>
        </w:tc>
        <w:tc>
          <w:tcPr>
            <w:tcW w:w="1260" w:type="dxa"/>
            <w:tcBorders>
              <w:top w:val="nil"/>
              <w:left w:val="nil"/>
              <w:bottom w:val="nil"/>
              <w:right w:val="nil"/>
            </w:tcBorders>
            <w:shd w:val="clear" w:color="auto" w:fill="auto"/>
            <w:noWrap/>
            <w:vAlign w:val="bottom"/>
            <w:hideMark/>
          </w:tcPr>
          <w:p w14:paraId="43CC2F37" w14:textId="0974E75E"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w:t>
            </w:r>
          </w:p>
        </w:tc>
        <w:tc>
          <w:tcPr>
            <w:tcW w:w="1260" w:type="dxa"/>
            <w:tcBorders>
              <w:top w:val="nil"/>
              <w:left w:val="nil"/>
              <w:bottom w:val="nil"/>
              <w:right w:val="nil"/>
            </w:tcBorders>
            <w:shd w:val="clear" w:color="auto" w:fill="auto"/>
            <w:noWrap/>
            <w:vAlign w:val="bottom"/>
            <w:hideMark/>
          </w:tcPr>
          <w:p w14:paraId="0B3C3503" w14:textId="041B1801"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w:t>
            </w:r>
          </w:p>
        </w:tc>
        <w:tc>
          <w:tcPr>
            <w:tcW w:w="1260" w:type="dxa"/>
            <w:tcBorders>
              <w:top w:val="nil"/>
              <w:left w:val="single" w:sz="4" w:space="0" w:color="auto"/>
              <w:bottom w:val="nil"/>
              <w:right w:val="single" w:sz="8" w:space="0" w:color="auto"/>
            </w:tcBorders>
            <w:shd w:val="clear" w:color="auto" w:fill="auto"/>
            <w:noWrap/>
            <w:vAlign w:val="bottom"/>
            <w:hideMark/>
          </w:tcPr>
          <w:p w14:paraId="1FCA7A60" w14:textId="7A536808"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w:t>
            </w:r>
          </w:p>
        </w:tc>
      </w:tr>
      <w:tr w:rsidR="00081F43" w:rsidRPr="00EF157D" w14:paraId="3123B572" w14:textId="77777777" w:rsidTr="0023373E">
        <w:trPr>
          <w:trHeight w:val="74"/>
          <w:jc w:val="center"/>
        </w:trPr>
        <w:tc>
          <w:tcPr>
            <w:tcW w:w="4580" w:type="dxa"/>
            <w:gridSpan w:val="2"/>
            <w:tcBorders>
              <w:top w:val="nil"/>
              <w:left w:val="single" w:sz="8" w:space="0" w:color="auto"/>
              <w:bottom w:val="nil"/>
              <w:right w:val="nil"/>
            </w:tcBorders>
            <w:shd w:val="clear" w:color="auto" w:fill="auto"/>
            <w:noWrap/>
            <w:vAlign w:val="bottom"/>
            <w:hideMark/>
          </w:tcPr>
          <w:p w14:paraId="736EBD46" w14:textId="77777777" w:rsidR="00081F43" w:rsidRPr="00EF157D" w:rsidRDefault="00081F43" w:rsidP="0023373E">
            <w:pPr>
              <w:ind w:firstLineChars="100" w:firstLine="240"/>
              <w:rPr>
                <w:rFonts w:ascii="Times New Roman" w:hAnsi="Times New Roman"/>
                <w:sz w:val="24"/>
                <w:szCs w:val="24"/>
              </w:rPr>
            </w:pPr>
            <w:r w:rsidRPr="00EF157D">
              <w:rPr>
                <w:rFonts w:ascii="Times New Roman" w:hAnsi="Times New Roman"/>
                <w:sz w:val="24"/>
                <w:szCs w:val="24"/>
              </w:rPr>
              <w:t xml:space="preserve"> Part-time Students </w:t>
            </w:r>
          </w:p>
        </w:tc>
        <w:tc>
          <w:tcPr>
            <w:tcW w:w="1170" w:type="dxa"/>
            <w:tcBorders>
              <w:top w:val="nil"/>
              <w:left w:val="nil"/>
              <w:bottom w:val="nil"/>
              <w:right w:val="nil"/>
            </w:tcBorders>
            <w:shd w:val="clear" w:color="auto" w:fill="auto"/>
            <w:noWrap/>
            <w:vAlign w:val="bottom"/>
            <w:hideMark/>
          </w:tcPr>
          <w:p w14:paraId="7A602C53" w14:textId="4094C3FD" w:rsidR="00081F43" w:rsidRPr="00EF157D" w:rsidRDefault="00081F43" w:rsidP="00081F43">
            <w:pPr>
              <w:jc w:val="center"/>
              <w:rPr>
                <w:rFonts w:ascii="Times New Roman" w:hAnsi="Times New Roman"/>
                <w:sz w:val="24"/>
                <w:szCs w:val="24"/>
                <w:u w:val="single"/>
              </w:rPr>
            </w:pPr>
            <w:r w:rsidRPr="00EF157D">
              <w:rPr>
                <w:rFonts w:ascii="Times New Roman" w:hAnsi="Times New Roman"/>
                <w:sz w:val="24"/>
                <w:szCs w:val="24"/>
                <w:u w:val="single"/>
              </w:rPr>
              <w:t>2</w:t>
            </w:r>
          </w:p>
        </w:tc>
        <w:tc>
          <w:tcPr>
            <w:tcW w:w="1440" w:type="dxa"/>
            <w:tcBorders>
              <w:top w:val="nil"/>
              <w:left w:val="nil"/>
              <w:bottom w:val="nil"/>
              <w:right w:val="nil"/>
            </w:tcBorders>
            <w:shd w:val="clear" w:color="auto" w:fill="auto"/>
            <w:noWrap/>
            <w:vAlign w:val="bottom"/>
            <w:hideMark/>
          </w:tcPr>
          <w:p w14:paraId="56915CC5" w14:textId="0D55F226" w:rsidR="00081F43" w:rsidRPr="00EF157D" w:rsidRDefault="00081F43" w:rsidP="00081F43">
            <w:pPr>
              <w:jc w:val="center"/>
              <w:rPr>
                <w:rFonts w:ascii="Times New Roman" w:hAnsi="Times New Roman"/>
                <w:sz w:val="24"/>
                <w:szCs w:val="24"/>
                <w:u w:val="single"/>
              </w:rPr>
            </w:pPr>
            <w:r w:rsidRPr="00EF157D">
              <w:rPr>
                <w:rFonts w:ascii="Times New Roman" w:hAnsi="Times New Roman"/>
                <w:sz w:val="24"/>
                <w:szCs w:val="24"/>
                <w:u w:val="single"/>
              </w:rPr>
              <w:t>4</w:t>
            </w:r>
          </w:p>
        </w:tc>
        <w:tc>
          <w:tcPr>
            <w:tcW w:w="1260" w:type="dxa"/>
            <w:tcBorders>
              <w:top w:val="nil"/>
              <w:left w:val="nil"/>
              <w:bottom w:val="nil"/>
              <w:right w:val="nil"/>
            </w:tcBorders>
            <w:shd w:val="clear" w:color="auto" w:fill="auto"/>
            <w:noWrap/>
            <w:vAlign w:val="bottom"/>
            <w:hideMark/>
          </w:tcPr>
          <w:p w14:paraId="21A0CBB5" w14:textId="23E9A5DA" w:rsidR="00081F43" w:rsidRPr="00EF157D" w:rsidRDefault="00081F43" w:rsidP="00081F43">
            <w:pPr>
              <w:jc w:val="center"/>
              <w:rPr>
                <w:rFonts w:ascii="Times New Roman" w:hAnsi="Times New Roman"/>
                <w:sz w:val="24"/>
                <w:szCs w:val="24"/>
                <w:u w:val="single"/>
              </w:rPr>
            </w:pPr>
            <w:r w:rsidRPr="00EF157D">
              <w:rPr>
                <w:rFonts w:ascii="Times New Roman" w:hAnsi="Times New Roman"/>
                <w:sz w:val="24"/>
                <w:szCs w:val="24"/>
                <w:u w:val="single"/>
              </w:rPr>
              <w:t>6</w:t>
            </w:r>
          </w:p>
        </w:tc>
        <w:tc>
          <w:tcPr>
            <w:tcW w:w="1260" w:type="dxa"/>
            <w:tcBorders>
              <w:top w:val="nil"/>
              <w:left w:val="nil"/>
              <w:bottom w:val="nil"/>
              <w:right w:val="nil"/>
            </w:tcBorders>
            <w:shd w:val="clear" w:color="auto" w:fill="auto"/>
            <w:noWrap/>
            <w:vAlign w:val="bottom"/>
            <w:hideMark/>
          </w:tcPr>
          <w:p w14:paraId="30B3A5F0" w14:textId="037A43EB" w:rsidR="00081F43" w:rsidRPr="00EF157D" w:rsidRDefault="00081F43" w:rsidP="00081F43">
            <w:pPr>
              <w:jc w:val="center"/>
              <w:rPr>
                <w:rFonts w:ascii="Times New Roman" w:hAnsi="Times New Roman"/>
                <w:sz w:val="24"/>
                <w:szCs w:val="24"/>
                <w:u w:val="single"/>
              </w:rPr>
            </w:pPr>
            <w:r w:rsidRPr="00EF157D">
              <w:rPr>
                <w:rFonts w:ascii="Times New Roman" w:hAnsi="Times New Roman"/>
                <w:sz w:val="24"/>
                <w:szCs w:val="24"/>
                <w:u w:val="single"/>
              </w:rPr>
              <w:t>8</w:t>
            </w:r>
          </w:p>
        </w:tc>
        <w:tc>
          <w:tcPr>
            <w:tcW w:w="1260" w:type="dxa"/>
            <w:tcBorders>
              <w:top w:val="nil"/>
              <w:left w:val="single" w:sz="4" w:space="0" w:color="auto"/>
              <w:bottom w:val="nil"/>
              <w:right w:val="single" w:sz="8" w:space="0" w:color="auto"/>
            </w:tcBorders>
            <w:shd w:val="clear" w:color="auto" w:fill="auto"/>
            <w:noWrap/>
            <w:vAlign w:val="bottom"/>
            <w:hideMark/>
          </w:tcPr>
          <w:p w14:paraId="76F1B117" w14:textId="139EB551" w:rsidR="00081F43" w:rsidRPr="00EF157D" w:rsidRDefault="00081F43" w:rsidP="00081F43">
            <w:pPr>
              <w:jc w:val="center"/>
              <w:rPr>
                <w:rFonts w:ascii="Times New Roman" w:hAnsi="Times New Roman"/>
                <w:sz w:val="24"/>
                <w:szCs w:val="24"/>
                <w:u w:val="single"/>
              </w:rPr>
            </w:pPr>
            <w:r w:rsidRPr="00EF157D">
              <w:rPr>
                <w:rFonts w:ascii="Times New Roman" w:hAnsi="Times New Roman"/>
                <w:sz w:val="24"/>
                <w:szCs w:val="24"/>
                <w:u w:val="single"/>
              </w:rPr>
              <w:t>8</w:t>
            </w:r>
          </w:p>
        </w:tc>
      </w:tr>
      <w:tr w:rsidR="00081F43" w:rsidRPr="00EF157D" w14:paraId="0FE67665"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41F49415"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c>
          <w:tcPr>
            <w:tcW w:w="1520" w:type="dxa"/>
            <w:tcBorders>
              <w:top w:val="nil"/>
              <w:left w:val="nil"/>
              <w:bottom w:val="nil"/>
              <w:right w:val="nil"/>
            </w:tcBorders>
            <w:shd w:val="clear" w:color="auto" w:fill="auto"/>
            <w:noWrap/>
            <w:vAlign w:val="bottom"/>
            <w:hideMark/>
          </w:tcPr>
          <w:p w14:paraId="5EE1AFE9" w14:textId="77777777" w:rsidR="00081F43" w:rsidRPr="00EF157D" w:rsidRDefault="00081F43" w:rsidP="0023373E">
            <w:pP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13266606" w14:textId="440AAA00"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2</w:t>
            </w:r>
          </w:p>
        </w:tc>
        <w:tc>
          <w:tcPr>
            <w:tcW w:w="1440" w:type="dxa"/>
            <w:tcBorders>
              <w:top w:val="nil"/>
              <w:left w:val="nil"/>
              <w:bottom w:val="nil"/>
              <w:right w:val="nil"/>
            </w:tcBorders>
            <w:shd w:val="clear" w:color="auto" w:fill="auto"/>
            <w:noWrap/>
            <w:vAlign w:val="bottom"/>
            <w:hideMark/>
          </w:tcPr>
          <w:p w14:paraId="4324A8A1" w14:textId="78769E35"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4</w:t>
            </w:r>
          </w:p>
        </w:tc>
        <w:tc>
          <w:tcPr>
            <w:tcW w:w="1260" w:type="dxa"/>
            <w:tcBorders>
              <w:top w:val="nil"/>
              <w:left w:val="nil"/>
              <w:bottom w:val="nil"/>
              <w:right w:val="nil"/>
            </w:tcBorders>
            <w:shd w:val="clear" w:color="auto" w:fill="auto"/>
            <w:noWrap/>
            <w:vAlign w:val="bottom"/>
            <w:hideMark/>
          </w:tcPr>
          <w:p w14:paraId="70660805" w14:textId="1468165C"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6</w:t>
            </w:r>
          </w:p>
        </w:tc>
        <w:tc>
          <w:tcPr>
            <w:tcW w:w="1260" w:type="dxa"/>
            <w:tcBorders>
              <w:top w:val="nil"/>
              <w:left w:val="nil"/>
              <w:bottom w:val="nil"/>
              <w:right w:val="nil"/>
            </w:tcBorders>
            <w:shd w:val="clear" w:color="auto" w:fill="auto"/>
            <w:noWrap/>
            <w:vAlign w:val="bottom"/>
            <w:hideMark/>
          </w:tcPr>
          <w:p w14:paraId="154E985D" w14:textId="2E0A6EBD"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8</w:t>
            </w:r>
          </w:p>
        </w:tc>
        <w:tc>
          <w:tcPr>
            <w:tcW w:w="1260" w:type="dxa"/>
            <w:tcBorders>
              <w:top w:val="nil"/>
              <w:left w:val="single" w:sz="4" w:space="0" w:color="auto"/>
              <w:bottom w:val="nil"/>
              <w:right w:val="single" w:sz="8" w:space="0" w:color="auto"/>
            </w:tcBorders>
            <w:shd w:val="clear" w:color="auto" w:fill="auto"/>
            <w:noWrap/>
            <w:vAlign w:val="bottom"/>
            <w:hideMark/>
          </w:tcPr>
          <w:p w14:paraId="0337D4AC" w14:textId="013CD797"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8</w:t>
            </w:r>
          </w:p>
        </w:tc>
      </w:tr>
      <w:tr w:rsidR="00081F43" w:rsidRPr="00EF157D" w14:paraId="7A0951F8"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1758C51B"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c>
          <w:tcPr>
            <w:tcW w:w="1520" w:type="dxa"/>
            <w:tcBorders>
              <w:top w:val="nil"/>
              <w:left w:val="nil"/>
              <w:bottom w:val="nil"/>
              <w:right w:val="nil"/>
            </w:tcBorders>
            <w:shd w:val="clear" w:color="auto" w:fill="auto"/>
            <w:noWrap/>
            <w:vAlign w:val="bottom"/>
            <w:hideMark/>
          </w:tcPr>
          <w:p w14:paraId="438E6112" w14:textId="77777777" w:rsidR="00081F43" w:rsidRPr="00EF157D" w:rsidRDefault="00081F43" w:rsidP="0023373E">
            <w:pP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482EB539" w14:textId="77777777" w:rsidR="00081F43" w:rsidRPr="00EF157D" w:rsidRDefault="00081F43" w:rsidP="00081F43">
            <w:pPr>
              <w:jc w:val="center"/>
              <w:rPr>
                <w:rFonts w:ascii="Times New Roman" w:hAnsi="Times New Roman"/>
                <w:sz w:val="24"/>
                <w:szCs w:val="24"/>
              </w:rPr>
            </w:pPr>
          </w:p>
        </w:tc>
        <w:tc>
          <w:tcPr>
            <w:tcW w:w="1440" w:type="dxa"/>
            <w:tcBorders>
              <w:top w:val="nil"/>
              <w:left w:val="nil"/>
              <w:bottom w:val="nil"/>
              <w:right w:val="nil"/>
            </w:tcBorders>
            <w:shd w:val="clear" w:color="auto" w:fill="auto"/>
            <w:noWrap/>
            <w:vAlign w:val="bottom"/>
            <w:hideMark/>
          </w:tcPr>
          <w:p w14:paraId="42EB22B3" w14:textId="77777777" w:rsidR="00081F43" w:rsidRPr="00EF157D" w:rsidRDefault="00081F43" w:rsidP="00081F43">
            <w:pPr>
              <w:jc w:val="cente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519F0272" w14:textId="77777777" w:rsidR="00081F43" w:rsidRPr="00EF157D" w:rsidRDefault="00081F43" w:rsidP="00081F43">
            <w:pPr>
              <w:jc w:val="cente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5C2DABF3" w14:textId="77777777" w:rsidR="00081F43" w:rsidRPr="00EF157D" w:rsidRDefault="00081F43" w:rsidP="00081F43">
            <w:pPr>
              <w:jc w:val="center"/>
              <w:rPr>
                <w:rFonts w:ascii="Times New Roman" w:hAnsi="Times New Roman"/>
                <w:sz w:val="24"/>
                <w:szCs w:val="24"/>
              </w:rPr>
            </w:pPr>
          </w:p>
        </w:tc>
        <w:tc>
          <w:tcPr>
            <w:tcW w:w="1260" w:type="dxa"/>
            <w:tcBorders>
              <w:top w:val="nil"/>
              <w:left w:val="single" w:sz="4" w:space="0" w:color="auto"/>
              <w:bottom w:val="nil"/>
              <w:right w:val="single" w:sz="8" w:space="0" w:color="auto"/>
            </w:tcBorders>
            <w:shd w:val="clear" w:color="auto" w:fill="auto"/>
            <w:noWrap/>
            <w:vAlign w:val="bottom"/>
            <w:hideMark/>
          </w:tcPr>
          <w:p w14:paraId="5F2A6FA1" w14:textId="16276931" w:rsidR="00081F43" w:rsidRPr="00EF157D" w:rsidRDefault="00081F43" w:rsidP="00081F43">
            <w:pPr>
              <w:jc w:val="center"/>
              <w:rPr>
                <w:rFonts w:ascii="Times New Roman" w:hAnsi="Times New Roman"/>
                <w:sz w:val="24"/>
                <w:szCs w:val="24"/>
              </w:rPr>
            </w:pPr>
          </w:p>
        </w:tc>
      </w:tr>
      <w:tr w:rsidR="00081F43" w:rsidRPr="00EF157D" w14:paraId="75A2BC6B" w14:textId="77777777" w:rsidTr="0023373E">
        <w:trPr>
          <w:trHeight w:val="74"/>
          <w:jc w:val="center"/>
        </w:trPr>
        <w:tc>
          <w:tcPr>
            <w:tcW w:w="4580" w:type="dxa"/>
            <w:gridSpan w:val="2"/>
            <w:tcBorders>
              <w:top w:val="nil"/>
              <w:left w:val="single" w:sz="8" w:space="0" w:color="auto"/>
              <w:bottom w:val="nil"/>
              <w:right w:val="nil"/>
            </w:tcBorders>
            <w:shd w:val="clear" w:color="auto" w:fill="auto"/>
            <w:noWrap/>
            <w:vAlign w:val="bottom"/>
            <w:hideMark/>
          </w:tcPr>
          <w:p w14:paraId="529A992B"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xml:space="preserve"> Enrollment Projections (FTE)* </w:t>
            </w:r>
          </w:p>
        </w:tc>
        <w:tc>
          <w:tcPr>
            <w:tcW w:w="1170" w:type="dxa"/>
            <w:tcBorders>
              <w:top w:val="nil"/>
              <w:left w:val="nil"/>
              <w:bottom w:val="nil"/>
              <w:right w:val="nil"/>
            </w:tcBorders>
            <w:shd w:val="clear" w:color="auto" w:fill="auto"/>
            <w:noWrap/>
            <w:vAlign w:val="bottom"/>
            <w:hideMark/>
          </w:tcPr>
          <w:p w14:paraId="0FF2ED0D" w14:textId="77777777" w:rsidR="00081F43" w:rsidRPr="00EF157D" w:rsidRDefault="00081F43" w:rsidP="00081F43">
            <w:pPr>
              <w:jc w:val="center"/>
              <w:rPr>
                <w:rFonts w:ascii="Times New Roman" w:hAnsi="Times New Roman"/>
                <w:sz w:val="24"/>
                <w:szCs w:val="24"/>
              </w:rPr>
            </w:pPr>
          </w:p>
        </w:tc>
        <w:tc>
          <w:tcPr>
            <w:tcW w:w="1440" w:type="dxa"/>
            <w:tcBorders>
              <w:top w:val="nil"/>
              <w:left w:val="nil"/>
              <w:bottom w:val="nil"/>
              <w:right w:val="nil"/>
            </w:tcBorders>
            <w:shd w:val="clear" w:color="auto" w:fill="auto"/>
            <w:noWrap/>
            <w:vAlign w:val="bottom"/>
            <w:hideMark/>
          </w:tcPr>
          <w:p w14:paraId="757CCACF" w14:textId="77777777" w:rsidR="00081F43" w:rsidRPr="00EF157D" w:rsidRDefault="00081F43" w:rsidP="00081F43">
            <w:pPr>
              <w:jc w:val="cente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4F7D6527" w14:textId="77777777" w:rsidR="00081F43" w:rsidRPr="00EF157D" w:rsidRDefault="00081F43" w:rsidP="00081F43">
            <w:pPr>
              <w:jc w:val="cente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189E700C" w14:textId="77777777" w:rsidR="00081F43" w:rsidRPr="00EF157D" w:rsidRDefault="00081F43" w:rsidP="00081F43">
            <w:pPr>
              <w:jc w:val="center"/>
              <w:rPr>
                <w:rFonts w:ascii="Times New Roman" w:hAnsi="Times New Roman"/>
                <w:sz w:val="24"/>
                <w:szCs w:val="24"/>
              </w:rPr>
            </w:pPr>
          </w:p>
        </w:tc>
        <w:tc>
          <w:tcPr>
            <w:tcW w:w="1260" w:type="dxa"/>
            <w:tcBorders>
              <w:top w:val="nil"/>
              <w:left w:val="single" w:sz="4" w:space="0" w:color="auto"/>
              <w:bottom w:val="nil"/>
              <w:right w:val="single" w:sz="8" w:space="0" w:color="auto"/>
            </w:tcBorders>
            <w:shd w:val="clear" w:color="auto" w:fill="auto"/>
            <w:noWrap/>
            <w:vAlign w:val="bottom"/>
            <w:hideMark/>
          </w:tcPr>
          <w:p w14:paraId="113D3EE6" w14:textId="00FB2C29" w:rsidR="00081F43" w:rsidRPr="00EF157D" w:rsidRDefault="00081F43" w:rsidP="00081F43">
            <w:pPr>
              <w:jc w:val="center"/>
              <w:rPr>
                <w:rFonts w:ascii="Times New Roman" w:hAnsi="Times New Roman"/>
                <w:sz w:val="24"/>
                <w:szCs w:val="24"/>
              </w:rPr>
            </w:pPr>
          </w:p>
        </w:tc>
      </w:tr>
      <w:tr w:rsidR="00081F43" w:rsidRPr="00EF157D" w14:paraId="6ED3AF58"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7F233DEB" w14:textId="77777777" w:rsidR="00081F43" w:rsidRPr="00EF157D" w:rsidRDefault="00081F43" w:rsidP="0023373E">
            <w:pPr>
              <w:ind w:firstLineChars="100" w:firstLine="240"/>
              <w:rPr>
                <w:rFonts w:ascii="Times New Roman" w:hAnsi="Times New Roman"/>
                <w:sz w:val="24"/>
                <w:szCs w:val="24"/>
              </w:rPr>
            </w:pPr>
            <w:r w:rsidRPr="00EF157D">
              <w:rPr>
                <w:rFonts w:ascii="Times New Roman" w:hAnsi="Times New Roman"/>
                <w:sz w:val="24"/>
                <w:szCs w:val="24"/>
              </w:rPr>
              <w:t xml:space="preserve"> Full-time Students </w:t>
            </w:r>
          </w:p>
        </w:tc>
        <w:tc>
          <w:tcPr>
            <w:tcW w:w="1520" w:type="dxa"/>
            <w:tcBorders>
              <w:top w:val="nil"/>
              <w:left w:val="nil"/>
              <w:bottom w:val="nil"/>
              <w:right w:val="nil"/>
            </w:tcBorders>
            <w:shd w:val="clear" w:color="auto" w:fill="auto"/>
            <w:noWrap/>
            <w:vAlign w:val="bottom"/>
            <w:hideMark/>
          </w:tcPr>
          <w:p w14:paraId="060B53B1" w14:textId="77777777" w:rsidR="00081F43" w:rsidRPr="00EF157D" w:rsidRDefault="00081F43" w:rsidP="0023373E">
            <w:pPr>
              <w:ind w:firstLineChars="100" w:firstLine="240"/>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7B964F64" w14:textId="46435BC8"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w:t>
            </w:r>
          </w:p>
        </w:tc>
        <w:tc>
          <w:tcPr>
            <w:tcW w:w="1440" w:type="dxa"/>
            <w:tcBorders>
              <w:top w:val="nil"/>
              <w:left w:val="nil"/>
              <w:bottom w:val="nil"/>
              <w:right w:val="nil"/>
            </w:tcBorders>
            <w:shd w:val="clear" w:color="auto" w:fill="auto"/>
            <w:noWrap/>
            <w:vAlign w:val="bottom"/>
            <w:hideMark/>
          </w:tcPr>
          <w:p w14:paraId="5070A1F8" w14:textId="21A057A5"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w:t>
            </w:r>
          </w:p>
        </w:tc>
        <w:tc>
          <w:tcPr>
            <w:tcW w:w="1260" w:type="dxa"/>
            <w:tcBorders>
              <w:top w:val="nil"/>
              <w:left w:val="nil"/>
              <w:bottom w:val="nil"/>
              <w:right w:val="nil"/>
            </w:tcBorders>
            <w:shd w:val="clear" w:color="auto" w:fill="auto"/>
            <w:noWrap/>
            <w:vAlign w:val="bottom"/>
            <w:hideMark/>
          </w:tcPr>
          <w:p w14:paraId="0C027DA4" w14:textId="36955BF3"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w:t>
            </w:r>
          </w:p>
        </w:tc>
        <w:tc>
          <w:tcPr>
            <w:tcW w:w="1260" w:type="dxa"/>
            <w:tcBorders>
              <w:top w:val="nil"/>
              <w:left w:val="nil"/>
              <w:bottom w:val="nil"/>
              <w:right w:val="nil"/>
            </w:tcBorders>
            <w:shd w:val="clear" w:color="auto" w:fill="auto"/>
            <w:noWrap/>
            <w:vAlign w:val="bottom"/>
            <w:hideMark/>
          </w:tcPr>
          <w:p w14:paraId="569AA82F" w14:textId="4DB0F808"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w:t>
            </w:r>
          </w:p>
        </w:tc>
        <w:tc>
          <w:tcPr>
            <w:tcW w:w="1260" w:type="dxa"/>
            <w:tcBorders>
              <w:top w:val="nil"/>
              <w:left w:val="single" w:sz="4" w:space="0" w:color="auto"/>
              <w:bottom w:val="nil"/>
              <w:right w:val="single" w:sz="8" w:space="0" w:color="auto"/>
            </w:tcBorders>
            <w:shd w:val="clear" w:color="auto" w:fill="auto"/>
            <w:noWrap/>
            <w:vAlign w:val="bottom"/>
            <w:hideMark/>
          </w:tcPr>
          <w:p w14:paraId="06330857" w14:textId="33CEA84B"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w:t>
            </w:r>
          </w:p>
        </w:tc>
      </w:tr>
      <w:tr w:rsidR="00081F43" w:rsidRPr="00EF157D" w14:paraId="1C880081" w14:textId="77777777" w:rsidTr="0023373E">
        <w:trPr>
          <w:trHeight w:val="74"/>
          <w:jc w:val="center"/>
        </w:trPr>
        <w:tc>
          <w:tcPr>
            <w:tcW w:w="4580" w:type="dxa"/>
            <w:gridSpan w:val="2"/>
            <w:tcBorders>
              <w:top w:val="nil"/>
              <w:left w:val="single" w:sz="8" w:space="0" w:color="auto"/>
              <w:bottom w:val="nil"/>
              <w:right w:val="nil"/>
            </w:tcBorders>
            <w:shd w:val="clear" w:color="auto" w:fill="auto"/>
            <w:noWrap/>
            <w:vAlign w:val="bottom"/>
            <w:hideMark/>
          </w:tcPr>
          <w:p w14:paraId="49FAB695" w14:textId="77777777" w:rsidR="00081F43" w:rsidRPr="00EF157D" w:rsidRDefault="00081F43" w:rsidP="0023373E">
            <w:pPr>
              <w:ind w:firstLineChars="100" w:firstLine="240"/>
              <w:rPr>
                <w:rFonts w:ascii="Times New Roman" w:hAnsi="Times New Roman"/>
                <w:sz w:val="24"/>
                <w:szCs w:val="24"/>
              </w:rPr>
            </w:pPr>
            <w:r w:rsidRPr="00EF157D">
              <w:rPr>
                <w:rFonts w:ascii="Times New Roman" w:hAnsi="Times New Roman"/>
                <w:sz w:val="24"/>
                <w:szCs w:val="24"/>
              </w:rPr>
              <w:t xml:space="preserve"> Part-time Students </w:t>
            </w:r>
          </w:p>
        </w:tc>
        <w:tc>
          <w:tcPr>
            <w:tcW w:w="1170" w:type="dxa"/>
            <w:tcBorders>
              <w:top w:val="nil"/>
              <w:left w:val="nil"/>
              <w:bottom w:val="nil"/>
              <w:right w:val="nil"/>
            </w:tcBorders>
            <w:shd w:val="clear" w:color="auto" w:fill="auto"/>
            <w:noWrap/>
            <w:vAlign w:val="bottom"/>
            <w:hideMark/>
          </w:tcPr>
          <w:p w14:paraId="323B5676" w14:textId="1BA45644" w:rsidR="00081F43" w:rsidRPr="00EF157D" w:rsidRDefault="00081F43" w:rsidP="00081F43">
            <w:pPr>
              <w:jc w:val="center"/>
              <w:rPr>
                <w:rFonts w:ascii="Times New Roman" w:hAnsi="Times New Roman"/>
                <w:sz w:val="24"/>
                <w:szCs w:val="24"/>
                <w:u w:val="single"/>
              </w:rPr>
            </w:pPr>
            <w:r w:rsidRPr="00EF157D">
              <w:rPr>
                <w:rFonts w:ascii="Times New Roman" w:hAnsi="Times New Roman"/>
                <w:sz w:val="24"/>
                <w:szCs w:val="24"/>
                <w:u w:val="single"/>
              </w:rPr>
              <w:t>1</w:t>
            </w:r>
          </w:p>
        </w:tc>
        <w:tc>
          <w:tcPr>
            <w:tcW w:w="1440" w:type="dxa"/>
            <w:tcBorders>
              <w:top w:val="nil"/>
              <w:left w:val="nil"/>
              <w:bottom w:val="nil"/>
              <w:right w:val="nil"/>
            </w:tcBorders>
            <w:shd w:val="clear" w:color="auto" w:fill="auto"/>
            <w:noWrap/>
            <w:vAlign w:val="bottom"/>
            <w:hideMark/>
          </w:tcPr>
          <w:p w14:paraId="2970A8A9" w14:textId="0957B52C" w:rsidR="00081F43" w:rsidRPr="00EF157D" w:rsidRDefault="00081F43" w:rsidP="00081F43">
            <w:pPr>
              <w:jc w:val="center"/>
              <w:rPr>
                <w:rFonts w:ascii="Times New Roman" w:hAnsi="Times New Roman"/>
                <w:sz w:val="24"/>
                <w:szCs w:val="24"/>
                <w:u w:val="single"/>
              </w:rPr>
            </w:pPr>
            <w:r w:rsidRPr="00EF157D">
              <w:rPr>
                <w:rFonts w:ascii="Times New Roman" w:hAnsi="Times New Roman"/>
                <w:sz w:val="24"/>
                <w:szCs w:val="24"/>
                <w:u w:val="single"/>
              </w:rPr>
              <w:t>2</w:t>
            </w:r>
          </w:p>
        </w:tc>
        <w:tc>
          <w:tcPr>
            <w:tcW w:w="1260" w:type="dxa"/>
            <w:tcBorders>
              <w:top w:val="nil"/>
              <w:left w:val="nil"/>
              <w:bottom w:val="nil"/>
              <w:right w:val="nil"/>
            </w:tcBorders>
            <w:shd w:val="clear" w:color="auto" w:fill="auto"/>
            <w:noWrap/>
            <w:vAlign w:val="bottom"/>
            <w:hideMark/>
          </w:tcPr>
          <w:p w14:paraId="62033349" w14:textId="6F8A3EFE" w:rsidR="00081F43" w:rsidRPr="00EF157D" w:rsidRDefault="00081F43" w:rsidP="00081F43">
            <w:pPr>
              <w:jc w:val="center"/>
              <w:rPr>
                <w:rFonts w:ascii="Times New Roman" w:hAnsi="Times New Roman"/>
                <w:sz w:val="24"/>
                <w:szCs w:val="24"/>
                <w:u w:val="single"/>
              </w:rPr>
            </w:pPr>
            <w:r w:rsidRPr="00EF157D">
              <w:rPr>
                <w:rFonts w:ascii="Times New Roman" w:hAnsi="Times New Roman"/>
                <w:sz w:val="24"/>
                <w:szCs w:val="24"/>
                <w:u w:val="single"/>
              </w:rPr>
              <w:t>3</w:t>
            </w:r>
          </w:p>
        </w:tc>
        <w:tc>
          <w:tcPr>
            <w:tcW w:w="1260" w:type="dxa"/>
            <w:tcBorders>
              <w:top w:val="nil"/>
              <w:left w:val="nil"/>
              <w:bottom w:val="nil"/>
              <w:right w:val="nil"/>
            </w:tcBorders>
            <w:shd w:val="clear" w:color="auto" w:fill="auto"/>
            <w:noWrap/>
            <w:vAlign w:val="bottom"/>
            <w:hideMark/>
          </w:tcPr>
          <w:p w14:paraId="2FD353D5" w14:textId="7687B633" w:rsidR="00081F43" w:rsidRPr="00EF157D" w:rsidRDefault="00081F43" w:rsidP="00081F43">
            <w:pPr>
              <w:jc w:val="center"/>
              <w:rPr>
                <w:rFonts w:ascii="Times New Roman" w:hAnsi="Times New Roman"/>
                <w:sz w:val="24"/>
                <w:szCs w:val="24"/>
                <w:u w:val="single"/>
              </w:rPr>
            </w:pPr>
            <w:r w:rsidRPr="00EF157D">
              <w:rPr>
                <w:rFonts w:ascii="Times New Roman" w:hAnsi="Times New Roman"/>
                <w:sz w:val="24"/>
                <w:szCs w:val="24"/>
                <w:u w:val="single"/>
              </w:rPr>
              <w:t>4</w:t>
            </w:r>
          </w:p>
        </w:tc>
        <w:tc>
          <w:tcPr>
            <w:tcW w:w="1260" w:type="dxa"/>
            <w:tcBorders>
              <w:top w:val="nil"/>
              <w:left w:val="single" w:sz="4" w:space="0" w:color="auto"/>
              <w:bottom w:val="nil"/>
              <w:right w:val="single" w:sz="8" w:space="0" w:color="auto"/>
            </w:tcBorders>
            <w:shd w:val="clear" w:color="auto" w:fill="auto"/>
            <w:noWrap/>
            <w:vAlign w:val="bottom"/>
            <w:hideMark/>
          </w:tcPr>
          <w:p w14:paraId="5943E3D3" w14:textId="0C6E02F6" w:rsidR="00081F43" w:rsidRPr="00EF157D" w:rsidRDefault="00081F43" w:rsidP="00081F43">
            <w:pPr>
              <w:jc w:val="center"/>
              <w:rPr>
                <w:rFonts w:ascii="Times New Roman" w:hAnsi="Times New Roman"/>
                <w:sz w:val="24"/>
                <w:szCs w:val="24"/>
                <w:u w:val="single"/>
              </w:rPr>
            </w:pPr>
            <w:r w:rsidRPr="00EF157D">
              <w:rPr>
                <w:rFonts w:ascii="Times New Roman" w:hAnsi="Times New Roman"/>
                <w:sz w:val="24"/>
                <w:szCs w:val="24"/>
                <w:u w:val="single"/>
              </w:rPr>
              <w:t>4</w:t>
            </w:r>
          </w:p>
        </w:tc>
      </w:tr>
      <w:tr w:rsidR="00081F43" w:rsidRPr="00EF157D" w14:paraId="1F0EE0AB"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28880917"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c>
          <w:tcPr>
            <w:tcW w:w="1520" w:type="dxa"/>
            <w:tcBorders>
              <w:top w:val="nil"/>
              <w:left w:val="nil"/>
              <w:bottom w:val="nil"/>
              <w:right w:val="nil"/>
            </w:tcBorders>
            <w:shd w:val="clear" w:color="auto" w:fill="auto"/>
            <w:noWrap/>
            <w:vAlign w:val="bottom"/>
            <w:hideMark/>
          </w:tcPr>
          <w:p w14:paraId="05D181FD" w14:textId="77777777" w:rsidR="00081F43" w:rsidRPr="00EF157D" w:rsidRDefault="00081F43" w:rsidP="0023373E">
            <w:pP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51747717" w14:textId="4D544A11"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1</w:t>
            </w:r>
          </w:p>
        </w:tc>
        <w:tc>
          <w:tcPr>
            <w:tcW w:w="1440" w:type="dxa"/>
            <w:tcBorders>
              <w:top w:val="nil"/>
              <w:left w:val="nil"/>
              <w:bottom w:val="nil"/>
              <w:right w:val="nil"/>
            </w:tcBorders>
            <w:shd w:val="clear" w:color="auto" w:fill="auto"/>
            <w:noWrap/>
            <w:vAlign w:val="bottom"/>
            <w:hideMark/>
          </w:tcPr>
          <w:p w14:paraId="7C097F53" w14:textId="5FD05C2D"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2</w:t>
            </w:r>
          </w:p>
        </w:tc>
        <w:tc>
          <w:tcPr>
            <w:tcW w:w="1260" w:type="dxa"/>
            <w:tcBorders>
              <w:top w:val="nil"/>
              <w:left w:val="nil"/>
              <w:bottom w:val="nil"/>
              <w:right w:val="nil"/>
            </w:tcBorders>
            <w:shd w:val="clear" w:color="auto" w:fill="auto"/>
            <w:noWrap/>
            <w:vAlign w:val="bottom"/>
            <w:hideMark/>
          </w:tcPr>
          <w:p w14:paraId="1366886B" w14:textId="0F31D57D"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3</w:t>
            </w:r>
          </w:p>
        </w:tc>
        <w:tc>
          <w:tcPr>
            <w:tcW w:w="1260" w:type="dxa"/>
            <w:tcBorders>
              <w:top w:val="nil"/>
              <w:left w:val="nil"/>
              <w:bottom w:val="nil"/>
              <w:right w:val="nil"/>
            </w:tcBorders>
            <w:shd w:val="clear" w:color="auto" w:fill="auto"/>
            <w:noWrap/>
            <w:vAlign w:val="bottom"/>
            <w:hideMark/>
          </w:tcPr>
          <w:p w14:paraId="5F8C2EAF" w14:textId="43A54542"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4</w:t>
            </w:r>
          </w:p>
        </w:tc>
        <w:tc>
          <w:tcPr>
            <w:tcW w:w="1260" w:type="dxa"/>
            <w:tcBorders>
              <w:top w:val="nil"/>
              <w:left w:val="single" w:sz="4" w:space="0" w:color="auto"/>
              <w:bottom w:val="nil"/>
              <w:right w:val="single" w:sz="8" w:space="0" w:color="auto"/>
            </w:tcBorders>
            <w:shd w:val="clear" w:color="auto" w:fill="auto"/>
            <w:noWrap/>
            <w:vAlign w:val="bottom"/>
            <w:hideMark/>
          </w:tcPr>
          <w:p w14:paraId="1FE7EA29" w14:textId="6CD8091D"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4</w:t>
            </w:r>
          </w:p>
        </w:tc>
      </w:tr>
      <w:tr w:rsidR="00081F43" w:rsidRPr="00EF157D" w14:paraId="5399D718" w14:textId="77777777" w:rsidTr="0023373E">
        <w:trPr>
          <w:trHeight w:val="285"/>
          <w:jc w:val="center"/>
        </w:trPr>
        <w:tc>
          <w:tcPr>
            <w:tcW w:w="7190" w:type="dxa"/>
            <w:gridSpan w:val="4"/>
            <w:tcBorders>
              <w:top w:val="nil"/>
              <w:left w:val="single" w:sz="8" w:space="0" w:color="auto"/>
              <w:bottom w:val="nil"/>
              <w:right w:val="nil"/>
            </w:tcBorders>
            <w:shd w:val="clear" w:color="auto" w:fill="auto"/>
            <w:noWrap/>
            <w:vAlign w:val="bottom"/>
            <w:hideMark/>
          </w:tcPr>
          <w:p w14:paraId="18CDB553" w14:textId="2E17F56D"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*Sum of rounded detail may not equal rounded totals.</w:t>
            </w:r>
          </w:p>
        </w:tc>
        <w:tc>
          <w:tcPr>
            <w:tcW w:w="1260" w:type="dxa"/>
            <w:tcBorders>
              <w:top w:val="nil"/>
              <w:left w:val="nil"/>
              <w:bottom w:val="nil"/>
              <w:right w:val="nil"/>
            </w:tcBorders>
            <w:shd w:val="clear" w:color="auto" w:fill="auto"/>
            <w:noWrap/>
            <w:vAlign w:val="bottom"/>
            <w:hideMark/>
          </w:tcPr>
          <w:p w14:paraId="26B1E348" w14:textId="77777777" w:rsidR="00081F43" w:rsidRPr="00EF157D" w:rsidRDefault="00081F43" w:rsidP="00081F43">
            <w:pPr>
              <w:jc w:val="cente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1169087E" w14:textId="77777777" w:rsidR="00081F43" w:rsidRPr="00EF157D" w:rsidRDefault="00081F43" w:rsidP="00081F43">
            <w:pPr>
              <w:jc w:val="center"/>
              <w:rPr>
                <w:rFonts w:ascii="Times New Roman" w:hAnsi="Times New Roman"/>
                <w:sz w:val="24"/>
                <w:szCs w:val="24"/>
              </w:rPr>
            </w:pPr>
          </w:p>
        </w:tc>
        <w:tc>
          <w:tcPr>
            <w:tcW w:w="1260" w:type="dxa"/>
            <w:tcBorders>
              <w:top w:val="nil"/>
              <w:left w:val="single" w:sz="4" w:space="0" w:color="auto"/>
              <w:bottom w:val="nil"/>
              <w:right w:val="single" w:sz="8" w:space="0" w:color="auto"/>
            </w:tcBorders>
            <w:shd w:val="clear" w:color="auto" w:fill="auto"/>
            <w:noWrap/>
            <w:vAlign w:val="bottom"/>
            <w:hideMark/>
          </w:tcPr>
          <w:p w14:paraId="05777A42" w14:textId="682F29EA" w:rsidR="00081F43" w:rsidRPr="00EF157D" w:rsidRDefault="00081F43" w:rsidP="00081F43">
            <w:pPr>
              <w:jc w:val="center"/>
              <w:rPr>
                <w:rFonts w:ascii="Times New Roman" w:hAnsi="Times New Roman"/>
                <w:sz w:val="24"/>
                <w:szCs w:val="24"/>
              </w:rPr>
            </w:pPr>
          </w:p>
        </w:tc>
      </w:tr>
      <w:tr w:rsidR="00081F43" w:rsidRPr="00EF157D" w14:paraId="6B0B9E31" w14:textId="77777777" w:rsidTr="0023373E">
        <w:trPr>
          <w:trHeight w:val="74"/>
          <w:jc w:val="center"/>
        </w:trPr>
        <w:tc>
          <w:tcPr>
            <w:tcW w:w="4580" w:type="dxa"/>
            <w:gridSpan w:val="2"/>
            <w:tcBorders>
              <w:top w:val="nil"/>
              <w:left w:val="single" w:sz="8" w:space="0" w:color="auto"/>
              <w:bottom w:val="nil"/>
              <w:right w:val="nil"/>
            </w:tcBorders>
            <w:shd w:val="clear" w:color="auto" w:fill="auto"/>
            <w:noWrap/>
            <w:vAlign w:val="bottom"/>
            <w:hideMark/>
          </w:tcPr>
          <w:p w14:paraId="4FDD987F"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xml:space="preserve"> Degree Completion Projection </w:t>
            </w:r>
          </w:p>
        </w:tc>
        <w:tc>
          <w:tcPr>
            <w:tcW w:w="1170" w:type="dxa"/>
            <w:tcBorders>
              <w:top w:val="nil"/>
              <w:left w:val="nil"/>
              <w:bottom w:val="nil"/>
              <w:right w:val="nil"/>
            </w:tcBorders>
            <w:shd w:val="clear" w:color="auto" w:fill="auto"/>
            <w:noWrap/>
            <w:vAlign w:val="bottom"/>
            <w:hideMark/>
          </w:tcPr>
          <w:p w14:paraId="033025BE" w14:textId="53464853"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w:t>
            </w:r>
          </w:p>
        </w:tc>
        <w:tc>
          <w:tcPr>
            <w:tcW w:w="1440" w:type="dxa"/>
            <w:tcBorders>
              <w:top w:val="nil"/>
              <w:left w:val="nil"/>
              <w:bottom w:val="nil"/>
              <w:right w:val="nil"/>
            </w:tcBorders>
            <w:shd w:val="clear" w:color="auto" w:fill="auto"/>
            <w:noWrap/>
            <w:vAlign w:val="bottom"/>
            <w:hideMark/>
          </w:tcPr>
          <w:p w14:paraId="6924A930" w14:textId="30B478C6"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w:t>
            </w:r>
          </w:p>
        </w:tc>
        <w:tc>
          <w:tcPr>
            <w:tcW w:w="1260" w:type="dxa"/>
            <w:tcBorders>
              <w:top w:val="nil"/>
              <w:left w:val="nil"/>
              <w:bottom w:val="nil"/>
              <w:right w:val="nil"/>
            </w:tcBorders>
            <w:shd w:val="clear" w:color="auto" w:fill="auto"/>
            <w:noWrap/>
            <w:vAlign w:val="bottom"/>
            <w:hideMark/>
          </w:tcPr>
          <w:p w14:paraId="3E7B7500" w14:textId="4C851626"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2</w:t>
            </w:r>
          </w:p>
        </w:tc>
        <w:tc>
          <w:tcPr>
            <w:tcW w:w="1260" w:type="dxa"/>
            <w:tcBorders>
              <w:top w:val="nil"/>
              <w:left w:val="nil"/>
              <w:bottom w:val="nil"/>
              <w:right w:val="nil"/>
            </w:tcBorders>
            <w:shd w:val="clear" w:color="auto" w:fill="auto"/>
            <w:noWrap/>
            <w:vAlign w:val="bottom"/>
            <w:hideMark/>
          </w:tcPr>
          <w:p w14:paraId="21445453" w14:textId="74C12843"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4</w:t>
            </w:r>
          </w:p>
        </w:tc>
        <w:tc>
          <w:tcPr>
            <w:tcW w:w="1260" w:type="dxa"/>
            <w:tcBorders>
              <w:top w:val="nil"/>
              <w:left w:val="single" w:sz="4" w:space="0" w:color="auto"/>
              <w:bottom w:val="nil"/>
              <w:right w:val="single" w:sz="8" w:space="0" w:color="auto"/>
            </w:tcBorders>
            <w:shd w:val="clear" w:color="auto" w:fill="auto"/>
            <w:noWrap/>
            <w:vAlign w:val="bottom"/>
            <w:hideMark/>
          </w:tcPr>
          <w:p w14:paraId="5563A707" w14:textId="79249328"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8</w:t>
            </w:r>
          </w:p>
        </w:tc>
      </w:tr>
      <w:tr w:rsidR="00081F43" w:rsidRPr="00EF157D" w14:paraId="03FCEEAB"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2AADC3C0" w14:textId="77777777" w:rsidR="00081F43" w:rsidRPr="00EF157D" w:rsidRDefault="00081F43" w:rsidP="00081F43">
            <w:pPr>
              <w:ind w:left="423"/>
              <w:rPr>
                <w:rFonts w:ascii="Times New Roman" w:hAnsi="Times New Roman"/>
                <w:sz w:val="24"/>
                <w:szCs w:val="24"/>
              </w:rPr>
            </w:pPr>
            <w:r w:rsidRPr="00EF157D">
              <w:rPr>
                <w:rFonts w:ascii="Times New Roman" w:hAnsi="Times New Roman"/>
                <w:sz w:val="24"/>
                <w:szCs w:val="24"/>
              </w:rPr>
              <w:t xml:space="preserve"> CHE Code: </w:t>
            </w:r>
          </w:p>
        </w:tc>
        <w:tc>
          <w:tcPr>
            <w:tcW w:w="1520" w:type="dxa"/>
            <w:tcBorders>
              <w:top w:val="nil"/>
              <w:left w:val="nil"/>
              <w:bottom w:val="nil"/>
              <w:right w:val="nil"/>
            </w:tcBorders>
            <w:shd w:val="clear" w:color="auto" w:fill="auto"/>
            <w:noWrap/>
            <w:vAlign w:val="bottom"/>
            <w:hideMark/>
          </w:tcPr>
          <w:p w14:paraId="673B62E1" w14:textId="77777777" w:rsidR="00081F43" w:rsidRPr="00EF157D" w:rsidRDefault="00081F43" w:rsidP="0023373E">
            <w:pP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6C4D528A" w14:textId="77777777" w:rsidR="00081F43" w:rsidRPr="00EF157D" w:rsidRDefault="00081F43" w:rsidP="0023373E">
            <w:pPr>
              <w:rPr>
                <w:rFonts w:ascii="Times New Roman" w:hAnsi="Times New Roman"/>
                <w:sz w:val="24"/>
                <w:szCs w:val="24"/>
              </w:rPr>
            </w:pPr>
          </w:p>
        </w:tc>
        <w:tc>
          <w:tcPr>
            <w:tcW w:w="1440" w:type="dxa"/>
            <w:tcBorders>
              <w:top w:val="nil"/>
              <w:left w:val="nil"/>
              <w:bottom w:val="nil"/>
              <w:right w:val="nil"/>
            </w:tcBorders>
            <w:shd w:val="clear" w:color="auto" w:fill="auto"/>
            <w:noWrap/>
            <w:vAlign w:val="bottom"/>
            <w:hideMark/>
          </w:tcPr>
          <w:p w14:paraId="6D645B30"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3E0B1F5F"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4BBF5EBF"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single" w:sz="8" w:space="0" w:color="auto"/>
            </w:tcBorders>
            <w:shd w:val="clear" w:color="auto" w:fill="auto"/>
            <w:noWrap/>
            <w:vAlign w:val="bottom"/>
            <w:hideMark/>
          </w:tcPr>
          <w:p w14:paraId="07A29A0F"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r>
      <w:tr w:rsidR="00081F43" w:rsidRPr="00EF157D" w14:paraId="7D1CB764"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195CD8F6" w14:textId="77777777" w:rsidR="00081F43" w:rsidRPr="00EF157D" w:rsidRDefault="00081F43" w:rsidP="00081F43">
            <w:pPr>
              <w:ind w:left="423"/>
              <w:rPr>
                <w:rFonts w:ascii="Times New Roman" w:hAnsi="Times New Roman"/>
                <w:sz w:val="24"/>
                <w:szCs w:val="24"/>
              </w:rPr>
            </w:pPr>
            <w:r w:rsidRPr="00EF157D">
              <w:rPr>
                <w:rFonts w:ascii="Times New Roman" w:hAnsi="Times New Roman"/>
                <w:sz w:val="24"/>
                <w:szCs w:val="24"/>
              </w:rPr>
              <w:t xml:space="preserve"> Campus Code: </w:t>
            </w:r>
          </w:p>
        </w:tc>
        <w:tc>
          <w:tcPr>
            <w:tcW w:w="1520" w:type="dxa"/>
            <w:tcBorders>
              <w:top w:val="nil"/>
              <w:left w:val="nil"/>
              <w:bottom w:val="nil"/>
              <w:right w:val="nil"/>
            </w:tcBorders>
            <w:shd w:val="clear" w:color="auto" w:fill="auto"/>
            <w:noWrap/>
            <w:vAlign w:val="bottom"/>
            <w:hideMark/>
          </w:tcPr>
          <w:p w14:paraId="19FC09BF" w14:textId="77777777" w:rsidR="00081F43" w:rsidRPr="00EF157D" w:rsidRDefault="00081F43" w:rsidP="0023373E">
            <w:pP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750E9696" w14:textId="77777777" w:rsidR="00081F43" w:rsidRPr="00EF157D" w:rsidRDefault="00081F43" w:rsidP="0023373E">
            <w:pPr>
              <w:rPr>
                <w:rFonts w:ascii="Times New Roman" w:hAnsi="Times New Roman"/>
                <w:sz w:val="24"/>
                <w:szCs w:val="24"/>
              </w:rPr>
            </w:pPr>
          </w:p>
        </w:tc>
        <w:tc>
          <w:tcPr>
            <w:tcW w:w="1440" w:type="dxa"/>
            <w:tcBorders>
              <w:top w:val="nil"/>
              <w:left w:val="nil"/>
              <w:bottom w:val="nil"/>
              <w:right w:val="nil"/>
            </w:tcBorders>
            <w:shd w:val="clear" w:color="auto" w:fill="auto"/>
            <w:noWrap/>
            <w:vAlign w:val="bottom"/>
            <w:hideMark/>
          </w:tcPr>
          <w:p w14:paraId="4BB3ED28"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509DEA54"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55336757"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single" w:sz="8" w:space="0" w:color="auto"/>
            </w:tcBorders>
            <w:shd w:val="clear" w:color="auto" w:fill="auto"/>
            <w:noWrap/>
            <w:vAlign w:val="bottom"/>
            <w:hideMark/>
          </w:tcPr>
          <w:p w14:paraId="301051BE"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r>
      <w:tr w:rsidR="00081F43" w:rsidRPr="00EF157D" w14:paraId="6C770B31"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51B48192" w14:textId="77777777" w:rsidR="00081F43" w:rsidRPr="00EF157D" w:rsidRDefault="00081F43" w:rsidP="00081F43">
            <w:pPr>
              <w:ind w:left="423"/>
              <w:rPr>
                <w:rFonts w:ascii="Times New Roman" w:hAnsi="Times New Roman"/>
                <w:sz w:val="24"/>
                <w:szCs w:val="24"/>
              </w:rPr>
            </w:pPr>
            <w:r w:rsidRPr="00EF157D">
              <w:rPr>
                <w:rFonts w:ascii="Times New Roman" w:hAnsi="Times New Roman"/>
                <w:sz w:val="24"/>
                <w:szCs w:val="24"/>
              </w:rPr>
              <w:t xml:space="preserve"> County Code: </w:t>
            </w:r>
          </w:p>
        </w:tc>
        <w:tc>
          <w:tcPr>
            <w:tcW w:w="1520" w:type="dxa"/>
            <w:tcBorders>
              <w:top w:val="nil"/>
              <w:left w:val="nil"/>
              <w:bottom w:val="nil"/>
              <w:right w:val="nil"/>
            </w:tcBorders>
            <w:shd w:val="clear" w:color="auto" w:fill="auto"/>
            <w:noWrap/>
            <w:vAlign w:val="bottom"/>
            <w:hideMark/>
          </w:tcPr>
          <w:p w14:paraId="14DB9CD4" w14:textId="77777777" w:rsidR="00081F43" w:rsidRPr="00EF157D" w:rsidRDefault="00081F43" w:rsidP="0023373E">
            <w:pP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481C1BE0" w14:textId="77777777" w:rsidR="00081F43" w:rsidRPr="00EF157D" w:rsidRDefault="00081F43" w:rsidP="0023373E">
            <w:pPr>
              <w:rPr>
                <w:rFonts w:ascii="Times New Roman" w:hAnsi="Times New Roman"/>
                <w:sz w:val="24"/>
                <w:szCs w:val="24"/>
              </w:rPr>
            </w:pPr>
          </w:p>
        </w:tc>
        <w:tc>
          <w:tcPr>
            <w:tcW w:w="1440" w:type="dxa"/>
            <w:tcBorders>
              <w:top w:val="nil"/>
              <w:left w:val="nil"/>
              <w:bottom w:val="nil"/>
              <w:right w:val="nil"/>
            </w:tcBorders>
            <w:shd w:val="clear" w:color="auto" w:fill="auto"/>
            <w:noWrap/>
            <w:vAlign w:val="bottom"/>
            <w:hideMark/>
          </w:tcPr>
          <w:p w14:paraId="79663651"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613EA860"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3BCE5AE5"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single" w:sz="8" w:space="0" w:color="auto"/>
            </w:tcBorders>
            <w:shd w:val="clear" w:color="auto" w:fill="auto"/>
            <w:noWrap/>
            <w:vAlign w:val="bottom"/>
            <w:hideMark/>
          </w:tcPr>
          <w:p w14:paraId="7681CBDE"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r>
      <w:tr w:rsidR="00081F43" w:rsidRPr="00EF157D" w14:paraId="66A285CA"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2DF54745" w14:textId="77777777" w:rsidR="00081F43" w:rsidRPr="00EF157D" w:rsidRDefault="00081F43" w:rsidP="00081F43">
            <w:pPr>
              <w:ind w:left="423"/>
              <w:rPr>
                <w:rFonts w:ascii="Times New Roman" w:hAnsi="Times New Roman"/>
                <w:sz w:val="24"/>
                <w:szCs w:val="24"/>
              </w:rPr>
            </w:pPr>
            <w:r w:rsidRPr="00EF157D">
              <w:rPr>
                <w:rFonts w:ascii="Times New Roman" w:hAnsi="Times New Roman"/>
                <w:sz w:val="24"/>
                <w:szCs w:val="24"/>
              </w:rPr>
              <w:t xml:space="preserve"> Degree Level: </w:t>
            </w:r>
          </w:p>
        </w:tc>
        <w:tc>
          <w:tcPr>
            <w:tcW w:w="1520" w:type="dxa"/>
            <w:tcBorders>
              <w:top w:val="nil"/>
              <w:left w:val="nil"/>
              <w:bottom w:val="nil"/>
              <w:right w:val="nil"/>
            </w:tcBorders>
            <w:shd w:val="clear" w:color="auto" w:fill="auto"/>
            <w:noWrap/>
            <w:vAlign w:val="bottom"/>
            <w:hideMark/>
          </w:tcPr>
          <w:p w14:paraId="35BBEE45" w14:textId="77777777" w:rsidR="00081F43" w:rsidRPr="00EF157D" w:rsidRDefault="00081F43" w:rsidP="0023373E">
            <w:pP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05B09C7F" w14:textId="77777777" w:rsidR="00081F43" w:rsidRPr="00EF157D" w:rsidRDefault="00081F43" w:rsidP="0023373E">
            <w:pPr>
              <w:rPr>
                <w:rFonts w:ascii="Times New Roman" w:hAnsi="Times New Roman"/>
                <w:sz w:val="24"/>
                <w:szCs w:val="24"/>
              </w:rPr>
            </w:pPr>
          </w:p>
        </w:tc>
        <w:tc>
          <w:tcPr>
            <w:tcW w:w="1440" w:type="dxa"/>
            <w:tcBorders>
              <w:top w:val="nil"/>
              <w:left w:val="nil"/>
              <w:bottom w:val="nil"/>
              <w:right w:val="nil"/>
            </w:tcBorders>
            <w:shd w:val="clear" w:color="auto" w:fill="auto"/>
            <w:noWrap/>
            <w:vAlign w:val="bottom"/>
            <w:hideMark/>
          </w:tcPr>
          <w:p w14:paraId="637055ED"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679D623A"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1BCE31F3"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single" w:sz="8" w:space="0" w:color="auto"/>
            </w:tcBorders>
            <w:shd w:val="clear" w:color="auto" w:fill="auto"/>
            <w:noWrap/>
            <w:vAlign w:val="bottom"/>
            <w:hideMark/>
          </w:tcPr>
          <w:p w14:paraId="505EF9D0"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r>
      <w:tr w:rsidR="00081F43" w:rsidRPr="00EF157D" w14:paraId="12C468C1" w14:textId="77777777" w:rsidTr="0023373E">
        <w:trPr>
          <w:trHeight w:val="74"/>
          <w:jc w:val="center"/>
        </w:trPr>
        <w:tc>
          <w:tcPr>
            <w:tcW w:w="3060" w:type="dxa"/>
            <w:tcBorders>
              <w:top w:val="nil"/>
              <w:left w:val="single" w:sz="8" w:space="0" w:color="auto"/>
              <w:bottom w:val="single" w:sz="8" w:space="0" w:color="auto"/>
              <w:right w:val="nil"/>
            </w:tcBorders>
            <w:shd w:val="clear" w:color="auto" w:fill="auto"/>
            <w:noWrap/>
            <w:vAlign w:val="bottom"/>
            <w:hideMark/>
          </w:tcPr>
          <w:p w14:paraId="03F37F70" w14:textId="77777777" w:rsidR="00081F43" w:rsidRPr="00EF157D" w:rsidRDefault="00081F43" w:rsidP="00081F43">
            <w:pPr>
              <w:ind w:left="423"/>
              <w:rPr>
                <w:rFonts w:ascii="Times New Roman" w:hAnsi="Times New Roman"/>
                <w:sz w:val="24"/>
                <w:szCs w:val="24"/>
              </w:rPr>
            </w:pPr>
            <w:r w:rsidRPr="00EF157D">
              <w:rPr>
                <w:rFonts w:ascii="Times New Roman" w:hAnsi="Times New Roman"/>
                <w:sz w:val="24"/>
                <w:szCs w:val="24"/>
              </w:rPr>
              <w:t xml:space="preserve"> CIP Code: </w:t>
            </w:r>
          </w:p>
        </w:tc>
        <w:tc>
          <w:tcPr>
            <w:tcW w:w="1520" w:type="dxa"/>
            <w:tcBorders>
              <w:top w:val="nil"/>
              <w:left w:val="nil"/>
              <w:bottom w:val="single" w:sz="8" w:space="0" w:color="auto"/>
              <w:right w:val="nil"/>
            </w:tcBorders>
            <w:shd w:val="clear" w:color="auto" w:fill="auto"/>
            <w:noWrap/>
            <w:vAlign w:val="bottom"/>
            <w:hideMark/>
          </w:tcPr>
          <w:p w14:paraId="2F6C9221"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c>
          <w:tcPr>
            <w:tcW w:w="1170" w:type="dxa"/>
            <w:tcBorders>
              <w:top w:val="nil"/>
              <w:left w:val="nil"/>
              <w:bottom w:val="single" w:sz="8" w:space="0" w:color="auto"/>
              <w:right w:val="nil"/>
            </w:tcBorders>
            <w:shd w:val="clear" w:color="auto" w:fill="auto"/>
            <w:noWrap/>
            <w:vAlign w:val="bottom"/>
            <w:hideMark/>
          </w:tcPr>
          <w:p w14:paraId="732EB66E"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c>
          <w:tcPr>
            <w:tcW w:w="1440" w:type="dxa"/>
            <w:tcBorders>
              <w:top w:val="nil"/>
              <w:left w:val="nil"/>
              <w:bottom w:val="single" w:sz="8" w:space="0" w:color="auto"/>
              <w:right w:val="nil"/>
            </w:tcBorders>
            <w:shd w:val="clear" w:color="auto" w:fill="auto"/>
            <w:noWrap/>
            <w:vAlign w:val="bottom"/>
            <w:hideMark/>
          </w:tcPr>
          <w:p w14:paraId="62198DE0"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c>
          <w:tcPr>
            <w:tcW w:w="1260" w:type="dxa"/>
            <w:tcBorders>
              <w:top w:val="nil"/>
              <w:left w:val="nil"/>
              <w:bottom w:val="single" w:sz="8" w:space="0" w:color="auto"/>
              <w:right w:val="nil"/>
            </w:tcBorders>
            <w:shd w:val="clear" w:color="auto" w:fill="auto"/>
            <w:noWrap/>
            <w:vAlign w:val="bottom"/>
            <w:hideMark/>
          </w:tcPr>
          <w:p w14:paraId="0964A438"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c>
          <w:tcPr>
            <w:tcW w:w="1260" w:type="dxa"/>
            <w:tcBorders>
              <w:top w:val="nil"/>
              <w:left w:val="nil"/>
              <w:bottom w:val="single" w:sz="8" w:space="0" w:color="auto"/>
              <w:right w:val="nil"/>
            </w:tcBorders>
            <w:shd w:val="clear" w:color="auto" w:fill="auto"/>
            <w:noWrap/>
            <w:vAlign w:val="bottom"/>
            <w:hideMark/>
          </w:tcPr>
          <w:p w14:paraId="74FCA3A6"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c>
          <w:tcPr>
            <w:tcW w:w="1260" w:type="dxa"/>
            <w:tcBorders>
              <w:top w:val="nil"/>
              <w:left w:val="nil"/>
              <w:bottom w:val="single" w:sz="8" w:space="0" w:color="auto"/>
              <w:right w:val="single" w:sz="8" w:space="0" w:color="auto"/>
            </w:tcBorders>
            <w:shd w:val="clear" w:color="auto" w:fill="auto"/>
            <w:noWrap/>
            <w:vAlign w:val="bottom"/>
            <w:hideMark/>
          </w:tcPr>
          <w:p w14:paraId="1B1F170F"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r>
    </w:tbl>
    <w:p w14:paraId="6B64D2CA" w14:textId="11DBEF5B" w:rsidR="00081F43" w:rsidRDefault="00081F43" w:rsidP="00081F43">
      <w:pPr>
        <w:rPr>
          <w:rFonts w:ascii="Times New Roman" w:hAnsi="Times New Roman"/>
          <w:b/>
          <w:sz w:val="24"/>
          <w:szCs w:val="24"/>
        </w:rPr>
      </w:pPr>
    </w:p>
    <w:tbl>
      <w:tblPr>
        <w:tblW w:w="10970" w:type="dxa"/>
        <w:jc w:val="center"/>
        <w:tblLook w:val="04A0" w:firstRow="1" w:lastRow="0" w:firstColumn="1" w:lastColumn="0" w:noHBand="0" w:noVBand="1"/>
      </w:tblPr>
      <w:tblGrid>
        <w:gridCol w:w="3060"/>
        <w:gridCol w:w="1520"/>
        <w:gridCol w:w="1170"/>
        <w:gridCol w:w="1440"/>
        <w:gridCol w:w="1260"/>
        <w:gridCol w:w="1260"/>
        <w:gridCol w:w="1260"/>
      </w:tblGrid>
      <w:tr w:rsidR="00081F43" w:rsidRPr="00EF157D" w14:paraId="09FB20C8" w14:textId="77777777" w:rsidTr="0023373E">
        <w:trPr>
          <w:trHeight w:val="300"/>
          <w:jc w:val="center"/>
        </w:trPr>
        <w:tc>
          <w:tcPr>
            <w:tcW w:w="10970" w:type="dxa"/>
            <w:gridSpan w:val="7"/>
            <w:tcBorders>
              <w:top w:val="single" w:sz="8" w:space="0" w:color="auto"/>
              <w:left w:val="single" w:sz="8" w:space="0" w:color="auto"/>
              <w:bottom w:val="nil"/>
              <w:right w:val="single" w:sz="8" w:space="0" w:color="000000"/>
            </w:tcBorders>
            <w:shd w:val="clear" w:color="auto" w:fill="auto"/>
            <w:noWrap/>
            <w:vAlign w:val="bottom"/>
            <w:hideMark/>
          </w:tcPr>
          <w:p w14:paraId="3BBAD7F2" w14:textId="77777777" w:rsidR="00081F43" w:rsidRPr="00EF157D" w:rsidRDefault="00081F43" w:rsidP="0023373E">
            <w:pPr>
              <w:jc w:val="center"/>
              <w:rPr>
                <w:rFonts w:ascii="Times New Roman" w:hAnsi="Times New Roman"/>
                <w:b/>
                <w:bCs/>
                <w:sz w:val="24"/>
                <w:szCs w:val="24"/>
              </w:rPr>
            </w:pPr>
            <w:r w:rsidRPr="00EF157D">
              <w:rPr>
                <w:rFonts w:ascii="Times New Roman" w:hAnsi="Times New Roman"/>
                <w:b/>
                <w:bCs/>
                <w:sz w:val="24"/>
                <w:szCs w:val="24"/>
              </w:rPr>
              <w:t>NEW ACADEMIC COLLABORATIVE DEGREE PROGRAM PROPOSAL- CAMPUS SUMMARY</w:t>
            </w:r>
          </w:p>
        </w:tc>
      </w:tr>
      <w:tr w:rsidR="00081F43" w:rsidRPr="00EF157D" w14:paraId="001ADE7E" w14:textId="77777777" w:rsidTr="0023373E">
        <w:trPr>
          <w:trHeight w:val="351"/>
          <w:jc w:val="center"/>
        </w:trPr>
        <w:tc>
          <w:tcPr>
            <w:tcW w:w="3060" w:type="dxa"/>
            <w:tcBorders>
              <w:top w:val="nil"/>
              <w:left w:val="single" w:sz="8" w:space="0" w:color="auto"/>
              <w:bottom w:val="nil"/>
              <w:right w:val="nil"/>
            </w:tcBorders>
            <w:shd w:val="clear" w:color="auto" w:fill="auto"/>
            <w:noWrap/>
            <w:vAlign w:val="bottom"/>
            <w:hideMark/>
          </w:tcPr>
          <w:p w14:paraId="02253F2C" w14:textId="77777777" w:rsidR="00081F43" w:rsidRPr="00EF157D" w:rsidRDefault="00081F43" w:rsidP="0023373E">
            <w:pPr>
              <w:rPr>
                <w:rFonts w:ascii="Times New Roman" w:hAnsi="Times New Roman"/>
                <w:b/>
                <w:bCs/>
                <w:sz w:val="24"/>
                <w:szCs w:val="24"/>
              </w:rPr>
            </w:pPr>
            <w:r w:rsidRPr="00EF157D">
              <w:rPr>
                <w:rFonts w:ascii="Times New Roman" w:hAnsi="Times New Roman"/>
                <w:b/>
                <w:bCs/>
                <w:sz w:val="24"/>
                <w:szCs w:val="24"/>
              </w:rPr>
              <w:t>Institution/Location:</w:t>
            </w:r>
          </w:p>
        </w:tc>
        <w:tc>
          <w:tcPr>
            <w:tcW w:w="7910" w:type="dxa"/>
            <w:gridSpan w:val="6"/>
            <w:tcBorders>
              <w:top w:val="nil"/>
              <w:left w:val="nil"/>
              <w:bottom w:val="nil"/>
              <w:right w:val="single" w:sz="8" w:space="0" w:color="auto"/>
            </w:tcBorders>
            <w:shd w:val="clear" w:color="auto" w:fill="auto"/>
            <w:noWrap/>
            <w:vAlign w:val="center"/>
            <w:hideMark/>
          </w:tcPr>
          <w:p w14:paraId="69F53C65"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xml:space="preserve">Indiana University </w:t>
            </w:r>
            <w:r>
              <w:rPr>
                <w:rFonts w:ascii="Times New Roman" w:hAnsi="Times New Roman"/>
                <w:sz w:val="24"/>
                <w:szCs w:val="24"/>
              </w:rPr>
              <w:t>Kokomo</w:t>
            </w:r>
          </w:p>
        </w:tc>
      </w:tr>
      <w:tr w:rsidR="00081F43" w:rsidRPr="00EF157D" w14:paraId="1EA35244" w14:textId="77777777" w:rsidTr="0023373E">
        <w:trPr>
          <w:trHeight w:val="300"/>
          <w:jc w:val="center"/>
        </w:trPr>
        <w:tc>
          <w:tcPr>
            <w:tcW w:w="3060" w:type="dxa"/>
            <w:tcBorders>
              <w:top w:val="nil"/>
              <w:left w:val="single" w:sz="8" w:space="0" w:color="auto"/>
              <w:bottom w:val="nil"/>
              <w:right w:val="nil"/>
            </w:tcBorders>
            <w:shd w:val="clear" w:color="auto" w:fill="auto"/>
            <w:noWrap/>
            <w:vAlign w:val="bottom"/>
            <w:hideMark/>
          </w:tcPr>
          <w:p w14:paraId="21D62C31" w14:textId="77777777" w:rsidR="00081F43" w:rsidRPr="00EF157D" w:rsidRDefault="00081F43" w:rsidP="0023373E">
            <w:pPr>
              <w:rPr>
                <w:rFonts w:ascii="Times New Roman" w:hAnsi="Times New Roman"/>
                <w:b/>
                <w:bCs/>
                <w:sz w:val="24"/>
                <w:szCs w:val="24"/>
              </w:rPr>
            </w:pPr>
            <w:r w:rsidRPr="00EF157D">
              <w:rPr>
                <w:rFonts w:ascii="Times New Roman" w:hAnsi="Times New Roman"/>
                <w:b/>
                <w:bCs/>
                <w:sz w:val="24"/>
                <w:szCs w:val="24"/>
              </w:rPr>
              <w:t>Program:</w:t>
            </w:r>
          </w:p>
        </w:tc>
        <w:tc>
          <w:tcPr>
            <w:tcW w:w="7910" w:type="dxa"/>
            <w:gridSpan w:val="6"/>
            <w:tcBorders>
              <w:top w:val="nil"/>
              <w:left w:val="nil"/>
              <w:bottom w:val="nil"/>
              <w:right w:val="single" w:sz="8" w:space="0" w:color="auto"/>
            </w:tcBorders>
            <w:shd w:val="clear" w:color="auto" w:fill="auto"/>
            <w:noWrap/>
            <w:vAlign w:val="center"/>
            <w:hideMark/>
          </w:tcPr>
          <w:p w14:paraId="306A11EB"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Master of Arts in History</w:t>
            </w:r>
          </w:p>
          <w:p w14:paraId="703E3C7C"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r>
      <w:tr w:rsidR="00081F43" w:rsidRPr="00EF157D" w14:paraId="5DA802BC" w14:textId="77777777" w:rsidTr="0023373E">
        <w:trPr>
          <w:trHeight w:val="300"/>
          <w:jc w:val="center"/>
        </w:trPr>
        <w:tc>
          <w:tcPr>
            <w:tcW w:w="3060" w:type="dxa"/>
            <w:tcBorders>
              <w:top w:val="nil"/>
              <w:left w:val="single" w:sz="8" w:space="0" w:color="auto"/>
              <w:bottom w:val="nil"/>
              <w:right w:val="nil"/>
            </w:tcBorders>
            <w:shd w:val="clear" w:color="auto" w:fill="auto"/>
            <w:noWrap/>
            <w:vAlign w:val="bottom"/>
            <w:hideMark/>
          </w:tcPr>
          <w:p w14:paraId="7A97BFDC" w14:textId="77777777" w:rsidR="00081F43" w:rsidRPr="00EF157D" w:rsidRDefault="00081F43" w:rsidP="0023373E">
            <w:pPr>
              <w:rPr>
                <w:rFonts w:ascii="Times New Roman" w:hAnsi="Times New Roman"/>
                <w:b/>
                <w:bCs/>
                <w:sz w:val="24"/>
                <w:szCs w:val="24"/>
              </w:rPr>
            </w:pPr>
            <w:r w:rsidRPr="00EF157D">
              <w:rPr>
                <w:rFonts w:ascii="Times New Roman" w:hAnsi="Times New Roman"/>
                <w:b/>
                <w:bCs/>
                <w:sz w:val="24"/>
                <w:szCs w:val="24"/>
              </w:rPr>
              <w:t>Proposed CIP Code:</w:t>
            </w:r>
          </w:p>
        </w:tc>
        <w:tc>
          <w:tcPr>
            <w:tcW w:w="1520" w:type="dxa"/>
            <w:tcBorders>
              <w:top w:val="nil"/>
              <w:left w:val="nil"/>
              <w:bottom w:val="nil"/>
              <w:right w:val="nil"/>
            </w:tcBorders>
            <w:shd w:val="clear" w:color="auto" w:fill="auto"/>
            <w:noWrap/>
            <w:vAlign w:val="bottom"/>
            <w:hideMark/>
          </w:tcPr>
          <w:p w14:paraId="2AA84DDD"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54.0101</w:t>
            </w:r>
          </w:p>
        </w:tc>
        <w:tc>
          <w:tcPr>
            <w:tcW w:w="1170" w:type="dxa"/>
            <w:tcBorders>
              <w:top w:val="nil"/>
              <w:left w:val="nil"/>
              <w:bottom w:val="nil"/>
              <w:right w:val="nil"/>
            </w:tcBorders>
            <w:shd w:val="clear" w:color="auto" w:fill="auto"/>
            <w:noWrap/>
            <w:vAlign w:val="bottom"/>
            <w:hideMark/>
          </w:tcPr>
          <w:p w14:paraId="15BFE357" w14:textId="77777777" w:rsidR="00081F43" w:rsidRPr="00EF157D" w:rsidRDefault="00081F43" w:rsidP="0023373E">
            <w:pPr>
              <w:rPr>
                <w:rFonts w:ascii="Times New Roman" w:hAnsi="Times New Roman"/>
                <w:sz w:val="24"/>
                <w:szCs w:val="24"/>
              </w:rPr>
            </w:pPr>
          </w:p>
        </w:tc>
        <w:tc>
          <w:tcPr>
            <w:tcW w:w="1440" w:type="dxa"/>
            <w:tcBorders>
              <w:top w:val="nil"/>
              <w:left w:val="nil"/>
              <w:bottom w:val="nil"/>
              <w:right w:val="nil"/>
            </w:tcBorders>
            <w:shd w:val="clear" w:color="auto" w:fill="auto"/>
            <w:noWrap/>
            <w:vAlign w:val="bottom"/>
            <w:hideMark/>
          </w:tcPr>
          <w:p w14:paraId="7D814217"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62D1631D"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15D44BFE"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single" w:sz="8" w:space="0" w:color="auto"/>
            </w:tcBorders>
            <w:shd w:val="clear" w:color="auto" w:fill="auto"/>
            <w:noWrap/>
            <w:vAlign w:val="bottom"/>
            <w:hideMark/>
          </w:tcPr>
          <w:p w14:paraId="0C741DCD"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r>
      <w:tr w:rsidR="00081F43" w:rsidRPr="00EF157D" w14:paraId="2399040D" w14:textId="77777777" w:rsidTr="0023373E">
        <w:trPr>
          <w:trHeight w:val="300"/>
          <w:jc w:val="center"/>
        </w:trPr>
        <w:tc>
          <w:tcPr>
            <w:tcW w:w="3060" w:type="dxa"/>
            <w:tcBorders>
              <w:top w:val="nil"/>
              <w:left w:val="single" w:sz="8" w:space="0" w:color="auto"/>
              <w:bottom w:val="nil"/>
              <w:right w:val="nil"/>
            </w:tcBorders>
            <w:shd w:val="clear" w:color="auto" w:fill="auto"/>
            <w:noWrap/>
            <w:vAlign w:val="bottom"/>
            <w:hideMark/>
          </w:tcPr>
          <w:p w14:paraId="117DC828" w14:textId="77777777" w:rsidR="00081F43" w:rsidRPr="00EF157D" w:rsidRDefault="00081F43" w:rsidP="0023373E">
            <w:pPr>
              <w:rPr>
                <w:rFonts w:ascii="Times New Roman" w:hAnsi="Times New Roman"/>
                <w:b/>
                <w:bCs/>
                <w:sz w:val="24"/>
                <w:szCs w:val="24"/>
              </w:rPr>
            </w:pPr>
            <w:r w:rsidRPr="00EF157D">
              <w:rPr>
                <w:rFonts w:ascii="Times New Roman" w:hAnsi="Times New Roman"/>
                <w:b/>
                <w:bCs/>
                <w:sz w:val="24"/>
                <w:szCs w:val="24"/>
              </w:rPr>
              <w:t>Base Budget Year:</w:t>
            </w:r>
          </w:p>
        </w:tc>
        <w:tc>
          <w:tcPr>
            <w:tcW w:w="1520" w:type="dxa"/>
            <w:tcBorders>
              <w:top w:val="nil"/>
              <w:left w:val="nil"/>
              <w:bottom w:val="nil"/>
              <w:right w:val="nil"/>
            </w:tcBorders>
            <w:shd w:val="clear" w:color="auto" w:fill="auto"/>
            <w:noWrap/>
            <w:vAlign w:val="bottom"/>
            <w:hideMark/>
          </w:tcPr>
          <w:p w14:paraId="2174628D"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2019-20</w:t>
            </w:r>
          </w:p>
        </w:tc>
        <w:tc>
          <w:tcPr>
            <w:tcW w:w="1170" w:type="dxa"/>
            <w:tcBorders>
              <w:top w:val="nil"/>
              <w:left w:val="nil"/>
              <w:bottom w:val="nil"/>
              <w:right w:val="nil"/>
            </w:tcBorders>
            <w:shd w:val="clear" w:color="auto" w:fill="auto"/>
            <w:noWrap/>
            <w:vAlign w:val="bottom"/>
            <w:hideMark/>
          </w:tcPr>
          <w:p w14:paraId="08F581A9" w14:textId="77777777" w:rsidR="00081F43" w:rsidRPr="00EF157D" w:rsidRDefault="00081F43" w:rsidP="0023373E">
            <w:pPr>
              <w:rPr>
                <w:rFonts w:ascii="Times New Roman" w:hAnsi="Times New Roman"/>
                <w:sz w:val="24"/>
                <w:szCs w:val="24"/>
              </w:rPr>
            </w:pPr>
          </w:p>
        </w:tc>
        <w:tc>
          <w:tcPr>
            <w:tcW w:w="1440" w:type="dxa"/>
            <w:tcBorders>
              <w:top w:val="nil"/>
              <w:left w:val="nil"/>
              <w:bottom w:val="nil"/>
              <w:right w:val="nil"/>
            </w:tcBorders>
            <w:shd w:val="clear" w:color="auto" w:fill="auto"/>
            <w:noWrap/>
            <w:vAlign w:val="bottom"/>
            <w:hideMark/>
          </w:tcPr>
          <w:p w14:paraId="4D7BD9FB"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236644C2"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25688066"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single" w:sz="8" w:space="0" w:color="auto"/>
            </w:tcBorders>
            <w:shd w:val="clear" w:color="auto" w:fill="auto"/>
            <w:noWrap/>
            <w:vAlign w:val="bottom"/>
            <w:hideMark/>
          </w:tcPr>
          <w:p w14:paraId="35128C31"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r>
      <w:tr w:rsidR="00081F43" w:rsidRPr="00EF157D" w14:paraId="30C30A93"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455F8ACB"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c>
          <w:tcPr>
            <w:tcW w:w="1520" w:type="dxa"/>
            <w:tcBorders>
              <w:top w:val="nil"/>
              <w:left w:val="nil"/>
              <w:bottom w:val="nil"/>
              <w:right w:val="nil"/>
            </w:tcBorders>
            <w:shd w:val="clear" w:color="auto" w:fill="auto"/>
            <w:noWrap/>
            <w:vAlign w:val="bottom"/>
            <w:hideMark/>
          </w:tcPr>
          <w:p w14:paraId="7D5C5E84" w14:textId="77777777" w:rsidR="00081F43" w:rsidRPr="00EF157D" w:rsidRDefault="00081F43" w:rsidP="0023373E">
            <w:pP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5BA2E6D0" w14:textId="77777777" w:rsidR="00081F43" w:rsidRPr="00EF157D" w:rsidRDefault="00081F43" w:rsidP="0023373E">
            <w:pPr>
              <w:jc w:val="center"/>
              <w:rPr>
                <w:rFonts w:ascii="Times New Roman" w:hAnsi="Times New Roman"/>
                <w:sz w:val="24"/>
                <w:szCs w:val="24"/>
              </w:rPr>
            </w:pPr>
            <w:r w:rsidRPr="00EF157D">
              <w:rPr>
                <w:rFonts w:ascii="Times New Roman" w:hAnsi="Times New Roman"/>
                <w:sz w:val="24"/>
                <w:szCs w:val="24"/>
              </w:rPr>
              <w:t>Year 1</w:t>
            </w:r>
          </w:p>
        </w:tc>
        <w:tc>
          <w:tcPr>
            <w:tcW w:w="1440" w:type="dxa"/>
            <w:tcBorders>
              <w:top w:val="nil"/>
              <w:left w:val="nil"/>
              <w:bottom w:val="nil"/>
              <w:right w:val="nil"/>
            </w:tcBorders>
            <w:shd w:val="clear" w:color="auto" w:fill="auto"/>
            <w:noWrap/>
            <w:vAlign w:val="bottom"/>
            <w:hideMark/>
          </w:tcPr>
          <w:p w14:paraId="137D92F4" w14:textId="77777777" w:rsidR="00081F43" w:rsidRPr="00EF157D" w:rsidRDefault="00081F43" w:rsidP="0023373E">
            <w:pPr>
              <w:jc w:val="center"/>
              <w:rPr>
                <w:rFonts w:ascii="Times New Roman" w:hAnsi="Times New Roman"/>
                <w:sz w:val="24"/>
                <w:szCs w:val="24"/>
              </w:rPr>
            </w:pPr>
            <w:r w:rsidRPr="00EF157D">
              <w:rPr>
                <w:rFonts w:ascii="Times New Roman" w:hAnsi="Times New Roman"/>
                <w:sz w:val="24"/>
                <w:szCs w:val="24"/>
              </w:rPr>
              <w:t>Year 2</w:t>
            </w:r>
          </w:p>
        </w:tc>
        <w:tc>
          <w:tcPr>
            <w:tcW w:w="1260" w:type="dxa"/>
            <w:tcBorders>
              <w:top w:val="nil"/>
              <w:left w:val="nil"/>
              <w:bottom w:val="nil"/>
              <w:right w:val="nil"/>
            </w:tcBorders>
            <w:shd w:val="clear" w:color="auto" w:fill="auto"/>
            <w:noWrap/>
            <w:vAlign w:val="bottom"/>
            <w:hideMark/>
          </w:tcPr>
          <w:p w14:paraId="537B68DD" w14:textId="77777777" w:rsidR="00081F43" w:rsidRPr="00EF157D" w:rsidRDefault="00081F43" w:rsidP="0023373E">
            <w:pPr>
              <w:jc w:val="center"/>
              <w:rPr>
                <w:rFonts w:ascii="Times New Roman" w:hAnsi="Times New Roman"/>
                <w:sz w:val="24"/>
                <w:szCs w:val="24"/>
              </w:rPr>
            </w:pPr>
            <w:r w:rsidRPr="00EF157D">
              <w:rPr>
                <w:rFonts w:ascii="Times New Roman" w:hAnsi="Times New Roman"/>
                <w:sz w:val="24"/>
                <w:szCs w:val="24"/>
              </w:rPr>
              <w:t>Year 3</w:t>
            </w:r>
          </w:p>
        </w:tc>
        <w:tc>
          <w:tcPr>
            <w:tcW w:w="1260" w:type="dxa"/>
            <w:tcBorders>
              <w:top w:val="nil"/>
              <w:left w:val="nil"/>
              <w:bottom w:val="nil"/>
              <w:right w:val="nil"/>
            </w:tcBorders>
            <w:shd w:val="clear" w:color="auto" w:fill="auto"/>
            <w:noWrap/>
            <w:vAlign w:val="bottom"/>
            <w:hideMark/>
          </w:tcPr>
          <w:p w14:paraId="4072D867" w14:textId="77777777" w:rsidR="00081F43" w:rsidRPr="00EF157D" w:rsidRDefault="00081F43" w:rsidP="0023373E">
            <w:pPr>
              <w:jc w:val="center"/>
              <w:rPr>
                <w:rFonts w:ascii="Times New Roman" w:hAnsi="Times New Roman"/>
                <w:sz w:val="24"/>
                <w:szCs w:val="24"/>
              </w:rPr>
            </w:pPr>
            <w:r w:rsidRPr="00EF157D">
              <w:rPr>
                <w:rFonts w:ascii="Times New Roman" w:hAnsi="Times New Roman"/>
                <w:sz w:val="24"/>
                <w:szCs w:val="24"/>
              </w:rPr>
              <w:t>Year 4</w:t>
            </w:r>
          </w:p>
        </w:tc>
        <w:tc>
          <w:tcPr>
            <w:tcW w:w="1260" w:type="dxa"/>
            <w:tcBorders>
              <w:top w:val="nil"/>
              <w:left w:val="single" w:sz="4" w:space="0" w:color="auto"/>
              <w:bottom w:val="nil"/>
              <w:right w:val="single" w:sz="8" w:space="0" w:color="auto"/>
            </w:tcBorders>
            <w:shd w:val="clear" w:color="auto" w:fill="auto"/>
            <w:noWrap/>
            <w:vAlign w:val="bottom"/>
            <w:hideMark/>
          </w:tcPr>
          <w:p w14:paraId="10E4B366" w14:textId="77777777" w:rsidR="00081F43" w:rsidRPr="00EF157D" w:rsidRDefault="00081F43" w:rsidP="0023373E">
            <w:pPr>
              <w:jc w:val="center"/>
              <w:rPr>
                <w:rFonts w:ascii="Times New Roman" w:hAnsi="Times New Roman"/>
                <w:sz w:val="24"/>
                <w:szCs w:val="24"/>
              </w:rPr>
            </w:pPr>
            <w:r w:rsidRPr="00EF157D">
              <w:rPr>
                <w:rFonts w:ascii="Times New Roman" w:hAnsi="Times New Roman"/>
                <w:sz w:val="24"/>
                <w:szCs w:val="24"/>
              </w:rPr>
              <w:t>Year 5-8</w:t>
            </w:r>
          </w:p>
        </w:tc>
      </w:tr>
      <w:tr w:rsidR="00081F43" w:rsidRPr="00EF157D" w14:paraId="480F1DF4"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45797DEC"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c>
          <w:tcPr>
            <w:tcW w:w="1520" w:type="dxa"/>
            <w:tcBorders>
              <w:top w:val="nil"/>
              <w:left w:val="nil"/>
              <w:bottom w:val="nil"/>
              <w:right w:val="nil"/>
            </w:tcBorders>
            <w:shd w:val="clear" w:color="auto" w:fill="auto"/>
            <w:noWrap/>
            <w:vAlign w:val="bottom"/>
            <w:hideMark/>
          </w:tcPr>
          <w:p w14:paraId="60E09C60" w14:textId="77777777" w:rsidR="00081F43" w:rsidRPr="00EF157D" w:rsidRDefault="00081F43" w:rsidP="0023373E">
            <w:pP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23DC0052" w14:textId="77777777" w:rsidR="00081F43" w:rsidRPr="00EF157D" w:rsidRDefault="00081F43" w:rsidP="0023373E">
            <w:pPr>
              <w:jc w:val="center"/>
              <w:rPr>
                <w:rFonts w:ascii="Times New Roman" w:hAnsi="Times New Roman"/>
                <w:sz w:val="24"/>
                <w:szCs w:val="24"/>
                <w:u w:val="single"/>
              </w:rPr>
            </w:pPr>
            <w:r w:rsidRPr="00EF157D">
              <w:rPr>
                <w:rFonts w:ascii="Times New Roman" w:hAnsi="Times New Roman"/>
                <w:sz w:val="24"/>
                <w:szCs w:val="24"/>
                <w:u w:val="single"/>
              </w:rPr>
              <w:t xml:space="preserve"> 2019-20 </w:t>
            </w:r>
          </w:p>
        </w:tc>
        <w:tc>
          <w:tcPr>
            <w:tcW w:w="1440" w:type="dxa"/>
            <w:tcBorders>
              <w:top w:val="nil"/>
              <w:left w:val="nil"/>
              <w:bottom w:val="nil"/>
              <w:right w:val="nil"/>
            </w:tcBorders>
            <w:shd w:val="clear" w:color="auto" w:fill="auto"/>
            <w:noWrap/>
            <w:vAlign w:val="bottom"/>
            <w:hideMark/>
          </w:tcPr>
          <w:p w14:paraId="4A04FD6A" w14:textId="77777777" w:rsidR="00081F43" w:rsidRPr="00EF157D" w:rsidRDefault="00081F43" w:rsidP="0023373E">
            <w:pPr>
              <w:jc w:val="center"/>
              <w:rPr>
                <w:rFonts w:ascii="Times New Roman" w:hAnsi="Times New Roman"/>
                <w:sz w:val="24"/>
                <w:szCs w:val="24"/>
                <w:u w:val="single"/>
              </w:rPr>
            </w:pPr>
            <w:r w:rsidRPr="00EF157D">
              <w:rPr>
                <w:rFonts w:ascii="Times New Roman" w:hAnsi="Times New Roman"/>
                <w:sz w:val="24"/>
                <w:szCs w:val="24"/>
                <w:u w:val="single"/>
              </w:rPr>
              <w:t xml:space="preserve"> 2020-21 </w:t>
            </w:r>
          </w:p>
        </w:tc>
        <w:tc>
          <w:tcPr>
            <w:tcW w:w="1260" w:type="dxa"/>
            <w:tcBorders>
              <w:top w:val="nil"/>
              <w:left w:val="nil"/>
              <w:bottom w:val="nil"/>
              <w:right w:val="nil"/>
            </w:tcBorders>
            <w:shd w:val="clear" w:color="auto" w:fill="auto"/>
            <w:noWrap/>
            <w:vAlign w:val="bottom"/>
            <w:hideMark/>
          </w:tcPr>
          <w:p w14:paraId="3C7AAB1E" w14:textId="77777777" w:rsidR="00081F43" w:rsidRPr="00EF157D" w:rsidRDefault="00081F43" w:rsidP="0023373E">
            <w:pPr>
              <w:jc w:val="center"/>
              <w:rPr>
                <w:rFonts w:ascii="Times New Roman" w:hAnsi="Times New Roman"/>
                <w:sz w:val="24"/>
                <w:szCs w:val="24"/>
                <w:u w:val="single"/>
              </w:rPr>
            </w:pPr>
            <w:r w:rsidRPr="00EF157D">
              <w:rPr>
                <w:rFonts w:ascii="Times New Roman" w:hAnsi="Times New Roman"/>
                <w:sz w:val="24"/>
                <w:szCs w:val="24"/>
                <w:u w:val="single"/>
              </w:rPr>
              <w:t xml:space="preserve"> 2021-22 </w:t>
            </w:r>
          </w:p>
        </w:tc>
        <w:tc>
          <w:tcPr>
            <w:tcW w:w="1260" w:type="dxa"/>
            <w:tcBorders>
              <w:top w:val="nil"/>
              <w:left w:val="nil"/>
              <w:bottom w:val="nil"/>
              <w:right w:val="nil"/>
            </w:tcBorders>
            <w:shd w:val="clear" w:color="auto" w:fill="auto"/>
            <w:noWrap/>
            <w:vAlign w:val="bottom"/>
            <w:hideMark/>
          </w:tcPr>
          <w:p w14:paraId="49036F0C" w14:textId="77777777" w:rsidR="00081F43" w:rsidRPr="00EF157D" w:rsidRDefault="00081F43" w:rsidP="0023373E">
            <w:pPr>
              <w:jc w:val="center"/>
              <w:rPr>
                <w:rFonts w:ascii="Times New Roman" w:hAnsi="Times New Roman"/>
                <w:sz w:val="24"/>
                <w:szCs w:val="24"/>
                <w:u w:val="single"/>
              </w:rPr>
            </w:pPr>
            <w:r w:rsidRPr="00EF157D">
              <w:rPr>
                <w:rFonts w:ascii="Times New Roman" w:hAnsi="Times New Roman"/>
                <w:sz w:val="24"/>
                <w:szCs w:val="24"/>
                <w:u w:val="single"/>
              </w:rPr>
              <w:t xml:space="preserve"> 2022-23 </w:t>
            </w:r>
          </w:p>
        </w:tc>
        <w:tc>
          <w:tcPr>
            <w:tcW w:w="1260" w:type="dxa"/>
            <w:tcBorders>
              <w:top w:val="nil"/>
              <w:left w:val="single" w:sz="4" w:space="0" w:color="auto"/>
              <w:bottom w:val="nil"/>
              <w:right w:val="single" w:sz="8" w:space="0" w:color="auto"/>
            </w:tcBorders>
            <w:shd w:val="clear" w:color="auto" w:fill="auto"/>
            <w:noWrap/>
            <w:vAlign w:val="bottom"/>
            <w:hideMark/>
          </w:tcPr>
          <w:p w14:paraId="23C7EE56" w14:textId="77777777" w:rsidR="00081F43" w:rsidRPr="00EF157D" w:rsidRDefault="00081F43" w:rsidP="0023373E">
            <w:pPr>
              <w:jc w:val="center"/>
              <w:rPr>
                <w:rFonts w:ascii="Times New Roman" w:hAnsi="Times New Roman"/>
                <w:sz w:val="24"/>
                <w:szCs w:val="24"/>
                <w:u w:val="single"/>
              </w:rPr>
            </w:pPr>
            <w:r w:rsidRPr="00EF157D">
              <w:rPr>
                <w:rFonts w:ascii="Times New Roman" w:hAnsi="Times New Roman"/>
                <w:sz w:val="24"/>
                <w:szCs w:val="24"/>
                <w:u w:val="single"/>
              </w:rPr>
              <w:t xml:space="preserve"> 2023-24 </w:t>
            </w:r>
          </w:p>
        </w:tc>
      </w:tr>
      <w:tr w:rsidR="00081F43" w:rsidRPr="00EF157D" w14:paraId="2C2E5CD1" w14:textId="77777777" w:rsidTr="0023373E">
        <w:trPr>
          <w:trHeight w:val="74"/>
          <w:jc w:val="center"/>
        </w:trPr>
        <w:tc>
          <w:tcPr>
            <w:tcW w:w="4580" w:type="dxa"/>
            <w:gridSpan w:val="2"/>
            <w:tcBorders>
              <w:top w:val="nil"/>
              <w:left w:val="single" w:sz="8" w:space="0" w:color="auto"/>
              <w:bottom w:val="nil"/>
              <w:right w:val="nil"/>
            </w:tcBorders>
            <w:shd w:val="clear" w:color="auto" w:fill="auto"/>
            <w:noWrap/>
            <w:vAlign w:val="bottom"/>
            <w:hideMark/>
          </w:tcPr>
          <w:p w14:paraId="06FCE2C6"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xml:space="preserve"> Enrollment Projections (Headcount) </w:t>
            </w:r>
          </w:p>
        </w:tc>
        <w:tc>
          <w:tcPr>
            <w:tcW w:w="1170" w:type="dxa"/>
            <w:tcBorders>
              <w:top w:val="nil"/>
              <w:left w:val="nil"/>
              <w:bottom w:val="nil"/>
              <w:right w:val="nil"/>
            </w:tcBorders>
            <w:shd w:val="clear" w:color="auto" w:fill="auto"/>
            <w:noWrap/>
            <w:vAlign w:val="bottom"/>
            <w:hideMark/>
          </w:tcPr>
          <w:p w14:paraId="2E948432" w14:textId="77777777" w:rsidR="00081F43" w:rsidRPr="00EF157D" w:rsidRDefault="00081F43" w:rsidP="00081F43">
            <w:pPr>
              <w:jc w:val="center"/>
              <w:rPr>
                <w:rFonts w:ascii="Times New Roman" w:hAnsi="Times New Roman"/>
                <w:sz w:val="24"/>
                <w:szCs w:val="24"/>
              </w:rPr>
            </w:pPr>
          </w:p>
        </w:tc>
        <w:tc>
          <w:tcPr>
            <w:tcW w:w="1440" w:type="dxa"/>
            <w:tcBorders>
              <w:top w:val="nil"/>
              <w:left w:val="nil"/>
              <w:bottom w:val="nil"/>
              <w:right w:val="nil"/>
            </w:tcBorders>
            <w:shd w:val="clear" w:color="auto" w:fill="auto"/>
            <w:noWrap/>
            <w:vAlign w:val="bottom"/>
            <w:hideMark/>
          </w:tcPr>
          <w:p w14:paraId="12A049D5" w14:textId="77777777" w:rsidR="00081F43" w:rsidRPr="00EF157D" w:rsidRDefault="00081F43" w:rsidP="00081F43">
            <w:pPr>
              <w:jc w:val="cente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2A3D37CA" w14:textId="77777777" w:rsidR="00081F43" w:rsidRPr="00EF157D" w:rsidRDefault="00081F43" w:rsidP="00081F43">
            <w:pPr>
              <w:jc w:val="cente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0991F7D5" w14:textId="77777777" w:rsidR="00081F43" w:rsidRPr="00EF157D" w:rsidRDefault="00081F43" w:rsidP="00081F43">
            <w:pPr>
              <w:jc w:val="center"/>
              <w:rPr>
                <w:rFonts w:ascii="Times New Roman" w:hAnsi="Times New Roman"/>
                <w:sz w:val="24"/>
                <w:szCs w:val="24"/>
              </w:rPr>
            </w:pPr>
          </w:p>
        </w:tc>
        <w:tc>
          <w:tcPr>
            <w:tcW w:w="1260" w:type="dxa"/>
            <w:tcBorders>
              <w:top w:val="nil"/>
              <w:left w:val="single" w:sz="4" w:space="0" w:color="auto"/>
              <w:bottom w:val="nil"/>
              <w:right w:val="single" w:sz="8" w:space="0" w:color="auto"/>
            </w:tcBorders>
            <w:shd w:val="clear" w:color="auto" w:fill="auto"/>
            <w:noWrap/>
            <w:vAlign w:val="bottom"/>
            <w:hideMark/>
          </w:tcPr>
          <w:p w14:paraId="3FDD69BD" w14:textId="4268C970" w:rsidR="00081F43" w:rsidRPr="00EF157D" w:rsidRDefault="00081F43" w:rsidP="00081F43">
            <w:pPr>
              <w:jc w:val="center"/>
              <w:rPr>
                <w:rFonts w:ascii="Times New Roman" w:hAnsi="Times New Roman"/>
                <w:sz w:val="24"/>
                <w:szCs w:val="24"/>
              </w:rPr>
            </w:pPr>
          </w:p>
        </w:tc>
      </w:tr>
      <w:tr w:rsidR="00081F43" w:rsidRPr="00EF157D" w14:paraId="1F729FAE"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09AB79A6" w14:textId="77777777" w:rsidR="00081F43" w:rsidRPr="00EF157D" w:rsidRDefault="00081F43" w:rsidP="0023373E">
            <w:pPr>
              <w:ind w:firstLineChars="100" w:firstLine="240"/>
              <w:rPr>
                <w:rFonts w:ascii="Times New Roman" w:hAnsi="Times New Roman"/>
                <w:sz w:val="24"/>
                <w:szCs w:val="24"/>
              </w:rPr>
            </w:pPr>
            <w:r w:rsidRPr="00EF157D">
              <w:rPr>
                <w:rFonts w:ascii="Times New Roman" w:hAnsi="Times New Roman"/>
                <w:sz w:val="24"/>
                <w:szCs w:val="24"/>
              </w:rPr>
              <w:t xml:space="preserve"> Full-time Students </w:t>
            </w:r>
          </w:p>
        </w:tc>
        <w:tc>
          <w:tcPr>
            <w:tcW w:w="1520" w:type="dxa"/>
            <w:tcBorders>
              <w:top w:val="nil"/>
              <w:left w:val="nil"/>
              <w:bottom w:val="nil"/>
              <w:right w:val="nil"/>
            </w:tcBorders>
            <w:shd w:val="clear" w:color="auto" w:fill="auto"/>
            <w:noWrap/>
            <w:vAlign w:val="bottom"/>
            <w:hideMark/>
          </w:tcPr>
          <w:p w14:paraId="12667FDE" w14:textId="77777777" w:rsidR="00081F43" w:rsidRPr="00EF157D" w:rsidRDefault="00081F43" w:rsidP="0023373E">
            <w:pPr>
              <w:ind w:firstLineChars="100" w:firstLine="240"/>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014421B9" w14:textId="51B5C20F"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w:t>
            </w:r>
          </w:p>
        </w:tc>
        <w:tc>
          <w:tcPr>
            <w:tcW w:w="1440" w:type="dxa"/>
            <w:tcBorders>
              <w:top w:val="nil"/>
              <w:left w:val="nil"/>
              <w:bottom w:val="nil"/>
              <w:right w:val="nil"/>
            </w:tcBorders>
            <w:shd w:val="clear" w:color="auto" w:fill="auto"/>
            <w:noWrap/>
            <w:vAlign w:val="bottom"/>
            <w:hideMark/>
          </w:tcPr>
          <w:p w14:paraId="2DCE60EB" w14:textId="4691E904"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w:t>
            </w:r>
          </w:p>
        </w:tc>
        <w:tc>
          <w:tcPr>
            <w:tcW w:w="1260" w:type="dxa"/>
            <w:tcBorders>
              <w:top w:val="nil"/>
              <w:left w:val="nil"/>
              <w:bottom w:val="nil"/>
              <w:right w:val="nil"/>
            </w:tcBorders>
            <w:shd w:val="clear" w:color="auto" w:fill="auto"/>
            <w:noWrap/>
            <w:vAlign w:val="bottom"/>
            <w:hideMark/>
          </w:tcPr>
          <w:p w14:paraId="6168DF60" w14:textId="667F4878"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w:t>
            </w:r>
          </w:p>
        </w:tc>
        <w:tc>
          <w:tcPr>
            <w:tcW w:w="1260" w:type="dxa"/>
            <w:tcBorders>
              <w:top w:val="nil"/>
              <w:left w:val="nil"/>
              <w:bottom w:val="nil"/>
              <w:right w:val="nil"/>
            </w:tcBorders>
            <w:shd w:val="clear" w:color="auto" w:fill="auto"/>
            <w:noWrap/>
            <w:vAlign w:val="bottom"/>
            <w:hideMark/>
          </w:tcPr>
          <w:p w14:paraId="0F4E6093" w14:textId="349E8AA2"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w:t>
            </w:r>
          </w:p>
        </w:tc>
        <w:tc>
          <w:tcPr>
            <w:tcW w:w="1260" w:type="dxa"/>
            <w:tcBorders>
              <w:top w:val="nil"/>
              <w:left w:val="single" w:sz="4" w:space="0" w:color="auto"/>
              <w:bottom w:val="nil"/>
              <w:right w:val="single" w:sz="8" w:space="0" w:color="auto"/>
            </w:tcBorders>
            <w:shd w:val="clear" w:color="auto" w:fill="auto"/>
            <w:noWrap/>
            <w:vAlign w:val="bottom"/>
            <w:hideMark/>
          </w:tcPr>
          <w:p w14:paraId="4CDB9868" w14:textId="4B396390"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w:t>
            </w:r>
          </w:p>
        </w:tc>
      </w:tr>
      <w:tr w:rsidR="00081F43" w:rsidRPr="00EF157D" w14:paraId="0214649B" w14:textId="77777777" w:rsidTr="0023373E">
        <w:trPr>
          <w:trHeight w:val="74"/>
          <w:jc w:val="center"/>
        </w:trPr>
        <w:tc>
          <w:tcPr>
            <w:tcW w:w="4580" w:type="dxa"/>
            <w:gridSpan w:val="2"/>
            <w:tcBorders>
              <w:top w:val="nil"/>
              <w:left w:val="single" w:sz="8" w:space="0" w:color="auto"/>
              <w:bottom w:val="nil"/>
              <w:right w:val="nil"/>
            </w:tcBorders>
            <w:shd w:val="clear" w:color="auto" w:fill="auto"/>
            <w:noWrap/>
            <w:vAlign w:val="bottom"/>
            <w:hideMark/>
          </w:tcPr>
          <w:p w14:paraId="0B649E25" w14:textId="77777777" w:rsidR="00081F43" w:rsidRPr="00EF157D" w:rsidRDefault="00081F43" w:rsidP="0023373E">
            <w:pPr>
              <w:ind w:firstLineChars="100" w:firstLine="240"/>
              <w:rPr>
                <w:rFonts w:ascii="Times New Roman" w:hAnsi="Times New Roman"/>
                <w:sz w:val="24"/>
                <w:szCs w:val="24"/>
              </w:rPr>
            </w:pPr>
            <w:r w:rsidRPr="00EF157D">
              <w:rPr>
                <w:rFonts w:ascii="Times New Roman" w:hAnsi="Times New Roman"/>
                <w:sz w:val="24"/>
                <w:szCs w:val="24"/>
              </w:rPr>
              <w:t xml:space="preserve"> Part-time Students </w:t>
            </w:r>
          </w:p>
        </w:tc>
        <w:tc>
          <w:tcPr>
            <w:tcW w:w="1170" w:type="dxa"/>
            <w:tcBorders>
              <w:top w:val="nil"/>
              <w:left w:val="nil"/>
              <w:bottom w:val="nil"/>
              <w:right w:val="nil"/>
            </w:tcBorders>
            <w:shd w:val="clear" w:color="auto" w:fill="auto"/>
            <w:noWrap/>
            <w:vAlign w:val="bottom"/>
            <w:hideMark/>
          </w:tcPr>
          <w:p w14:paraId="2E13B34E" w14:textId="5BBE357B" w:rsidR="00081F43" w:rsidRPr="00EF157D" w:rsidRDefault="00081F43" w:rsidP="00081F43">
            <w:pPr>
              <w:jc w:val="center"/>
              <w:rPr>
                <w:rFonts w:ascii="Times New Roman" w:hAnsi="Times New Roman"/>
                <w:sz w:val="24"/>
                <w:szCs w:val="24"/>
                <w:u w:val="single"/>
              </w:rPr>
            </w:pPr>
            <w:r w:rsidRPr="00EF157D">
              <w:rPr>
                <w:rFonts w:ascii="Times New Roman" w:hAnsi="Times New Roman"/>
                <w:sz w:val="24"/>
                <w:szCs w:val="24"/>
                <w:u w:val="single"/>
              </w:rPr>
              <w:t>2</w:t>
            </w:r>
          </w:p>
        </w:tc>
        <w:tc>
          <w:tcPr>
            <w:tcW w:w="1440" w:type="dxa"/>
            <w:tcBorders>
              <w:top w:val="nil"/>
              <w:left w:val="nil"/>
              <w:bottom w:val="nil"/>
              <w:right w:val="nil"/>
            </w:tcBorders>
            <w:shd w:val="clear" w:color="auto" w:fill="auto"/>
            <w:noWrap/>
            <w:vAlign w:val="bottom"/>
            <w:hideMark/>
          </w:tcPr>
          <w:p w14:paraId="44D28436" w14:textId="1B532398" w:rsidR="00081F43" w:rsidRPr="00EF157D" w:rsidRDefault="00081F43" w:rsidP="00081F43">
            <w:pPr>
              <w:jc w:val="center"/>
              <w:rPr>
                <w:rFonts w:ascii="Times New Roman" w:hAnsi="Times New Roman"/>
                <w:sz w:val="24"/>
                <w:szCs w:val="24"/>
                <w:u w:val="single"/>
              </w:rPr>
            </w:pPr>
            <w:r w:rsidRPr="00EF157D">
              <w:rPr>
                <w:rFonts w:ascii="Times New Roman" w:hAnsi="Times New Roman"/>
                <w:sz w:val="24"/>
                <w:szCs w:val="24"/>
                <w:u w:val="single"/>
              </w:rPr>
              <w:t>4</w:t>
            </w:r>
          </w:p>
        </w:tc>
        <w:tc>
          <w:tcPr>
            <w:tcW w:w="1260" w:type="dxa"/>
            <w:tcBorders>
              <w:top w:val="nil"/>
              <w:left w:val="nil"/>
              <w:bottom w:val="nil"/>
              <w:right w:val="nil"/>
            </w:tcBorders>
            <w:shd w:val="clear" w:color="auto" w:fill="auto"/>
            <w:noWrap/>
            <w:vAlign w:val="bottom"/>
            <w:hideMark/>
          </w:tcPr>
          <w:p w14:paraId="5B26F364" w14:textId="30636762" w:rsidR="00081F43" w:rsidRPr="00EF157D" w:rsidRDefault="00081F43" w:rsidP="00081F43">
            <w:pPr>
              <w:jc w:val="center"/>
              <w:rPr>
                <w:rFonts w:ascii="Times New Roman" w:hAnsi="Times New Roman"/>
                <w:sz w:val="24"/>
                <w:szCs w:val="24"/>
                <w:u w:val="single"/>
              </w:rPr>
            </w:pPr>
            <w:r w:rsidRPr="00EF157D">
              <w:rPr>
                <w:rFonts w:ascii="Times New Roman" w:hAnsi="Times New Roman"/>
                <w:sz w:val="24"/>
                <w:szCs w:val="24"/>
                <w:u w:val="single"/>
              </w:rPr>
              <w:t>6</w:t>
            </w:r>
          </w:p>
        </w:tc>
        <w:tc>
          <w:tcPr>
            <w:tcW w:w="1260" w:type="dxa"/>
            <w:tcBorders>
              <w:top w:val="nil"/>
              <w:left w:val="nil"/>
              <w:bottom w:val="nil"/>
              <w:right w:val="nil"/>
            </w:tcBorders>
            <w:shd w:val="clear" w:color="auto" w:fill="auto"/>
            <w:noWrap/>
            <w:vAlign w:val="bottom"/>
            <w:hideMark/>
          </w:tcPr>
          <w:p w14:paraId="00543320" w14:textId="45435C72" w:rsidR="00081F43" w:rsidRPr="00EF157D" w:rsidRDefault="00081F43" w:rsidP="00081F43">
            <w:pPr>
              <w:jc w:val="center"/>
              <w:rPr>
                <w:rFonts w:ascii="Times New Roman" w:hAnsi="Times New Roman"/>
                <w:sz w:val="24"/>
                <w:szCs w:val="24"/>
                <w:u w:val="single"/>
              </w:rPr>
            </w:pPr>
            <w:r w:rsidRPr="00EF157D">
              <w:rPr>
                <w:rFonts w:ascii="Times New Roman" w:hAnsi="Times New Roman"/>
                <w:sz w:val="24"/>
                <w:szCs w:val="24"/>
                <w:u w:val="single"/>
              </w:rPr>
              <w:t>8</w:t>
            </w:r>
          </w:p>
        </w:tc>
        <w:tc>
          <w:tcPr>
            <w:tcW w:w="1260" w:type="dxa"/>
            <w:tcBorders>
              <w:top w:val="nil"/>
              <w:left w:val="single" w:sz="4" w:space="0" w:color="auto"/>
              <w:bottom w:val="nil"/>
              <w:right w:val="single" w:sz="8" w:space="0" w:color="auto"/>
            </w:tcBorders>
            <w:shd w:val="clear" w:color="auto" w:fill="auto"/>
            <w:noWrap/>
            <w:vAlign w:val="bottom"/>
            <w:hideMark/>
          </w:tcPr>
          <w:p w14:paraId="393A0667" w14:textId="27EC1687" w:rsidR="00081F43" w:rsidRPr="00EF157D" w:rsidRDefault="00081F43" w:rsidP="00081F43">
            <w:pPr>
              <w:jc w:val="center"/>
              <w:rPr>
                <w:rFonts w:ascii="Times New Roman" w:hAnsi="Times New Roman"/>
                <w:sz w:val="24"/>
                <w:szCs w:val="24"/>
                <w:u w:val="single"/>
              </w:rPr>
            </w:pPr>
            <w:r w:rsidRPr="00EF157D">
              <w:rPr>
                <w:rFonts w:ascii="Times New Roman" w:hAnsi="Times New Roman"/>
                <w:sz w:val="24"/>
                <w:szCs w:val="24"/>
                <w:u w:val="single"/>
              </w:rPr>
              <w:t>8</w:t>
            </w:r>
          </w:p>
        </w:tc>
      </w:tr>
      <w:tr w:rsidR="00081F43" w:rsidRPr="00EF157D" w14:paraId="6186BEA8"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63643F3C"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c>
          <w:tcPr>
            <w:tcW w:w="1520" w:type="dxa"/>
            <w:tcBorders>
              <w:top w:val="nil"/>
              <w:left w:val="nil"/>
              <w:bottom w:val="nil"/>
              <w:right w:val="nil"/>
            </w:tcBorders>
            <w:shd w:val="clear" w:color="auto" w:fill="auto"/>
            <w:noWrap/>
            <w:vAlign w:val="bottom"/>
            <w:hideMark/>
          </w:tcPr>
          <w:p w14:paraId="17DAD218" w14:textId="77777777" w:rsidR="00081F43" w:rsidRPr="00EF157D" w:rsidRDefault="00081F43" w:rsidP="0023373E">
            <w:pP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40BA9F69" w14:textId="6B259809"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2</w:t>
            </w:r>
          </w:p>
        </w:tc>
        <w:tc>
          <w:tcPr>
            <w:tcW w:w="1440" w:type="dxa"/>
            <w:tcBorders>
              <w:top w:val="nil"/>
              <w:left w:val="nil"/>
              <w:bottom w:val="nil"/>
              <w:right w:val="nil"/>
            </w:tcBorders>
            <w:shd w:val="clear" w:color="auto" w:fill="auto"/>
            <w:noWrap/>
            <w:vAlign w:val="bottom"/>
            <w:hideMark/>
          </w:tcPr>
          <w:p w14:paraId="52825DEE" w14:textId="553FDAA4"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4</w:t>
            </w:r>
          </w:p>
        </w:tc>
        <w:tc>
          <w:tcPr>
            <w:tcW w:w="1260" w:type="dxa"/>
            <w:tcBorders>
              <w:top w:val="nil"/>
              <w:left w:val="nil"/>
              <w:bottom w:val="nil"/>
              <w:right w:val="nil"/>
            </w:tcBorders>
            <w:shd w:val="clear" w:color="auto" w:fill="auto"/>
            <w:noWrap/>
            <w:vAlign w:val="bottom"/>
            <w:hideMark/>
          </w:tcPr>
          <w:p w14:paraId="6E5A44AE" w14:textId="40A9AA04"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6</w:t>
            </w:r>
          </w:p>
        </w:tc>
        <w:tc>
          <w:tcPr>
            <w:tcW w:w="1260" w:type="dxa"/>
            <w:tcBorders>
              <w:top w:val="nil"/>
              <w:left w:val="nil"/>
              <w:bottom w:val="nil"/>
              <w:right w:val="nil"/>
            </w:tcBorders>
            <w:shd w:val="clear" w:color="auto" w:fill="auto"/>
            <w:noWrap/>
            <w:vAlign w:val="bottom"/>
            <w:hideMark/>
          </w:tcPr>
          <w:p w14:paraId="1809C385" w14:textId="4A6F3F4F"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8</w:t>
            </w:r>
          </w:p>
        </w:tc>
        <w:tc>
          <w:tcPr>
            <w:tcW w:w="1260" w:type="dxa"/>
            <w:tcBorders>
              <w:top w:val="nil"/>
              <w:left w:val="single" w:sz="4" w:space="0" w:color="auto"/>
              <w:bottom w:val="nil"/>
              <w:right w:val="single" w:sz="8" w:space="0" w:color="auto"/>
            </w:tcBorders>
            <w:shd w:val="clear" w:color="auto" w:fill="auto"/>
            <w:noWrap/>
            <w:vAlign w:val="bottom"/>
            <w:hideMark/>
          </w:tcPr>
          <w:p w14:paraId="499E85FB" w14:textId="2FC495F0"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8</w:t>
            </w:r>
          </w:p>
        </w:tc>
      </w:tr>
      <w:tr w:rsidR="00081F43" w:rsidRPr="00EF157D" w14:paraId="7E34F01F" w14:textId="77777777" w:rsidTr="0023373E">
        <w:trPr>
          <w:trHeight w:val="74"/>
          <w:jc w:val="center"/>
        </w:trPr>
        <w:tc>
          <w:tcPr>
            <w:tcW w:w="4580" w:type="dxa"/>
            <w:gridSpan w:val="2"/>
            <w:tcBorders>
              <w:top w:val="nil"/>
              <w:left w:val="single" w:sz="8" w:space="0" w:color="auto"/>
              <w:bottom w:val="nil"/>
              <w:right w:val="nil"/>
            </w:tcBorders>
            <w:shd w:val="clear" w:color="auto" w:fill="auto"/>
            <w:noWrap/>
            <w:vAlign w:val="bottom"/>
            <w:hideMark/>
          </w:tcPr>
          <w:p w14:paraId="0C86FB17"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xml:space="preserve"> Enrollment Projections (FTE)* </w:t>
            </w:r>
          </w:p>
        </w:tc>
        <w:tc>
          <w:tcPr>
            <w:tcW w:w="1170" w:type="dxa"/>
            <w:tcBorders>
              <w:top w:val="nil"/>
              <w:left w:val="nil"/>
              <w:bottom w:val="nil"/>
              <w:right w:val="nil"/>
            </w:tcBorders>
            <w:shd w:val="clear" w:color="auto" w:fill="auto"/>
            <w:noWrap/>
            <w:vAlign w:val="bottom"/>
            <w:hideMark/>
          </w:tcPr>
          <w:p w14:paraId="315B51AF" w14:textId="77777777" w:rsidR="00081F43" w:rsidRPr="00EF157D" w:rsidRDefault="00081F43" w:rsidP="00081F43">
            <w:pPr>
              <w:jc w:val="center"/>
              <w:rPr>
                <w:rFonts w:ascii="Times New Roman" w:hAnsi="Times New Roman"/>
                <w:sz w:val="24"/>
                <w:szCs w:val="24"/>
              </w:rPr>
            </w:pPr>
          </w:p>
        </w:tc>
        <w:tc>
          <w:tcPr>
            <w:tcW w:w="1440" w:type="dxa"/>
            <w:tcBorders>
              <w:top w:val="nil"/>
              <w:left w:val="nil"/>
              <w:bottom w:val="nil"/>
              <w:right w:val="nil"/>
            </w:tcBorders>
            <w:shd w:val="clear" w:color="auto" w:fill="auto"/>
            <w:noWrap/>
            <w:vAlign w:val="bottom"/>
            <w:hideMark/>
          </w:tcPr>
          <w:p w14:paraId="1759867C" w14:textId="77777777" w:rsidR="00081F43" w:rsidRPr="00EF157D" w:rsidRDefault="00081F43" w:rsidP="00081F43">
            <w:pPr>
              <w:jc w:val="cente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608909B4" w14:textId="77777777" w:rsidR="00081F43" w:rsidRPr="00EF157D" w:rsidRDefault="00081F43" w:rsidP="00081F43">
            <w:pPr>
              <w:jc w:val="cente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04462340" w14:textId="77777777" w:rsidR="00081F43" w:rsidRPr="00EF157D" w:rsidRDefault="00081F43" w:rsidP="00081F43">
            <w:pPr>
              <w:jc w:val="center"/>
              <w:rPr>
                <w:rFonts w:ascii="Times New Roman" w:hAnsi="Times New Roman"/>
                <w:sz w:val="24"/>
                <w:szCs w:val="24"/>
              </w:rPr>
            </w:pPr>
          </w:p>
        </w:tc>
        <w:tc>
          <w:tcPr>
            <w:tcW w:w="1260" w:type="dxa"/>
            <w:tcBorders>
              <w:top w:val="nil"/>
              <w:left w:val="single" w:sz="4" w:space="0" w:color="auto"/>
              <w:bottom w:val="nil"/>
              <w:right w:val="single" w:sz="8" w:space="0" w:color="auto"/>
            </w:tcBorders>
            <w:shd w:val="clear" w:color="auto" w:fill="auto"/>
            <w:noWrap/>
            <w:vAlign w:val="bottom"/>
            <w:hideMark/>
          </w:tcPr>
          <w:p w14:paraId="11C2EE19" w14:textId="069D4593" w:rsidR="00081F43" w:rsidRPr="00EF157D" w:rsidRDefault="00081F43" w:rsidP="00081F43">
            <w:pPr>
              <w:jc w:val="center"/>
              <w:rPr>
                <w:rFonts w:ascii="Times New Roman" w:hAnsi="Times New Roman"/>
                <w:sz w:val="24"/>
                <w:szCs w:val="24"/>
              </w:rPr>
            </w:pPr>
          </w:p>
        </w:tc>
      </w:tr>
      <w:tr w:rsidR="00081F43" w:rsidRPr="00EF157D" w14:paraId="33FC2F19"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4FECDA8F" w14:textId="77777777" w:rsidR="00081F43" w:rsidRPr="00EF157D" w:rsidRDefault="00081F43" w:rsidP="0023373E">
            <w:pPr>
              <w:ind w:firstLineChars="100" w:firstLine="240"/>
              <w:rPr>
                <w:rFonts w:ascii="Times New Roman" w:hAnsi="Times New Roman"/>
                <w:sz w:val="24"/>
                <w:szCs w:val="24"/>
              </w:rPr>
            </w:pPr>
            <w:r w:rsidRPr="00EF157D">
              <w:rPr>
                <w:rFonts w:ascii="Times New Roman" w:hAnsi="Times New Roman"/>
                <w:sz w:val="24"/>
                <w:szCs w:val="24"/>
              </w:rPr>
              <w:t xml:space="preserve"> Full-time Students </w:t>
            </w:r>
          </w:p>
        </w:tc>
        <w:tc>
          <w:tcPr>
            <w:tcW w:w="1520" w:type="dxa"/>
            <w:tcBorders>
              <w:top w:val="nil"/>
              <w:left w:val="nil"/>
              <w:bottom w:val="nil"/>
              <w:right w:val="nil"/>
            </w:tcBorders>
            <w:shd w:val="clear" w:color="auto" w:fill="auto"/>
            <w:noWrap/>
            <w:vAlign w:val="bottom"/>
            <w:hideMark/>
          </w:tcPr>
          <w:p w14:paraId="4C897F2F" w14:textId="77777777" w:rsidR="00081F43" w:rsidRPr="00EF157D" w:rsidRDefault="00081F43" w:rsidP="0023373E">
            <w:pPr>
              <w:ind w:firstLineChars="100" w:firstLine="240"/>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51E102BE" w14:textId="68F94FB5"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w:t>
            </w:r>
          </w:p>
        </w:tc>
        <w:tc>
          <w:tcPr>
            <w:tcW w:w="1440" w:type="dxa"/>
            <w:tcBorders>
              <w:top w:val="nil"/>
              <w:left w:val="nil"/>
              <w:bottom w:val="nil"/>
              <w:right w:val="nil"/>
            </w:tcBorders>
            <w:shd w:val="clear" w:color="auto" w:fill="auto"/>
            <w:noWrap/>
            <w:vAlign w:val="bottom"/>
            <w:hideMark/>
          </w:tcPr>
          <w:p w14:paraId="4033169A" w14:textId="5665D5B9"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w:t>
            </w:r>
          </w:p>
        </w:tc>
        <w:tc>
          <w:tcPr>
            <w:tcW w:w="1260" w:type="dxa"/>
            <w:tcBorders>
              <w:top w:val="nil"/>
              <w:left w:val="nil"/>
              <w:bottom w:val="nil"/>
              <w:right w:val="nil"/>
            </w:tcBorders>
            <w:shd w:val="clear" w:color="auto" w:fill="auto"/>
            <w:noWrap/>
            <w:vAlign w:val="bottom"/>
            <w:hideMark/>
          </w:tcPr>
          <w:p w14:paraId="02F6FB26" w14:textId="6E65DB6F"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w:t>
            </w:r>
          </w:p>
        </w:tc>
        <w:tc>
          <w:tcPr>
            <w:tcW w:w="1260" w:type="dxa"/>
            <w:tcBorders>
              <w:top w:val="nil"/>
              <w:left w:val="nil"/>
              <w:bottom w:val="nil"/>
              <w:right w:val="nil"/>
            </w:tcBorders>
            <w:shd w:val="clear" w:color="auto" w:fill="auto"/>
            <w:noWrap/>
            <w:vAlign w:val="bottom"/>
            <w:hideMark/>
          </w:tcPr>
          <w:p w14:paraId="580D952E" w14:textId="1DC75A2E"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w:t>
            </w:r>
          </w:p>
        </w:tc>
        <w:tc>
          <w:tcPr>
            <w:tcW w:w="1260" w:type="dxa"/>
            <w:tcBorders>
              <w:top w:val="nil"/>
              <w:left w:val="single" w:sz="4" w:space="0" w:color="auto"/>
              <w:bottom w:val="nil"/>
              <w:right w:val="single" w:sz="8" w:space="0" w:color="auto"/>
            </w:tcBorders>
            <w:shd w:val="clear" w:color="auto" w:fill="auto"/>
            <w:noWrap/>
            <w:vAlign w:val="bottom"/>
            <w:hideMark/>
          </w:tcPr>
          <w:p w14:paraId="1C20DE48" w14:textId="0E720859"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w:t>
            </w:r>
          </w:p>
        </w:tc>
      </w:tr>
      <w:tr w:rsidR="00081F43" w:rsidRPr="00EF157D" w14:paraId="1C902F9D" w14:textId="77777777" w:rsidTr="0023373E">
        <w:trPr>
          <w:trHeight w:val="74"/>
          <w:jc w:val="center"/>
        </w:trPr>
        <w:tc>
          <w:tcPr>
            <w:tcW w:w="4580" w:type="dxa"/>
            <w:gridSpan w:val="2"/>
            <w:tcBorders>
              <w:top w:val="nil"/>
              <w:left w:val="single" w:sz="8" w:space="0" w:color="auto"/>
              <w:bottom w:val="nil"/>
              <w:right w:val="nil"/>
            </w:tcBorders>
            <w:shd w:val="clear" w:color="auto" w:fill="auto"/>
            <w:noWrap/>
            <w:vAlign w:val="bottom"/>
            <w:hideMark/>
          </w:tcPr>
          <w:p w14:paraId="6CA79BBC" w14:textId="77777777" w:rsidR="00081F43" w:rsidRPr="00EF157D" w:rsidRDefault="00081F43" w:rsidP="0023373E">
            <w:pPr>
              <w:ind w:firstLineChars="100" w:firstLine="240"/>
              <w:rPr>
                <w:rFonts w:ascii="Times New Roman" w:hAnsi="Times New Roman"/>
                <w:sz w:val="24"/>
                <w:szCs w:val="24"/>
              </w:rPr>
            </w:pPr>
            <w:r w:rsidRPr="00EF157D">
              <w:rPr>
                <w:rFonts w:ascii="Times New Roman" w:hAnsi="Times New Roman"/>
                <w:sz w:val="24"/>
                <w:szCs w:val="24"/>
              </w:rPr>
              <w:t xml:space="preserve"> Part-time Students </w:t>
            </w:r>
          </w:p>
        </w:tc>
        <w:tc>
          <w:tcPr>
            <w:tcW w:w="1170" w:type="dxa"/>
            <w:tcBorders>
              <w:top w:val="nil"/>
              <w:left w:val="nil"/>
              <w:bottom w:val="nil"/>
              <w:right w:val="nil"/>
            </w:tcBorders>
            <w:shd w:val="clear" w:color="auto" w:fill="auto"/>
            <w:noWrap/>
            <w:vAlign w:val="bottom"/>
            <w:hideMark/>
          </w:tcPr>
          <w:p w14:paraId="750E6A56" w14:textId="4E875978" w:rsidR="00081F43" w:rsidRPr="00EF157D" w:rsidRDefault="00081F43" w:rsidP="00081F43">
            <w:pPr>
              <w:jc w:val="center"/>
              <w:rPr>
                <w:rFonts w:ascii="Times New Roman" w:hAnsi="Times New Roman"/>
                <w:sz w:val="24"/>
                <w:szCs w:val="24"/>
                <w:u w:val="single"/>
              </w:rPr>
            </w:pPr>
            <w:r w:rsidRPr="00EF157D">
              <w:rPr>
                <w:rFonts w:ascii="Times New Roman" w:hAnsi="Times New Roman"/>
                <w:sz w:val="24"/>
                <w:szCs w:val="24"/>
                <w:u w:val="single"/>
              </w:rPr>
              <w:t>1</w:t>
            </w:r>
          </w:p>
        </w:tc>
        <w:tc>
          <w:tcPr>
            <w:tcW w:w="1440" w:type="dxa"/>
            <w:tcBorders>
              <w:top w:val="nil"/>
              <w:left w:val="nil"/>
              <w:bottom w:val="nil"/>
              <w:right w:val="nil"/>
            </w:tcBorders>
            <w:shd w:val="clear" w:color="auto" w:fill="auto"/>
            <w:noWrap/>
            <w:vAlign w:val="bottom"/>
            <w:hideMark/>
          </w:tcPr>
          <w:p w14:paraId="45126CF0" w14:textId="047E5AC9" w:rsidR="00081F43" w:rsidRPr="00EF157D" w:rsidRDefault="00081F43" w:rsidP="00081F43">
            <w:pPr>
              <w:jc w:val="center"/>
              <w:rPr>
                <w:rFonts w:ascii="Times New Roman" w:hAnsi="Times New Roman"/>
                <w:sz w:val="24"/>
                <w:szCs w:val="24"/>
                <w:u w:val="single"/>
              </w:rPr>
            </w:pPr>
            <w:r w:rsidRPr="00EF157D">
              <w:rPr>
                <w:rFonts w:ascii="Times New Roman" w:hAnsi="Times New Roman"/>
                <w:sz w:val="24"/>
                <w:szCs w:val="24"/>
                <w:u w:val="single"/>
              </w:rPr>
              <w:t>2</w:t>
            </w:r>
          </w:p>
        </w:tc>
        <w:tc>
          <w:tcPr>
            <w:tcW w:w="1260" w:type="dxa"/>
            <w:tcBorders>
              <w:top w:val="nil"/>
              <w:left w:val="nil"/>
              <w:bottom w:val="nil"/>
              <w:right w:val="nil"/>
            </w:tcBorders>
            <w:shd w:val="clear" w:color="auto" w:fill="auto"/>
            <w:noWrap/>
            <w:vAlign w:val="bottom"/>
            <w:hideMark/>
          </w:tcPr>
          <w:p w14:paraId="6EEA0B3A" w14:textId="4A4A3044" w:rsidR="00081F43" w:rsidRPr="00EF157D" w:rsidRDefault="00081F43" w:rsidP="00081F43">
            <w:pPr>
              <w:jc w:val="center"/>
              <w:rPr>
                <w:rFonts w:ascii="Times New Roman" w:hAnsi="Times New Roman"/>
                <w:sz w:val="24"/>
                <w:szCs w:val="24"/>
                <w:u w:val="single"/>
              </w:rPr>
            </w:pPr>
            <w:r w:rsidRPr="00EF157D">
              <w:rPr>
                <w:rFonts w:ascii="Times New Roman" w:hAnsi="Times New Roman"/>
                <w:sz w:val="24"/>
                <w:szCs w:val="24"/>
                <w:u w:val="single"/>
              </w:rPr>
              <w:t>3</w:t>
            </w:r>
          </w:p>
        </w:tc>
        <w:tc>
          <w:tcPr>
            <w:tcW w:w="1260" w:type="dxa"/>
            <w:tcBorders>
              <w:top w:val="nil"/>
              <w:left w:val="nil"/>
              <w:bottom w:val="nil"/>
              <w:right w:val="nil"/>
            </w:tcBorders>
            <w:shd w:val="clear" w:color="auto" w:fill="auto"/>
            <w:noWrap/>
            <w:vAlign w:val="bottom"/>
            <w:hideMark/>
          </w:tcPr>
          <w:p w14:paraId="23BD9A52" w14:textId="47D9F619" w:rsidR="00081F43" w:rsidRPr="00EF157D" w:rsidRDefault="00081F43" w:rsidP="00081F43">
            <w:pPr>
              <w:jc w:val="center"/>
              <w:rPr>
                <w:rFonts w:ascii="Times New Roman" w:hAnsi="Times New Roman"/>
                <w:sz w:val="24"/>
                <w:szCs w:val="24"/>
                <w:u w:val="single"/>
              </w:rPr>
            </w:pPr>
            <w:r w:rsidRPr="00EF157D">
              <w:rPr>
                <w:rFonts w:ascii="Times New Roman" w:hAnsi="Times New Roman"/>
                <w:sz w:val="24"/>
                <w:szCs w:val="24"/>
                <w:u w:val="single"/>
              </w:rPr>
              <w:t>4</w:t>
            </w:r>
          </w:p>
        </w:tc>
        <w:tc>
          <w:tcPr>
            <w:tcW w:w="1260" w:type="dxa"/>
            <w:tcBorders>
              <w:top w:val="nil"/>
              <w:left w:val="single" w:sz="4" w:space="0" w:color="auto"/>
              <w:bottom w:val="nil"/>
              <w:right w:val="single" w:sz="8" w:space="0" w:color="auto"/>
            </w:tcBorders>
            <w:shd w:val="clear" w:color="auto" w:fill="auto"/>
            <w:noWrap/>
            <w:vAlign w:val="bottom"/>
            <w:hideMark/>
          </w:tcPr>
          <w:p w14:paraId="3BD60525" w14:textId="47143B8F" w:rsidR="00081F43" w:rsidRPr="00EF157D" w:rsidRDefault="00081F43" w:rsidP="00081F43">
            <w:pPr>
              <w:jc w:val="center"/>
              <w:rPr>
                <w:rFonts w:ascii="Times New Roman" w:hAnsi="Times New Roman"/>
                <w:sz w:val="24"/>
                <w:szCs w:val="24"/>
                <w:u w:val="single"/>
              </w:rPr>
            </w:pPr>
            <w:r w:rsidRPr="00EF157D">
              <w:rPr>
                <w:rFonts w:ascii="Times New Roman" w:hAnsi="Times New Roman"/>
                <w:sz w:val="24"/>
                <w:szCs w:val="24"/>
                <w:u w:val="single"/>
              </w:rPr>
              <w:t>4</w:t>
            </w:r>
          </w:p>
        </w:tc>
      </w:tr>
      <w:tr w:rsidR="00081F43" w:rsidRPr="00EF157D" w14:paraId="3145C3C6"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627F6556"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c>
          <w:tcPr>
            <w:tcW w:w="1520" w:type="dxa"/>
            <w:tcBorders>
              <w:top w:val="nil"/>
              <w:left w:val="nil"/>
              <w:bottom w:val="nil"/>
              <w:right w:val="nil"/>
            </w:tcBorders>
            <w:shd w:val="clear" w:color="auto" w:fill="auto"/>
            <w:noWrap/>
            <w:vAlign w:val="bottom"/>
            <w:hideMark/>
          </w:tcPr>
          <w:p w14:paraId="4C5F8323" w14:textId="77777777" w:rsidR="00081F43" w:rsidRPr="00EF157D" w:rsidRDefault="00081F43" w:rsidP="0023373E">
            <w:pP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0736A8F7" w14:textId="518BAA31"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1</w:t>
            </w:r>
          </w:p>
        </w:tc>
        <w:tc>
          <w:tcPr>
            <w:tcW w:w="1440" w:type="dxa"/>
            <w:tcBorders>
              <w:top w:val="nil"/>
              <w:left w:val="nil"/>
              <w:bottom w:val="nil"/>
              <w:right w:val="nil"/>
            </w:tcBorders>
            <w:shd w:val="clear" w:color="auto" w:fill="auto"/>
            <w:noWrap/>
            <w:vAlign w:val="bottom"/>
            <w:hideMark/>
          </w:tcPr>
          <w:p w14:paraId="56FCB7A3" w14:textId="69BDAE51"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2</w:t>
            </w:r>
          </w:p>
        </w:tc>
        <w:tc>
          <w:tcPr>
            <w:tcW w:w="1260" w:type="dxa"/>
            <w:tcBorders>
              <w:top w:val="nil"/>
              <w:left w:val="nil"/>
              <w:bottom w:val="nil"/>
              <w:right w:val="nil"/>
            </w:tcBorders>
            <w:shd w:val="clear" w:color="auto" w:fill="auto"/>
            <w:noWrap/>
            <w:vAlign w:val="bottom"/>
            <w:hideMark/>
          </w:tcPr>
          <w:p w14:paraId="381DD2FD" w14:textId="0E32DA4E"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3</w:t>
            </w:r>
          </w:p>
        </w:tc>
        <w:tc>
          <w:tcPr>
            <w:tcW w:w="1260" w:type="dxa"/>
            <w:tcBorders>
              <w:top w:val="nil"/>
              <w:left w:val="nil"/>
              <w:bottom w:val="nil"/>
              <w:right w:val="nil"/>
            </w:tcBorders>
            <w:shd w:val="clear" w:color="auto" w:fill="auto"/>
            <w:noWrap/>
            <w:vAlign w:val="bottom"/>
            <w:hideMark/>
          </w:tcPr>
          <w:p w14:paraId="6B340787" w14:textId="67F265BC"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4</w:t>
            </w:r>
          </w:p>
        </w:tc>
        <w:tc>
          <w:tcPr>
            <w:tcW w:w="1260" w:type="dxa"/>
            <w:tcBorders>
              <w:top w:val="nil"/>
              <w:left w:val="single" w:sz="4" w:space="0" w:color="auto"/>
              <w:bottom w:val="nil"/>
              <w:right w:val="single" w:sz="8" w:space="0" w:color="auto"/>
            </w:tcBorders>
            <w:shd w:val="clear" w:color="auto" w:fill="auto"/>
            <w:noWrap/>
            <w:vAlign w:val="bottom"/>
            <w:hideMark/>
          </w:tcPr>
          <w:p w14:paraId="4611BB28" w14:textId="7E017CE6"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4</w:t>
            </w:r>
          </w:p>
        </w:tc>
      </w:tr>
      <w:tr w:rsidR="00081F43" w:rsidRPr="00EF157D" w14:paraId="47C4C085" w14:textId="77777777" w:rsidTr="0023373E">
        <w:trPr>
          <w:trHeight w:val="285"/>
          <w:jc w:val="center"/>
        </w:trPr>
        <w:tc>
          <w:tcPr>
            <w:tcW w:w="7190" w:type="dxa"/>
            <w:gridSpan w:val="4"/>
            <w:tcBorders>
              <w:top w:val="nil"/>
              <w:left w:val="single" w:sz="8" w:space="0" w:color="auto"/>
              <w:bottom w:val="nil"/>
              <w:right w:val="nil"/>
            </w:tcBorders>
            <w:shd w:val="clear" w:color="auto" w:fill="auto"/>
            <w:noWrap/>
            <w:vAlign w:val="bottom"/>
            <w:hideMark/>
          </w:tcPr>
          <w:p w14:paraId="5C745F64" w14:textId="12893E12" w:rsidR="00081F43" w:rsidRPr="00EF157D" w:rsidRDefault="00081F43" w:rsidP="004916B9">
            <w:pPr>
              <w:rPr>
                <w:rFonts w:ascii="Times New Roman" w:hAnsi="Times New Roman"/>
                <w:sz w:val="24"/>
                <w:szCs w:val="24"/>
              </w:rPr>
            </w:pPr>
            <w:r w:rsidRPr="00EF157D">
              <w:rPr>
                <w:rFonts w:ascii="Times New Roman" w:hAnsi="Times New Roman"/>
                <w:sz w:val="24"/>
                <w:szCs w:val="24"/>
              </w:rPr>
              <w:t>*Sum of rounded detail may not equal rounded totals.</w:t>
            </w:r>
          </w:p>
        </w:tc>
        <w:tc>
          <w:tcPr>
            <w:tcW w:w="1260" w:type="dxa"/>
            <w:tcBorders>
              <w:top w:val="nil"/>
              <w:left w:val="nil"/>
              <w:bottom w:val="nil"/>
              <w:right w:val="nil"/>
            </w:tcBorders>
            <w:shd w:val="clear" w:color="auto" w:fill="auto"/>
            <w:noWrap/>
            <w:vAlign w:val="bottom"/>
            <w:hideMark/>
          </w:tcPr>
          <w:p w14:paraId="777C5EB5" w14:textId="77777777" w:rsidR="00081F43" w:rsidRPr="00EF157D" w:rsidRDefault="00081F43" w:rsidP="00081F43">
            <w:pPr>
              <w:jc w:val="cente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794A4EB8" w14:textId="77777777" w:rsidR="00081F43" w:rsidRPr="00EF157D" w:rsidRDefault="00081F43" w:rsidP="00081F43">
            <w:pPr>
              <w:jc w:val="center"/>
              <w:rPr>
                <w:rFonts w:ascii="Times New Roman" w:hAnsi="Times New Roman"/>
                <w:sz w:val="24"/>
                <w:szCs w:val="24"/>
              </w:rPr>
            </w:pPr>
          </w:p>
        </w:tc>
        <w:tc>
          <w:tcPr>
            <w:tcW w:w="1260" w:type="dxa"/>
            <w:tcBorders>
              <w:top w:val="nil"/>
              <w:left w:val="single" w:sz="4" w:space="0" w:color="auto"/>
              <w:bottom w:val="nil"/>
              <w:right w:val="single" w:sz="8" w:space="0" w:color="auto"/>
            </w:tcBorders>
            <w:shd w:val="clear" w:color="auto" w:fill="auto"/>
            <w:noWrap/>
            <w:vAlign w:val="bottom"/>
            <w:hideMark/>
          </w:tcPr>
          <w:p w14:paraId="32BAEA8C" w14:textId="361F0079" w:rsidR="00081F43" w:rsidRPr="00EF157D" w:rsidRDefault="00081F43" w:rsidP="00081F43">
            <w:pPr>
              <w:jc w:val="center"/>
              <w:rPr>
                <w:rFonts w:ascii="Times New Roman" w:hAnsi="Times New Roman"/>
                <w:sz w:val="24"/>
                <w:szCs w:val="24"/>
              </w:rPr>
            </w:pPr>
          </w:p>
        </w:tc>
      </w:tr>
      <w:tr w:rsidR="00081F43" w:rsidRPr="00EF157D" w14:paraId="35B715DA" w14:textId="77777777" w:rsidTr="0023373E">
        <w:trPr>
          <w:trHeight w:val="74"/>
          <w:jc w:val="center"/>
        </w:trPr>
        <w:tc>
          <w:tcPr>
            <w:tcW w:w="4580" w:type="dxa"/>
            <w:gridSpan w:val="2"/>
            <w:tcBorders>
              <w:top w:val="nil"/>
              <w:left w:val="single" w:sz="8" w:space="0" w:color="auto"/>
              <w:bottom w:val="nil"/>
              <w:right w:val="nil"/>
            </w:tcBorders>
            <w:shd w:val="clear" w:color="auto" w:fill="auto"/>
            <w:noWrap/>
            <w:vAlign w:val="bottom"/>
            <w:hideMark/>
          </w:tcPr>
          <w:p w14:paraId="621A88FA"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xml:space="preserve"> Degree Completion Projection </w:t>
            </w:r>
          </w:p>
        </w:tc>
        <w:tc>
          <w:tcPr>
            <w:tcW w:w="1170" w:type="dxa"/>
            <w:tcBorders>
              <w:top w:val="nil"/>
              <w:left w:val="nil"/>
              <w:bottom w:val="nil"/>
              <w:right w:val="nil"/>
            </w:tcBorders>
            <w:shd w:val="clear" w:color="auto" w:fill="auto"/>
            <w:noWrap/>
            <w:vAlign w:val="bottom"/>
            <w:hideMark/>
          </w:tcPr>
          <w:p w14:paraId="2F05D6C8" w14:textId="6C6DBC2A"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w:t>
            </w:r>
          </w:p>
        </w:tc>
        <w:tc>
          <w:tcPr>
            <w:tcW w:w="1440" w:type="dxa"/>
            <w:tcBorders>
              <w:top w:val="nil"/>
              <w:left w:val="nil"/>
              <w:bottom w:val="nil"/>
              <w:right w:val="nil"/>
            </w:tcBorders>
            <w:shd w:val="clear" w:color="auto" w:fill="auto"/>
            <w:noWrap/>
            <w:vAlign w:val="bottom"/>
            <w:hideMark/>
          </w:tcPr>
          <w:p w14:paraId="0E0D8915" w14:textId="348E45C6"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w:t>
            </w:r>
          </w:p>
        </w:tc>
        <w:tc>
          <w:tcPr>
            <w:tcW w:w="1260" w:type="dxa"/>
            <w:tcBorders>
              <w:top w:val="nil"/>
              <w:left w:val="nil"/>
              <w:bottom w:val="nil"/>
              <w:right w:val="nil"/>
            </w:tcBorders>
            <w:shd w:val="clear" w:color="auto" w:fill="auto"/>
            <w:noWrap/>
            <w:vAlign w:val="bottom"/>
            <w:hideMark/>
          </w:tcPr>
          <w:p w14:paraId="3850969D" w14:textId="1216A8B2"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2</w:t>
            </w:r>
          </w:p>
        </w:tc>
        <w:tc>
          <w:tcPr>
            <w:tcW w:w="1260" w:type="dxa"/>
            <w:tcBorders>
              <w:top w:val="nil"/>
              <w:left w:val="nil"/>
              <w:bottom w:val="nil"/>
              <w:right w:val="nil"/>
            </w:tcBorders>
            <w:shd w:val="clear" w:color="auto" w:fill="auto"/>
            <w:noWrap/>
            <w:vAlign w:val="bottom"/>
            <w:hideMark/>
          </w:tcPr>
          <w:p w14:paraId="06AED06B" w14:textId="19B6791E"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4</w:t>
            </w:r>
          </w:p>
        </w:tc>
        <w:tc>
          <w:tcPr>
            <w:tcW w:w="1260" w:type="dxa"/>
            <w:tcBorders>
              <w:top w:val="nil"/>
              <w:left w:val="single" w:sz="4" w:space="0" w:color="auto"/>
              <w:bottom w:val="nil"/>
              <w:right w:val="single" w:sz="8" w:space="0" w:color="auto"/>
            </w:tcBorders>
            <w:shd w:val="clear" w:color="auto" w:fill="auto"/>
            <w:noWrap/>
            <w:vAlign w:val="bottom"/>
            <w:hideMark/>
          </w:tcPr>
          <w:p w14:paraId="7B7E4201" w14:textId="30908F4F"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8</w:t>
            </w:r>
          </w:p>
        </w:tc>
      </w:tr>
      <w:tr w:rsidR="00081F43" w:rsidRPr="00EF157D" w14:paraId="09DCA5A3"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3815FB5D" w14:textId="77777777" w:rsidR="00081F43" w:rsidRPr="00EF157D" w:rsidRDefault="00081F43" w:rsidP="00081F43">
            <w:pPr>
              <w:ind w:left="333"/>
              <w:rPr>
                <w:rFonts w:ascii="Times New Roman" w:hAnsi="Times New Roman"/>
                <w:sz w:val="24"/>
                <w:szCs w:val="24"/>
              </w:rPr>
            </w:pPr>
            <w:r w:rsidRPr="00EF157D">
              <w:rPr>
                <w:rFonts w:ascii="Times New Roman" w:hAnsi="Times New Roman"/>
                <w:sz w:val="24"/>
                <w:szCs w:val="24"/>
              </w:rPr>
              <w:t xml:space="preserve"> CHE Code: </w:t>
            </w:r>
          </w:p>
        </w:tc>
        <w:tc>
          <w:tcPr>
            <w:tcW w:w="1520" w:type="dxa"/>
            <w:tcBorders>
              <w:top w:val="nil"/>
              <w:left w:val="nil"/>
              <w:bottom w:val="nil"/>
              <w:right w:val="nil"/>
            </w:tcBorders>
            <w:shd w:val="clear" w:color="auto" w:fill="auto"/>
            <w:noWrap/>
            <w:vAlign w:val="bottom"/>
            <w:hideMark/>
          </w:tcPr>
          <w:p w14:paraId="3E58FB52" w14:textId="77777777" w:rsidR="00081F43" w:rsidRPr="00EF157D" w:rsidRDefault="00081F43" w:rsidP="0023373E">
            <w:pP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76AE5F23" w14:textId="77777777" w:rsidR="00081F43" w:rsidRPr="00EF157D" w:rsidRDefault="00081F43" w:rsidP="0023373E">
            <w:pPr>
              <w:rPr>
                <w:rFonts w:ascii="Times New Roman" w:hAnsi="Times New Roman"/>
                <w:sz w:val="24"/>
                <w:szCs w:val="24"/>
              </w:rPr>
            </w:pPr>
          </w:p>
        </w:tc>
        <w:tc>
          <w:tcPr>
            <w:tcW w:w="1440" w:type="dxa"/>
            <w:tcBorders>
              <w:top w:val="nil"/>
              <w:left w:val="nil"/>
              <w:bottom w:val="nil"/>
              <w:right w:val="nil"/>
            </w:tcBorders>
            <w:shd w:val="clear" w:color="auto" w:fill="auto"/>
            <w:noWrap/>
            <w:vAlign w:val="bottom"/>
            <w:hideMark/>
          </w:tcPr>
          <w:p w14:paraId="1A84C691"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72C25E19"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25A0D27B"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single" w:sz="8" w:space="0" w:color="auto"/>
            </w:tcBorders>
            <w:shd w:val="clear" w:color="auto" w:fill="auto"/>
            <w:noWrap/>
            <w:vAlign w:val="bottom"/>
            <w:hideMark/>
          </w:tcPr>
          <w:p w14:paraId="25B773A7"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r>
      <w:tr w:rsidR="00081F43" w:rsidRPr="00EF157D" w14:paraId="68455C3C"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70CB1B21" w14:textId="77777777" w:rsidR="00081F43" w:rsidRPr="00EF157D" w:rsidRDefault="00081F43" w:rsidP="00081F43">
            <w:pPr>
              <w:ind w:left="333"/>
              <w:rPr>
                <w:rFonts w:ascii="Times New Roman" w:hAnsi="Times New Roman"/>
                <w:sz w:val="24"/>
                <w:szCs w:val="24"/>
              </w:rPr>
            </w:pPr>
            <w:r w:rsidRPr="00EF157D">
              <w:rPr>
                <w:rFonts w:ascii="Times New Roman" w:hAnsi="Times New Roman"/>
                <w:sz w:val="24"/>
                <w:szCs w:val="24"/>
              </w:rPr>
              <w:t xml:space="preserve"> Campus Code: </w:t>
            </w:r>
          </w:p>
        </w:tc>
        <w:tc>
          <w:tcPr>
            <w:tcW w:w="1520" w:type="dxa"/>
            <w:tcBorders>
              <w:top w:val="nil"/>
              <w:left w:val="nil"/>
              <w:bottom w:val="nil"/>
              <w:right w:val="nil"/>
            </w:tcBorders>
            <w:shd w:val="clear" w:color="auto" w:fill="auto"/>
            <w:noWrap/>
            <w:vAlign w:val="bottom"/>
            <w:hideMark/>
          </w:tcPr>
          <w:p w14:paraId="3ADCB4AE" w14:textId="77777777" w:rsidR="00081F43" w:rsidRPr="00EF157D" w:rsidRDefault="00081F43" w:rsidP="0023373E">
            <w:pP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400C3C12" w14:textId="77777777" w:rsidR="00081F43" w:rsidRPr="00EF157D" w:rsidRDefault="00081F43" w:rsidP="0023373E">
            <w:pPr>
              <w:rPr>
                <w:rFonts w:ascii="Times New Roman" w:hAnsi="Times New Roman"/>
                <w:sz w:val="24"/>
                <w:szCs w:val="24"/>
              </w:rPr>
            </w:pPr>
          </w:p>
        </w:tc>
        <w:tc>
          <w:tcPr>
            <w:tcW w:w="1440" w:type="dxa"/>
            <w:tcBorders>
              <w:top w:val="nil"/>
              <w:left w:val="nil"/>
              <w:bottom w:val="nil"/>
              <w:right w:val="nil"/>
            </w:tcBorders>
            <w:shd w:val="clear" w:color="auto" w:fill="auto"/>
            <w:noWrap/>
            <w:vAlign w:val="bottom"/>
            <w:hideMark/>
          </w:tcPr>
          <w:p w14:paraId="3069559B"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5405F7B2"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03FC4015"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single" w:sz="8" w:space="0" w:color="auto"/>
            </w:tcBorders>
            <w:shd w:val="clear" w:color="auto" w:fill="auto"/>
            <w:noWrap/>
            <w:vAlign w:val="bottom"/>
            <w:hideMark/>
          </w:tcPr>
          <w:p w14:paraId="7F3325FD"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r>
      <w:tr w:rsidR="00081F43" w:rsidRPr="00EF157D" w14:paraId="3A2F5A8D"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47F0576B" w14:textId="77777777" w:rsidR="00081F43" w:rsidRPr="00EF157D" w:rsidRDefault="00081F43" w:rsidP="00081F43">
            <w:pPr>
              <w:ind w:left="333"/>
              <w:rPr>
                <w:rFonts w:ascii="Times New Roman" w:hAnsi="Times New Roman"/>
                <w:sz w:val="24"/>
                <w:szCs w:val="24"/>
              </w:rPr>
            </w:pPr>
            <w:r w:rsidRPr="00EF157D">
              <w:rPr>
                <w:rFonts w:ascii="Times New Roman" w:hAnsi="Times New Roman"/>
                <w:sz w:val="24"/>
                <w:szCs w:val="24"/>
              </w:rPr>
              <w:t xml:space="preserve"> County Code: </w:t>
            </w:r>
          </w:p>
        </w:tc>
        <w:tc>
          <w:tcPr>
            <w:tcW w:w="1520" w:type="dxa"/>
            <w:tcBorders>
              <w:top w:val="nil"/>
              <w:left w:val="nil"/>
              <w:bottom w:val="nil"/>
              <w:right w:val="nil"/>
            </w:tcBorders>
            <w:shd w:val="clear" w:color="auto" w:fill="auto"/>
            <w:noWrap/>
            <w:vAlign w:val="bottom"/>
            <w:hideMark/>
          </w:tcPr>
          <w:p w14:paraId="6A5673BE" w14:textId="77777777" w:rsidR="00081F43" w:rsidRPr="00EF157D" w:rsidRDefault="00081F43" w:rsidP="0023373E">
            <w:pP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11A331FE" w14:textId="77777777" w:rsidR="00081F43" w:rsidRPr="00EF157D" w:rsidRDefault="00081F43" w:rsidP="0023373E">
            <w:pPr>
              <w:rPr>
                <w:rFonts w:ascii="Times New Roman" w:hAnsi="Times New Roman"/>
                <w:sz w:val="24"/>
                <w:szCs w:val="24"/>
              </w:rPr>
            </w:pPr>
          </w:p>
        </w:tc>
        <w:tc>
          <w:tcPr>
            <w:tcW w:w="1440" w:type="dxa"/>
            <w:tcBorders>
              <w:top w:val="nil"/>
              <w:left w:val="nil"/>
              <w:bottom w:val="nil"/>
              <w:right w:val="nil"/>
            </w:tcBorders>
            <w:shd w:val="clear" w:color="auto" w:fill="auto"/>
            <w:noWrap/>
            <w:vAlign w:val="bottom"/>
            <w:hideMark/>
          </w:tcPr>
          <w:p w14:paraId="3CC19B51"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6A70352F"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6DB54634"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single" w:sz="8" w:space="0" w:color="auto"/>
            </w:tcBorders>
            <w:shd w:val="clear" w:color="auto" w:fill="auto"/>
            <w:noWrap/>
            <w:vAlign w:val="bottom"/>
            <w:hideMark/>
          </w:tcPr>
          <w:p w14:paraId="5E533BF0"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r>
      <w:tr w:rsidR="00081F43" w:rsidRPr="00EF157D" w14:paraId="2FACB542"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45B1B06F" w14:textId="77777777" w:rsidR="00081F43" w:rsidRPr="00EF157D" w:rsidRDefault="00081F43" w:rsidP="00081F43">
            <w:pPr>
              <w:ind w:left="333"/>
              <w:rPr>
                <w:rFonts w:ascii="Times New Roman" w:hAnsi="Times New Roman"/>
                <w:sz w:val="24"/>
                <w:szCs w:val="24"/>
              </w:rPr>
            </w:pPr>
            <w:r w:rsidRPr="00EF157D">
              <w:rPr>
                <w:rFonts w:ascii="Times New Roman" w:hAnsi="Times New Roman"/>
                <w:sz w:val="24"/>
                <w:szCs w:val="24"/>
              </w:rPr>
              <w:t xml:space="preserve"> Degree Level: </w:t>
            </w:r>
          </w:p>
        </w:tc>
        <w:tc>
          <w:tcPr>
            <w:tcW w:w="1520" w:type="dxa"/>
            <w:tcBorders>
              <w:top w:val="nil"/>
              <w:left w:val="nil"/>
              <w:bottom w:val="nil"/>
              <w:right w:val="nil"/>
            </w:tcBorders>
            <w:shd w:val="clear" w:color="auto" w:fill="auto"/>
            <w:noWrap/>
            <w:vAlign w:val="bottom"/>
            <w:hideMark/>
          </w:tcPr>
          <w:p w14:paraId="4CCA6AAA" w14:textId="77777777" w:rsidR="00081F43" w:rsidRPr="00EF157D" w:rsidRDefault="00081F43" w:rsidP="0023373E">
            <w:pP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0C6ADB85" w14:textId="77777777" w:rsidR="00081F43" w:rsidRPr="00EF157D" w:rsidRDefault="00081F43" w:rsidP="0023373E">
            <w:pPr>
              <w:rPr>
                <w:rFonts w:ascii="Times New Roman" w:hAnsi="Times New Roman"/>
                <w:sz w:val="24"/>
                <w:szCs w:val="24"/>
              </w:rPr>
            </w:pPr>
          </w:p>
        </w:tc>
        <w:tc>
          <w:tcPr>
            <w:tcW w:w="1440" w:type="dxa"/>
            <w:tcBorders>
              <w:top w:val="nil"/>
              <w:left w:val="nil"/>
              <w:bottom w:val="nil"/>
              <w:right w:val="nil"/>
            </w:tcBorders>
            <w:shd w:val="clear" w:color="auto" w:fill="auto"/>
            <w:noWrap/>
            <w:vAlign w:val="bottom"/>
            <w:hideMark/>
          </w:tcPr>
          <w:p w14:paraId="7A743609"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5749E45D"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48CAAF9B"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single" w:sz="8" w:space="0" w:color="auto"/>
            </w:tcBorders>
            <w:shd w:val="clear" w:color="auto" w:fill="auto"/>
            <w:noWrap/>
            <w:vAlign w:val="bottom"/>
            <w:hideMark/>
          </w:tcPr>
          <w:p w14:paraId="22BFB5C3"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r>
      <w:tr w:rsidR="00081F43" w:rsidRPr="00EF157D" w14:paraId="428042F0" w14:textId="77777777" w:rsidTr="0023373E">
        <w:trPr>
          <w:trHeight w:val="74"/>
          <w:jc w:val="center"/>
        </w:trPr>
        <w:tc>
          <w:tcPr>
            <w:tcW w:w="3060" w:type="dxa"/>
            <w:tcBorders>
              <w:top w:val="nil"/>
              <w:left w:val="single" w:sz="8" w:space="0" w:color="auto"/>
              <w:bottom w:val="single" w:sz="8" w:space="0" w:color="auto"/>
              <w:right w:val="nil"/>
            </w:tcBorders>
            <w:shd w:val="clear" w:color="auto" w:fill="auto"/>
            <w:noWrap/>
            <w:vAlign w:val="bottom"/>
            <w:hideMark/>
          </w:tcPr>
          <w:p w14:paraId="0FB28064" w14:textId="77777777" w:rsidR="00081F43" w:rsidRPr="00EF157D" w:rsidRDefault="00081F43" w:rsidP="00081F43">
            <w:pPr>
              <w:ind w:left="333"/>
              <w:rPr>
                <w:rFonts w:ascii="Times New Roman" w:hAnsi="Times New Roman"/>
                <w:sz w:val="24"/>
                <w:szCs w:val="24"/>
              </w:rPr>
            </w:pPr>
            <w:r w:rsidRPr="00EF157D">
              <w:rPr>
                <w:rFonts w:ascii="Times New Roman" w:hAnsi="Times New Roman"/>
                <w:sz w:val="24"/>
                <w:szCs w:val="24"/>
              </w:rPr>
              <w:t xml:space="preserve"> CIP Code: </w:t>
            </w:r>
          </w:p>
        </w:tc>
        <w:tc>
          <w:tcPr>
            <w:tcW w:w="1520" w:type="dxa"/>
            <w:tcBorders>
              <w:top w:val="nil"/>
              <w:left w:val="nil"/>
              <w:bottom w:val="single" w:sz="8" w:space="0" w:color="auto"/>
              <w:right w:val="nil"/>
            </w:tcBorders>
            <w:shd w:val="clear" w:color="auto" w:fill="auto"/>
            <w:noWrap/>
            <w:vAlign w:val="bottom"/>
            <w:hideMark/>
          </w:tcPr>
          <w:p w14:paraId="4DF446E2"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c>
          <w:tcPr>
            <w:tcW w:w="1170" w:type="dxa"/>
            <w:tcBorders>
              <w:top w:val="nil"/>
              <w:left w:val="nil"/>
              <w:bottom w:val="single" w:sz="8" w:space="0" w:color="auto"/>
              <w:right w:val="nil"/>
            </w:tcBorders>
            <w:shd w:val="clear" w:color="auto" w:fill="auto"/>
            <w:noWrap/>
            <w:vAlign w:val="bottom"/>
            <w:hideMark/>
          </w:tcPr>
          <w:p w14:paraId="2F501BAD"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c>
          <w:tcPr>
            <w:tcW w:w="1440" w:type="dxa"/>
            <w:tcBorders>
              <w:top w:val="nil"/>
              <w:left w:val="nil"/>
              <w:bottom w:val="single" w:sz="8" w:space="0" w:color="auto"/>
              <w:right w:val="nil"/>
            </w:tcBorders>
            <w:shd w:val="clear" w:color="auto" w:fill="auto"/>
            <w:noWrap/>
            <w:vAlign w:val="bottom"/>
            <w:hideMark/>
          </w:tcPr>
          <w:p w14:paraId="2F4291F1"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c>
          <w:tcPr>
            <w:tcW w:w="1260" w:type="dxa"/>
            <w:tcBorders>
              <w:top w:val="nil"/>
              <w:left w:val="nil"/>
              <w:bottom w:val="single" w:sz="8" w:space="0" w:color="auto"/>
              <w:right w:val="nil"/>
            </w:tcBorders>
            <w:shd w:val="clear" w:color="auto" w:fill="auto"/>
            <w:noWrap/>
            <w:vAlign w:val="bottom"/>
            <w:hideMark/>
          </w:tcPr>
          <w:p w14:paraId="27E59914"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c>
          <w:tcPr>
            <w:tcW w:w="1260" w:type="dxa"/>
            <w:tcBorders>
              <w:top w:val="nil"/>
              <w:left w:val="nil"/>
              <w:bottom w:val="single" w:sz="8" w:space="0" w:color="auto"/>
              <w:right w:val="nil"/>
            </w:tcBorders>
            <w:shd w:val="clear" w:color="auto" w:fill="auto"/>
            <w:noWrap/>
            <w:vAlign w:val="bottom"/>
            <w:hideMark/>
          </w:tcPr>
          <w:p w14:paraId="2E2E5588"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c>
          <w:tcPr>
            <w:tcW w:w="1260" w:type="dxa"/>
            <w:tcBorders>
              <w:top w:val="nil"/>
              <w:left w:val="nil"/>
              <w:bottom w:val="single" w:sz="8" w:space="0" w:color="auto"/>
              <w:right w:val="single" w:sz="8" w:space="0" w:color="auto"/>
            </w:tcBorders>
            <w:shd w:val="clear" w:color="auto" w:fill="auto"/>
            <w:noWrap/>
            <w:vAlign w:val="bottom"/>
            <w:hideMark/>
          </w:tcPr>
          <w:p w14:paraId="4293FDE6"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r>
    </w:tbl>
    <w:p w14:paraId="05223545" w14:textId="6702D0BC" w:rsidR="00081F43" w:rsidRDefault="00081F43" w:rsidP="00081F43">
      <w:pPr>
        <w:rPr>
          <w:rFonts w:ascii="Times New Roman" w:hAnsi="Times New Roman"/>
          <w:b/>
          <w:sz w:val="24"/>
          <w:szCs w:val="24"/>
        </w:rPr>
      </w:pPr>
    </w:p>
    <w:tbl>
      <w:tblPr>
        <w:tblW w:w="10970" w:type="dxa"/>
        <w:jc w:val="center"/>
        <w:tblLook w:val="04A0" w:firstRow="1" w:lastRow="0" w:firstColumn="1" w:lastColumn="0" w:noHBand="0" w:noVBand="1"/>
      </w:tblPr>
      <w:tblGrid>
        <w:gridCol w:w="3060"/>
        <w:gridCol w:w="1520"/>
        <w:gridCol w:w="1170"/>
        <w:gridCol w:w="1440"/>
        <w:gridCol w:w="1260"/>
        <w:gridCol w:w="1260"/>
        <w:gridCol w:w="1260"/>
      </w:tblGrid>
      <w:tr w:rsidR="00081F43" w:rsidRPr="00EF157D" w14:paraId="14AD6755" w14:textId="77777777" w:rsidTr="0023373E">
        <w:trPr>
          <w:trHeight w:val="300"/>
          <w:jc w:val="center"/>
        </w:trPr>
        <w:tc>
          <w:tcPr>
            <w:tcW w:w="10970" w:type="dxa"/>
            <w:gridSpan w:val="7"/>
            <w:tcBorders>
              <w:top w:val="single" w:sz="8" w:space="0" w:color="auto"/>
              <w:left w:val="single" w:sz="8" w:space="0" w:color="auto"/>
              <w:bottom w:val="nil"/>
              <w:right w:val="single" w:sz="8" w:space="0" w:color="000000"/>
            </w:tcBorders>
            <w:shd w:val="clear" w:color="auto" w:fill="auto"/>
            <w:noWrap/>
            <w:vAlign w:val="bottom"/>
            <w:hideMark/>
          </w:tcPr>
          <w:p w14:paraId="3B2850B8" w14:textId="77777777" w:rsidR="00081F43" w:rsidRPr="00EF157D" w:rsidRDefault="00081F43" w:rsidP="0023373E">
            <w:pPr>
              <w:jc w:val="center"/>
              <w:rPr>
                <w:rFonts w:ascii="Times New Roman" w:hAnsi="Times New Roman"/>
                <w:b/>
                <w:bCs/>
                <w:sz w:val="24"/>
                <w:szCs w:val="24"/>
              </w:rPr>
            </w:pPr>
            <w:r w:rsidRPr="00EF157D">
              <w:rPr>
                <w:rFonts w:ascii="Times New Roman" w:hAnsi="Times New Roman"/>
                <w:b/>
                <w:bCs/>
                <w:sz w:val="24"/>
                <w:szCs w:val="24"/>
              </w:rPr>
              <w:t>NEW ACADEMIC COLLABORATIVE DEGREE PROGRAM PROPOSAL- CAMPUS SUMMARY</w:t>
            </w:r>
          </w:p>
        </w:tc>
      </w:tr>
      <w:tr w:rsidR="00081F43" w:rsidRPr="00EF157D" w14:paraId="1341193C" w14:textId="77777777" w:rsidTr="0023373E">
        <w:trPr>
          <w:trHeight w:val="351"/>
          <w:jc w:val="center"/>
        </w:trPr>
        <w:tc>
          <w:tcPr>
            <w:tcW w:w="3060" w:type="dxa"/>
            <w:tcBorders>
              <w:top w:val="nil"/>
              <w:left w:val="single" w:sz="8" w:space="0" w:color="auto"/>
              <w:bottom w:val="nil"/>
              <w:right w:val="nil"/>
            </w:tcBorders>
            <w:shd w:val="clear" w:color="auto" w:fill="auto"/>
            <w:noWrap/>
            <w:vAlign w:val="bottom"/>
            <w:hideMark/>
          </w:tcPr>
          <w:p w14:paraId="5B61DC1A" w14:textId="77777777" w:rsidR="00081F43" w:rsidRPr="00EF157D" w:rsidRDefault="00081F43" w:rsidP="0023373E">
            <w:pPr>
              <w:rPr>
                <w:rFonts w:ascii="Times New Roman" w:hAnsi="Times New Roman"/>
                <w:b/>
                <w:bCs/>
                <w:sz w:val="24"/>
                <w:szCs w:val="24"/>
              </w:rPr>
            </w:pPr>
            <w:r w:rsidRPr="00EF157D">
              <w:rPr>
                <w:rFonts w:ascii="Times New Roman" w:hAnsi="Times New Roman"/>
                <w:b/>
                <w:bCs/>
                <w:sz w:val="24"/>
                <w:szCs w:val="24"/>
              </w:rPr>
              <w:t>Institution/Location:</w:t>
            </w:r>
          </w:p>
        </w:tc>
        <w:tc>
          <w:tcPr>
            <w:tcW w:w="7910" w:type="dxa"/>
            <w:gridSpan w:val="6"/>
            <w:tcBorders>
              <w:top w:val="nil"/>
              <w:left w:val="nil"/>
              <w:bottom w:val="nil"/>
              <w:right w:val="single" w:sz="8" w:space="0" w:color="auto"/>
            </w:tcBorders>
            <w:shd w:val="clear" w:color="auto" w:fill="auto"/>
            <w:noWrap/>
            <w:vAlign w:val="center"/>
            <w:hideMark/>
          </w:tcPr>
          <w:p w14:paraId="5445C270"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xml:space="preserve">Indiana University </w:t>
            </w:r>
            <w:r>
              <w:rPr>
                <w:rFonts w:ascii="Times New Roman" w:hAnsi="Times New Roman"/>
                <w:sz w:val="24"/>
                <w:szCs w:val="24"/>
              </w:rPr>
              <w:t>Northwest</w:t>
            </w:r>
          </w:p>
        </w:tc>
      </w:tr>
      <w:tr w:rsidR="00081F43" w:rsidRPr="00EF157D" w14:paraId="63B1E5AD" w14:textId="77777777" w:rsidTr="0023373E">
        <w:trPr>
          <w:trHeight w:val="300"/>
          <w:jc w:val="center"/>
        </w:trPr>
        <w:tc>
          <w:tcPr>
            <w:tcW w:w="3060" w:type="dxa"/>
            <w:tcBorders>
              <w:top w:val="nil"/>
              <w:left w:val="single" w:sz="8" w:space="0" w:color="auto"/>
              <w:bottom w:val="nil"/>
              <w:right w:val="nil"/>
            </w:tcBorders>
            <w:shd w:val="clear" w:color="auto" w:fill="auto"/>
            <w:noWrap/>
            <w:vAlign w:val="bottom"/>
            <w:hideMark/>
          </w:tcPr>
          <w:p w14:paraId="4371BE68" w14:textId="77777777" w:rsidR="00081F43" w:rsidRPr="00EF157D" w:rsidRDefault="00081F43" w:rsidP="0023373E">
            <w:pPr>
              <w:rPr>
                <w:rFonts w:ascii="Times New Roman" w:hAnsi="Times New Roman"/>
                <w:b/>
                <w:bCs/>
                <w:sz w:val="24"/>
                <w:szCs w:val="24"/>
              </w:rPr>
            </w:pPr>
            <w:r w:rsidRPr="00EF157D">
              <w:rPr>
                <w:rFonts w:ascii="Times New Roman" w:hAnsi="Times New Roman"/>
                <w:b/>
                <w:bCs/>
                <w:sz w:val="24"/>
                <w:szCs w:val="24"/>
              </w:rPr>
              <w:t>Program:</w:t>
            </w:r>
          </w:p>
        </w:tc>
        <w:tc>
          <w:tcPr>
            <w:tcW w:w="7910" w:type="dxa"/>
            <w:gridSpan w:val="6"/>
            <w:tcBorders>
              <w:top w:val="nil"/>
              <w:left w:val="nil"/>
              <w:bottom w:val="nil"/>
              <w:right w:val="single" w:sz="8" w:space="0" w:color="auto"/>
            </w:tcBorders>
            <w:shd w:val="clear" w:color="auto" w:fill="auto"/>
            <w:noWrap/>
            <w:vAlign w:val="center"/>
            <w:hideMark/>
          </w:tcPr>
          <w:p w14:paraId="7DA26AAD"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Master of Arts in History</w:t>
            </w:r>
          </w:p>
          <w:p w14:paraId="5AE37950"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r>
      <w:tr w:rsidR="00081F43" w:rsidRPr="00EF157D" w14:paraId="7C7BAF96" w14:textId="77777777" w:rsidTr="0023373E">
        <w:trPr>
          <w:trHeight w:val="300"/>
          <w:jc w:val="center"/>
        </w:trPr>
        <w:tc>
          <w:tcPr>
            <w:tcW w:w="3060" w:type="dxa"/>
            <w:tcBorders>
              <w:top w:val="nil"/>
              <w:left w:val="single" w:sz="8" w:space="0" w:color="auto"/>
              <w:bottom w:val="nil"/>
              <w:right w:val="nil"/>
            </w:tcBorders>
            <w:shd w:val="clear" w:color="auto" w:fill="auto"/>
            <w:noWrap/>
            <w:vAlign w:val="bottom"/>
            <w:hideMark/>
          </w:tcPr>
          <w:p w14:paraId="3AC5021A" w14:textId="77777777" w:rsidR="00081F43" w:rsidRPr="00EF157D" w:rsidRDefault="00081F43" w:rsidP="0023373E">
            <w:pPr>
              <w:rPr>
                <w:rFonts w:ascii="Times New Roman" w:hAnsi="Times New Roman"/>
                <w:b/>
                <w:bCs/>
                <w:sz w:val="24"/>
                <w:szCs w:val="24"/>
              </w:rPr>
            </w:pPr>
            <w:r w:rsidRPr="00EF157D">
              <w:rPr>
                <w:rFonts w:ascii="Times New Roman" w:hAnsi="Times New Roman"/>
                <w:b/>
                <w:bCs/>
                <w:sz w:val="24"/>
                <w:szCs w:val="24"/>
              </w:rPr>
              <w:t>Proposed CIP Code:</w:t>
            </w:r>
          </w:p>
        </w:tc>
        <w:tc>
          <w:tcPr>
            <w:tcW w:w="1520" w:type="dxa"/>
            <w:tcBorders>
              <w:top w:val="nil"/>
              <w:left w:val="nil"/>
              <w:bottom w:val="nil"/>
              <w:right w:val="nil"/>
            </w:tcBorders>
            <w:shd w:val="clear" w:color="auto" w:fill="auto"/>
            <w:noWrap/>
            <w:vAlign w:val="bottom"/>
            <w:hideMark/>
          </w:tcPr>
          <w:p w14:paraId="32EE7AA2"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54.0101</w:t>
            </w:r>
          </w:p>
        </w:tc>
        <w:tc>
          <w:tcPr>
            <w:tcW w:w="1170" w:type="dxa"/>
            <w:tcBorders>
              <w:top w:val="nil"/>
              <w:left w:val="nil"/>
              <w:bottom w:val="nil"/>
              <w:right w:val="nil"/>
            </w:tcBorders>
            <w:shd w:val="clear" w:color="auto" w:fill="auto"/>
            <w:noWrap/>
            <w:vAlign w:val="bottom"/>
            <w:hideMark/>
          </w:tcPr>
          <w:p w14:paraId="01E374DE" w14:textId="77777777" w:rsidR="00081F43" w:rsidRPr="00EF157D" w:rsidRDefault="00081F43" w:rsidP="0023373E">
            <w:pPr>
              <w:rPr>
                <w:rFonts w:ascii="Times New Roman" w:hAnsi="Times New Roman"/>
                <w:sz w:val="24"/>
                <w:szCs w:val="24"/>
              </w:rPr>
            </w:pPr>
          </w:p>
        </w:tc>
        <w:tc>
          <w:tcPr>
            <w:tcW w:w="1440" w:type="dxa"/>
            <w:tcBorders>
              <w:top w:val="nil"/>
              <w:left w:val="nil"/>
              <w:bottom w:val="nil"/>
              <w:right w:val="nil"/>
            </w:tcBorders>
            <w:shd w:val="clear" w:color="auto" w:fill="auto"/>
            <w:noWrap/>
            <w:vAlign w:val="bottom"/>
            <w:hideMark/>
          </w:tcPr>
          <w:p w14:paraId="0E071E3A"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421F45AE"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44C0EDF1"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single" w:sz="8" w:space="0" w:color="auto"/>
            </w:tcBorders>
            <w:shd w:val="clear" w:color="auto" w:fill="auto"/>
            <w:noWrap/>
            <w:vAlign w:val="bottom"/>
            <w:hideMark/>
          </w:tcPr>
          <w:p w14:paraId="38750633"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r>
      <w:tr w:rsidR="00081F43" w:rsidRPr="00EF157D" w14:paraId="729ED500" w14:textId="77777777" w:rsidTr="0023373E">
        <w:trPr>
          <w:trHeight w:val="300"/>
          <w:jc w:val="center"/>
        </w:trPr>
        <w:tc>
          <w:tcPr>
            <w:tcW w:w="3060" w:type="dxa"/>
            <w:tcBorders>
              <w:top w:val="nil"/>
              <w:left w:val="single" w:sz="8" w:space="0" w:color="auto"/>
              <w:bottom w:val="nil"/>
              <w:right w:val="nil"/>
            </w:tcBorders>
            <w:shd w:val="clear" w:color="auto" w:fill="auto"/>
            <w:noWrap/>
            <w:vAlign w:val="bottom"/>
            <w:hideMark/>
          </w:tcPr>
          <w:p w14:paraId="300BFE43" w14:textId="77777777" w:rsidR="00081F43" w:rsidRPr="00EF157D" w:rsidRDefault="00081F43" w:rsidP="0023373E">
            <w:pPr>
              <w:rPr>
                <w:rFonts w:ascii="Times New Roman" w:hAnsi="Times New Roman"/>
                <w:b/>
                <w:bCs/>
                <w:sz w:val="24"/>
                <w:szCs w:val="24"/>
              </w:rPr>
            </w:pPr>
            <w:r w:rsidRPr="00EF157D">
              <w:rPr>
                <w:rFonts w:ascii="Times New Roman" w:hAnsi="Times New Roman"/>
                <w:b/>
                <w:bCs/>
                <w:sz w:val="24"/>
                <w:szCs w:val="24"/>
              </w:rPr>
              <w:t>Base Budget Year:</w:t>
            </w:r>
          </w:p>
        </w:tc>
        <w:tc>
          <w:tcPr>
            <w:tcW w:w="1520" w:type="dxa"/>
            <w:tcBorders>
              <w:top w:val="nil"/>
              <w:left w:val="nil"/>
              <w:bottom w:val="nil"/>
              <w:right w:val="nil"/>
            </w:tcBorders>
            <w:shd w:val="clear" w:color="auto" w:fill="auto"/>
            <w:noWrap/>
            <w:vAlign w:val="bottom"/>
            <w:hideMark/>
          </w:tcPr>
          <w:p w14:paraId="5726120D"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2019-20</w:t>
            </w:r>
          </w:p>
        </w:tc>
        <w:tc>
          <w:tcPr>
            <w:tcW w:w="1170" w:type="dxa"/>
            <w:tcBorders>
              <w:top w:val="nil"/>
              <w:left w:val="nil"/>
              <w:bottom w:val="nil"/>
              <w:right w:val="nil"/>
            </w:tcBorders>
            <w:shd w:val="clear" w:color="auto" w:fill="auto"/>
            <w:noWrap/>
            <w:vAlign w:val="bottom"/>
            <w:hideMark/>
          </w:tcPr>
          <w:p w14:paraId="6A8F6206" w14:textId="77777777" w:rsidR="00081F43" w:rsidRPr="00EF157D" w:rsidRDefault="00081F43" w:rsidP="0023373E">
            <w:pPr>
              <w:rPr>
                <w:rFonts w:ascii="Times New Roman" w:hAnsi="Times New Roman"/>
                <w:sz w:val="24"/>
                <w:szCs w:val="24"/>
              </w:rPr>
            </w:pPr>
          </w:p>
        </w:tc>
        <w:tc>
          <w:tcPr>
            <w:tcW w:w="1440" w:type="dxa"/>
            <w:tcBorders>
              <w:top w:val="nil"/>
              <w:left w:val="nil"/>
              <w:bottom w:val="nil"/>
              <w:right w:val="nil"/>
            </w:tcBorders>
            <w:shd w:val="clear" w:color="auto" w:fill="auto"/>
            <w:noWrap/>
            <w:vAlign w:val="bottom"/>
            <w:hideMark/>
          </w:tcPr>
          <w:p w14:paraId="19B07033"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20CD1D36"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77E65B6F"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single" w:sz="8" w:space="0" w:color="auto"/>
            </w:tcBorders>
            <w:shd w:val="clear" w:color="auto" w:fill="auto"/>
            <w:noWrap/>
            <w:vAlign w:val="bottom"/>
            <w:hideMark/>
          </w:tcPr>
          <w:p w14:paraId="5B4EA1B7"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r>
      <w:tr w:rsidR="00081F43" w:rsidRPr="00EF157D" w14:paraId="360D80F2"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39031521"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c>
          <w:tcPr>
            <w:tcW w:w="1520" w:type="dxa"/>
            <w:tcBorders>
              <w:top w:val="nil"/>
              <w:left w:val="nil"/>
              <w:bottom w:val="nil"/>
              <w:right w:val="nil"/>
            </w:tcBorders>
            <w:shd w:val="clear" w:color="auto" w:fill="auto"/>
            <w:noWrap/>
            <w:vAlign w:val="bottom"/>
            <w:hideMark/>
          </w:tcPr>
          <w:p w14:paraId="464E596C" w14:textId="77777777" w:rsidR="00081F43" w:rsidRPr="00EF157D" w:rsidRDefault="00081F43" w:rsidP="0023373E">
            <w:pP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46C9542F" w14:textId="77777777" w:rsidR="00081F43" w:rsidRPr="00EF157D" w:rsidRDefault="00081F43" w:rsidP="0023373E">
            <w:pPr>
              <w:jc w:val="center"/>
              <w:rPr>
                <w:rFonts w:ascii="Times New Roman" w:hAnsi="Times New Roman"/>
                <w:sz w:val="24"/>
                <w:szCs w:val="24"/>
              </w:rPr>
            </w:pPr>
            <w:r w:rsidRPr="00EF157D">
              <w:rPr>
                <w:rFonts w:ascii="Times New Roman" w:hAnsi="Times New Roman"/>
                <w:sz w:val="24"/>
                <w:szCs w:val="24"/>
              </w:rPr>
              <w:t>Year 1</w:t>
            </w:r>
          </w:p>
        </w:tc>
        <w:tc>
          <w:tcPr>
            <w:tcW w:w="1440" w:type="dxa"/>
            <w:tcBorders>
              <w:top w:val="nil"/>
              <w:left w:val="nil"/>
              <w:bottom w:val="nil"/>
              <w:right w:val="nil"/>
            </w:tcBorders>
            <w:shd w:val="clear" w:color="auto" w:fill="auto"/>
            <w:noWrap/>
            <w:vAlign w:val="bottom"/>
            <w:hideMark/>
          </w:tcPr>
          <w:p w14:paraId="34AF61A5" w14:textId="77777777" w:rsidR="00081F43" w:rsidRPr="00EF157D" w:rsidRDefault="00081F43" w:rsidP="0023373E">
            <w:pPr>
              <w:jc w:val="center"/>
              <w:rPr>
                <w:rFonts w:ascii="Times New Roman" w:hAnsi="Times New Roman"/>
                <w:sz w:val="24"/>
                <w:szCs w:val="24"/>
              </w:rPr>
            </w:pPr>
            <w:r w:rsidRPr="00EF157D">
              <w:rPr>
                <w:rFonts w:ascii="Times New Roman" w:hAnsi="Times New Roman"/>
                <w:sz w:val="24"/>
                <w:szCs w:val="24"/>
              </w:rPr>
              <w:t>Year 2</w:t>
            </w:r>
          </w:p>
        </w:tc>
        <w:tc>
          <w:tcPr>
            <w:tcW w:w="1260" w:type="dxa"/>
            <w:tcBorders>
              <w:top w:val="nil"/>
              <w:left w:val="nil"/>
              <w:bottom w:val="nil"/>
              <w:right w:val="nil"/>
            </w:tcBorders>
            <w:shd w:val="clear" w:color="auto" w:fill="auto"/>
            <w:noWrap/>
            <w:vAlign w:val="bottom"/>
            <w:hideMark/>
          </w:tcPr>
          <w:p w14:paraId="4741D739" w14:textId="77777777" w:rsidR="00081F43" w:rsidRPr="00EF157D" w:rsidRDefault="00081F43" w:rsidP="0023373E">
            <w:pPr>
              <w:jc w:val="center"/>
              <w:rPr>
                <w:rFonts w:ascii="Times New Roman" w:hAnsi="Times New Roman"/>
                <w:sz w:val="24"/>
                <w:szCs w:val="24"/>
              </w:rPr>
            </w:pPr>
            <w:r w:rsidRPr="00EF157D">
              <w:rPr>
                <w:rFonts w:ascii="Times New Roman" w:hAnsi="Times New Roman"/>
                <w:sz w:val="24"/>
                <w:szCs w:val="24"/>
              </w:rPr>
              <w:t>Year 3</w:t>
            </w:r>
          </w:p>
        </w:tc>
        <w:tc>
          <w:tcPr>
            <w:tcW w:w="1260" w:type="dxa"/>
            <w:tcBorders>
              <w:top w:val="nil"/>
              <w:left w:val="nil"/>
              <w:bottom w:val="nil"/>
              <w:right w:val="nil"/>
            </w:tcBorders>
            <w:shd w:val="clear" w:color="auto" w:fill="auto"/>
            <w:noWrap/>
            <w:vAlign w:val="bottom"/>
            <w:hideMark/>
          </w:tcPr>
          <w:p w14:paraId="43EA8F35" w14:textId="77777777" w:rsidR="00081F43" w:rsidRPr="00EF157D" w:rsidRDefault="00081F43" w:rsidP="0023373E">
            <w:pPr>
              <w:jc w:val="center"/>
              <w:rPr>
                <w:rFonts w:ascii="Times New Roman" w:hAnsi="Times New Roman"/>
                <w:sz w:val="24"/>
                <w:szCs w:val="24"/>
              </w:rPr>
            </w:pPr>
            <w:r w:rsidRPr="00EF157D">
              <w:rPr>
                <w:rFonts w:ascii="Times New Roman" w:hAnsi="Times New Roman"/>
                <w:sz w:val="24"/>
                <w:szCs w:val="24"/>
              </w:rPr>
              <w:t>Year 4</w:t>
            </w:r>
          </w:p>
        </w:tc>
        <w:tc>
          <w:tcPr>
            <w:tcW w:w="1260" w:type="dxa"/>
            <w:tcBorders>
              <w:top w:val="nil"/>
              <w:left w:val="single" w:sz="4" w:space="0" w:color="auto"/>
              <w:bottom w:val="nil"/>
              <w:right w:val="single" w:sz="8" w:space="0" w:color="auto"/>
            </w:tcBorders>
            <w:shd w:val="clear" w:color="auto" w:fill="auto"/>
            <w:noWrap/>
            <w:vAlign w:val="bottom"/>
            <w:hideMark/>
          </w:tcPr>
          <w:p w14:paraId="1884B481" w14:textId="77777777" w:rsidR="00081F43" w:rsidRPr="00EF157D" w:rsidRDefault="00081F43" w:rsidP="0023373E">
            <w:pPr>
              <w:jc w:val="center"/>
              <w:rPr>
                <w:rFonts w:ascii="Times New Roman" w:hAnsi="Times New Roman"/>
                <w:sz w:val="24"/>
                <w:szCs w:val="24"/>
              </w:rPr>
            </w:pPr>
            <w:r w:rsidRPr="00EF157D">
              <w:rPr>
                <w:rFonts w:ascii="Times New Roman" w:hAnsi="Times New Roman"/>
                <w:sz w:val="24"/>
                <w:szCs w:val="24"/>
              </w:rPr>
              <w:t>Year 5-8</w:t>
            </w:r>
          </w:p>
        </w:tc>
      </w:tr>
      <w:tr w:rsidR="00081F43" w:rsidRPr="00EF157D" w14:paraId="1EEF298B"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3F1893B7"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c>
          <w:tcPr>
            <w:tcW w:w="1520" w:type="dxa"/>
            <w:tcBorders>
              <w:top w:val="nil"/>
              <w:left w:val="nil"/>
              <w:bottom w:val="nil"/>
              <w:right w:val="nil"/>
            </w:tcBorders>
            <w:shd w:val="clear" w:color="auto" w:fill="auto"/>
            <w:noWrap/>
            <w:vAlign w:val="bottom"/>
            <w:hideMark/>
          </w:tcPr>
          <w:p w14:paraId="2CE7981E" w14:textId="77777777" w:rsidR="00081F43" w:rsidRPr="00EF157D" w:rsidRDefault="00081F43" w:rsidP="0023373E">
            <w:pP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4BC3790F" w14:textId="77777777" w:rsidR="00081F43" w:rsidRPr="00EF157D" w:rsidRDefault="00081F43" w:rsidP="0023373E">
            <w:pPr>
              <w:jc w:val="center"/>
              <w:rPr>
                <w:rFonts w:ascii="Times New Roman" w:hAnsi="Times New Roman"/>
                <w:sz w:val="24"/>
                <w:szCs w:val="24"/>
                <w:u w:val="single"/>
              </w:rPr>
            </w:pPr>
            <w:r w:rsidRPr="00EF157D">
              <w:rPr>
                <w:rFonts w:ascii="Times New Roman" w:hAnsi="Times New Roman"/>
                <w:sz w:val="24"/>
                <w:szCs w:val="24"/>
                <w:u w:val="single"/>
              </w:rPr>
              <w:t xml:space="preserve"> 2019-20 </w:t>
            </w:r>
          </w:p>
        </w:tc>
        <w:tc>
          <w:tcPr>
            <w:tcW w:w="1440" w:type="dxa"/>
            <w:tcBorders>
              <w:top w:val="nil"/>
              <w:left w:val="nil"/>
              <w:bottom w:val="nil"/>
              <w:right w:val="nil"/>
            </w:tcBorders>
            <w:shd w:val="clear" w:color="auto" w:fill="auto"/>
            <w:noWrap/>
            <w:vAlign w:val="bottom"/>
            <w:hideMark/>
          </w:tcPr>
          <w:p w14:paraId="25081D33" w14:textId="77777777" w:rsidR="00081F43" w:rsidRPr="00EF157D" w:rsidRDefault="00081F43" w:rsidP="0023373E">
            <w:pPr>
              <w:jc w:val="center"/>
              <w:rPr>
                <w:rFonts w:ascii="Times New Roman" w:hAnsi="Times New Roman"/>
                <w:sz w:val="24"/>
                <w:szCs w:val="24"/>
                <w:u w:val="single"/>
              </w:rPr>
            </w:pPr>
            <w:r w:rsidRPr="00EF157D">
              <w:rPr>
                <w:rFonts w:ascii="Times New Roman" w:hAnsi="Times New Roman"/>
                <w:sz w:val="24"/>
                <w:szCs w:val="24"/>
                <w:u w:val="single"/>
              </w:rPr>
              <w:t xml:space="preserve"> 2020-21 </w:t>
            </w:r>
          </w:p>
        </w:tc>
        <w:tc>
          <w:tcPr>
            <w:tcW w:w="1260" w:type="dxa"/>
            <w:tcBorders>
              <w:top w:val="nil"/>
              <w:left w:val="nil"/>
              <w:bottom w:val="nil"/>
              <w:right w:val="nil"/>
            </w:tcBorders>
            <w:shd w:val="clear" w:color="auto" w:fill="auto"/>
            <w:noWrap/>
            <w:vAlign w:val="bottom"/>
            <w:hideMark/>
          </w:tcPr>
          <w:p w14:paraId="435504D2" w14:textId="77777777" w:rsidR="00081F43" w:rsidRPr="00EF157D" w:rsidRDefault="00081F43" w:rsidP="0023373E">
            <w:pPr>
              <w:jc w:val="center"/>
              <w:rPr>
                <w:rFonts w:ascii="Times New Roman" w:hAnsi="Times New Roman"/>
                <w:sz w:val="24"/>
                <w:szCs w:val="24"/>
                <w:u w:val="single"/>
              </w:rPr>
            </w:pPr>
            <w:r w:rsidRPr="00EF157D">
              <w:rPr>
                <w:rFonts w:ascii="Times New Roman" w:hAnsi="Times New Roman"/>
                <w:sz w:val="24"/>
                <w:szCs w:val="24"/>
                <w:u w:val="single"/>
              </w:rPr>
              <w:t xml:space="preserve"> 2021-22 </w:t>
            </w:r>
          </w:p>
        </w:tc>
        <w:tc>
          <w:tcPr>
            <w:tcW w:w="1260" w:type="dxa"/>
            <w:tcBorders>
              <w:top w:val="nil"/>
              <w:left w:val="nil"/>
              <w:bottom w:val="nil"/>
              <w:right w:val="nil"/>
            </w:tcBorders>
            <w:shd w:val="clear" w:color="auto" w:fill="auto"/>
            <w:noWrap/>
            <w:vAlign w:val="bottom"/>
            <w:hideMark/>
          </w:tcPr>
          <w:p w14:paraId="2FA6B738" w14:textId="77777777" w:rsidR="00081F43" w:rsidRPr="00EF157D" w:rsidRDefault="00081F43" w:rsidP="0023373E">
            <w:pPr>
              <w:jc w:val="center"/>
              <w:rPr>
                <w:rFonts w:ascii="Times New Roman" w:hAnsi="Times New Roman"/>
                <w:sz w:val="24"/>
                <w:szCs w:val="24"/>
                <w:u w:val="single"/>
              </w:rPr>
            </w:pPr>
            <w:r w:rsidRPr="00EF157D">
              <w:rPr>
                <w:rFonts w:ascii="Times New Roman" w:hAnsi="Times New Roman"/>
                <w:sz w:val="24"/>
                <w:szCs w:val="24"/>
                <w:u w:val="single"/>
              </w:rPr>
              <w:t xml:space="preserve"> 2022-23 </w:t>
            </w:r>
          </w:p>
        </w:tc>
        <w:tc>
          <w:tcPr>
            <w:tcW w:w="1260" w:type="dxa"/>
            <w:tcBorders>
              <w:top w:val="nil"/>
              <w:left w:val="single" w:sz="4" w:space="0" w:color="auto"/>
              <w:bottom w:val="nil"/>
              <w:right w:val="single" w:sz="8" w:space="0" w:color="auto"/>
            </w:tcBorders>
            <w:shd w:val="clear" w:color="auto" w:fill="auto"/>
            <w:noWrap/>
            <w:vAlign w:val="bottom"/>
            <w:hideMark/>
          </w:tcPr>
          <w:p w14:paraId="29CFAB66" w14:textId="77777777" w:rsidR="00081F43" w:rsidRPr="00EF157D" w:rsidRDefault="00081F43" w:rsidP="0023373E">
            <w:pPr>
              <w:jc w:val="center"/>
              <w:rPr>
                <w:rFonts w:ascii="Times New Roman" w:hAnsi="Times New Roman"/>
                <w:sz w:val="24"/>
                <w:szCs w:val="24"/>
                <w:u w:val="single"/>
              </w:rPr>
            </w:pPr>
            <w:r w:rsidRPr="00EF157D">
              <w:rPr>
                <w:rFonts w:ascii="Times New Roman" w:hAnsi="Times New Roman"/>
                <w:sz w:val="24"/>
                <w:szCs w:val="24"/>
                <w:u w:val="single"/>
              </w:rPr>
              <w:t xml:space="preserve"> 2023-24 </w:t>
            </w:r>
          </w:p>
        </w:tc>
      </w:tr>
      <w:tr w:rsidR="00081F43" w:rsidRPr="00EF157D" w14:paraId="0D7FB830" w14:textId="77777777" w:rsidTr="0023373E">
        <w:trPr>
          <w:trHeight w:val="74"/>
          <w:jc w:val="center"/>
        </w:trPr>
        <w:tc>
          <w:tcPr>
            <w:tcW w:w="4580" w:type="dxa"/>
            <w:gridSpan w:val="2"/>
            <w:tcBorders>
              <w:top w:val="nil"/>
              <w:left w:val="single" w:sz="8" w:space="0" w:color="auto"/>
              <w:bottom w:val="nil"/>
              <w:right w:val="nil"/>
            </w:tcBorders>
            <w:shd w:val="clear" w:color="auto" w:fill="auto"/>
            <w:noWrap/>
            <w:vAlign w:val="bottom"/>
            <w:hideMark/>
          </w:tcPr>
          <w:p w14:paraId="581989E5"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xml:space="preserve"> Enrollment Projections (Headcount) </w:t>
            </w:r>
          </w:p>
        </w:tc>
        <w:tc>
          <w:tcPr>
            <w:tcW w:w="1170" w:type="dxa"/>
            <w:tcBorders>
              <w:top w:val="nil"/>
              <w:left w:val="nil"/>
              <w:bottom w:val="nil"/>
              <w:right w:val="nil"/>
            </w:tcBorders>
            <w:shd w:val="clear" w:color="auto" w:fill="auto"/>
            <w:noWrap/>
            <w:vAlign w:val="bottom"/>
            <w:hideMark/>
          </w:tcPr>
          <w:p w14:paraId="66CBEC35" w14:textId="77777777" w:rsidR="00081F43" w:rsidRPr="00EF157D" w:rsidRDefault="00081F43" w:rsidP="00081F43">
            <w:pPr>
              <w:jc w:val="center"/>
              <w:rPr>
                <w:rFonts w:ascii="Times New Roman" w:hAnsi="Times New Roman"/>
                <w:sz w:val="24"/>
                <w:szCs w:val="24"/>
              </w:rPr>
            </w:pPr>
          </w:p>
        </w:tc>
        <w:tc>
          <w:tcPr>
            <w:tcW w:w="1440" w:type="dxa"/>
            <w:tcBorders>
              <w:top w:val="nil"/>
              <w:left w:val="nil"/>
              <w:bottom w:val="nil"/>
              <w:right w:val="nil"/>
            </w:tcBorders>
            <w:shd w:val="clear" w:color="auto" w:fill="auto"/>
            <w:noWrap/>
            <w:vAlign w:val="bottom"/>
            <w:hideMark/>
          </w:tcPr>
          <w:p w14:paraId="38319B2D" w14:textId="77777777" w:rsidR="00081F43" w:rsidRPr="00EF157D" w:rsidRDefault="00081F43" w:rsidP="00081F43">
            <w:pPr>
              <w:jc w:val="cente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621AD2BB" w14:textId="77777777" w:rsidR="00081F43" w:rsidRPr="00EF157D" w:rsidRDefault="00081F43" w:rsidP="00081F43">
            <w:pPr>
              <w:jc w:val="cente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3A13316A" w14:textId="77777777" w:rsidR="00081F43" w:rsidRPr="00EF157D" w:rsidRDefault="00081F43" w:rsidP="00081F43">
            <w:pPr>
              <w:jc w:val="center"/>
              <w:rPr>
                <w:rFonts w:ascii="Times New Roman" w:hAnsi="Times New Roman"/>
                <w:sz w:val="24"/>
                <w:szCs w:val="24"/>
              </w:rPr>
            </w:pPr>
          </w:p>
        </w:tc>
        <w:tc>
          <w:tcPr>
            <w:tcW w:w="1260" w:type="dxa"/>
            <w:tcBorders>
              <w:top w:val="nil"/>
              <w:left w:val="single" w:sz="4" w:space="0" w:color="auto"/>
              <w:bottom w:val="nil"/>
              <w:right w:val="single" w:sz="8" w:space="0" w:color="auto"/>
            </w:tcBorders>
            <w:shd w:val="clear" w:color="auto" w:fill="auto"/>
            <w:noWrap/>
            <w:vAlign w:val="bottom"/>
            <w:hideMark/>
          </w:tcPr>
          <w:p w14:paraId="0D5B956A" w14:textId="4A91DF93" w:rsidR="00081F43" w:rsidRPr="00EF157D" w:rsidRDefault="00081F43" w:rsidP="00081F43">
            <w:pPr>
              <w:jc w:val="center"/>
              <w:rPr>
                <w:rFonts w:ascii="Times New Roman" w:hAnsi="Times New Roman"/>
                <w:sz w:val="24"/>
                <w:szCs w:val="24"/>
              </w:rPr>
            </w:pPr>
          </w:p>
        </w:tc>
      </w:tr>
      <w:tr w:rsidR="00081F43" w:rsidRPr="00EF157D" w14:paraId="0BDB6258"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77C9B125" w14:textId="77777777" w:rsidR="00081F43" w:rsidRPr="00EF157D" w:rsidRDefault="00081F43" w:rsidP="0023373E">
            <w:pPr>
              <w:ind w:firstLineChars="100" w:firstLine="240"/>
              <w:rPr>
                <w:rFonts w:ascii="Times New Roman" w:hAnsi="Times New Roman"/>
                <w:sz w:val="24"/>
                <w:szCs w:val="24"/>
              </w:rPr>
            </w:pPr>
            <w:r w:rsidRPr="00EF157D">
              <w:rPr>
                <w:rFonts w:ascii="Times New Roman" w:hAnsi="Times New Roman"/>
                <w:sz w:val="24"/>
                <w:szCs w:val="24"/>
              </w:rPr>
              <w:t xml:space="preserve"> Full-time Students </w:t>
            </w:r>
          </w:p>
        </w:tc>
        <w:tc>
          <w:tcPr>
            <w:tcW w:w="1520" w:type="dxa"/>
            <w:tcBorders>
              <w:top w:val="nil"/>
              <w:left w:val="nil"/>
              <w:bottom w:val="nil"/>
              <w:right w:val="nil"/>
            </w:tcBorders>
            <w:shd w:val="clear" w:color="auto" w:fill="auto"/>
            <w:noWrap/>
            <w:vAlign w:val="bottom"/>
            <w:hideMark/>
          </w:tcPr>
          <w:p w14:paraId="0F9DE2FD" w14:textId="77777777" w:rsidR="00081F43" w:rsidRPr="00EF157D" w:rsidRDefault="00081F43" w:rsidP="0023373E">
            <w:pPr>
              <w:ind w:firstLineChars="100" w:firstLine="240"/>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3719B1D8" w14:textId="4336317D"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w:t>
            </w:r>
          </w:p>
        </w:tc>
        <w:tc>
          <w:tcPr>
            <w:tcW w:w="1440" w:type="dxa"/>
            <w:tcBorders>
              <w:top w:val="nil"/>
              <w:left w:val="nil"/>
              <w:bottom w:val="nil"/>
              <w:right w:val="nil"/>
            </w:tcBorders>
            <w:shd w:val="clear" w:color="auto" w:fill="auto"/>
            <w:noWrap/>
            <w:vAlign w:val="bottom"/>
            <w:hideMark/>
          </w:tcPr>
          <w:p w14:paraId="6FC86C34" w14:textId="7CC2FEC8"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w:t>
            </w:r>
          </w:p>
        </w:tc>
        <w:tc>
          <w:tcPr>
            <w:tcW w:w="1260" w:type="dxa"/>
            <w:tcBorders>
              <w:top w:val="nil"/>
              <w:left w:val="nil"/>
              <w:bottom w:val="nil"/>
              <w:right w:val="nil"/>
            </w:tcBorders>
            <w:shd w:val="clear" w:color="auto" w:fill="auto"/>
            <w:noWrap/>
            <w:vAlign w:val="bottom"/>
            <w:hideMark/>
          </w:tcPr>
          <w:p w14:paraId="76EC04B1" w14:textId="44A42D6A"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w:t>
            </w:r>
          </w:p>
        </w:tc>
        <w:tc>
          <w:tcPr>
            <w:tcW w:w="1260" w:type="dxa"/>
            <w:tcBorders>
              <w:top w:val="nil"/>
              <w:left w:val="nil"/>
              <w:bottom w:val="nil"/>
              <w:right w:val="nil"/>
            </w:tcBorders>
            <w:shd w:val="clear" w:color="auto" w:fill="auto"/>
            <w:noWrap/>
            <w:vAlign w:val="bottom"/>
            <w:hideMark/>
          </w:tcPr>
          <w:p w14:paraId="577CF99A" w14:textId="64DDB126"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w:t>
            </w:r>
          </w:p>
        </w:tc>
        <w:tc>
          <w:tcPr>
            <w:tcW w:w="1260" w:type="dxa"/>
            <w:tcBorders>
              <w:top w:val="nil"/>
              <w:left w:val="single" w:sz="4" w:space="0" w:color="auto"/>
              <w:bottom w:val="nil"/>
              <w:right w:val="single" w:sz="8" w:space="0" w:color="auto"/>
            </w:tcBorders>
            <w:shd w:val="clear" w:color="auto" w:fill="auto"/>
            <w:noWrap/>
            <w:vAlign w:val="bottom"/>
            <w:hideMark/>
          </w:tcPr>
          <w:p w14:paraId="70807A29" w14:textId="22997191"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w:t>
            </w:r>
          </w:p>
        </w:tc>
      </w:tr>
      <w:tr w:rsidR="00081F43" w:rsidRPr="00EF157D" w14:paraId="65A6BCCD" w14:textId="77777777" w:rsidTr="0023373E">
        <w:trPr>
          <w:trHeight w:val="74"/>
          <w:jc w:val="center"/>
        </w:trPr>
        <w:tc>
          <w:tcPr>
            <w:tcW w:w="4580" w:type="dxa"/>
            <w:gridSpan w:val="2"/>
            <w:tcBorders>
              <w:top w:val="nil"/>
              <w:left w:val="single" w:sz="8" w:space="0" w:color="auto"/>
              <w:bottom w:val="nil"/>
              <w:right w:val="nil"/>
            </w:tcBorders>
            <w:shd w:val="clear" w:color="auto" w:fill="auto"/>
            <w:noWrap/>
            <w:vAlign w:val="bottom"/>
            <w:hideMark/>
          </w:tcPr>
          <w:p w14:paraId="7A588FB9" w14:textId="77777777" w:rsidR="00081F43" w:rsidRPr="00EF157D" w:rsidRDefault="00081F43" w:rsidP="0023373E">
            <w:pPr>
              <w:ind w:firstLineChars="100" w:firstLine="240"/>
              <w:rPr>
                <w:rFonts w:ascii="Times New Roman" w:hAnsi="Times New Roman"/>
                <w:sz w:val="24"/>
                <w:szCs w:val="24"/>
              </w:rPr>
            </w:pPr>
            <w:r w:rsidRPr="00EF157D">
              <w:rPr>
                <w:rFonts w:ascii="Times New Roman" w:hAnsi="Times New Roman"/>
                <w:sz w:val="24"/>
                <w:szCs w:val="24"/>
              </w:rPr>
              <w:t xml:space="preserve"> Part-time Students </w:t>
            </w:r>
          </w:p>
        </w:tc>
        <w:tc>
          <w:tcPr>
            <w:tcW w:w="1170" w:type="dxa"/>
            <w:tcBorders>
              <w:top w:val="nil"/>
              <w:left w:val="nil"/>
              <w:bottom w:val="nil"/>
              <w:right w:val="nil"/>
            </w:tcBorders>
            <w:shd w:val="clear" w:color="auto" w:fill="auto"/>
            <w:noWrap/>
            <w:vAlign w:val="bottom"/>
            <w:hideMark/>
          </w:tcPr>
          <w:p w14:paraId="328EB088" w14:textId="57339D4B" w:rsidR="00081F43" w:rsidRPr="00EF157D" w:rsidRDefault="00081F43" w:rsidP="00081F43">
            <w:pPr>
              <w:jc w:val="center"/>
              <w:rPr>
                <w:rFonts w:ascii="Times New Roman" w:hAnsi="Times New Roman"/>
                <w:sz w:val="24"/>
                <w:szCs w:val="24"/>
                <w:u w:val="single"/>
              </w:rPr>
            </w:pPr>
            <w:r w:rsidRPr="00EF157D">
              <w:rPr>
                <w:rFonts w:ascii="Times New Roman" w:hAnsi="Times New Roman"/>
                <w:sz w:val="24"/>
                <w:szCs w:val="24"/>
                <w:u w:val="single"/>
              </w:rPr>
              <w:t>2</w:t>
            </w:r>
          </w:p>
        </w:tc>
        <w:tc>
          <w:tcPr>
            <w:tcW w:w="1440" w:type="dxa"/>
            <w:tcBorders>
              <w:top w:val="nil"/>
              <w:left w:val="nil"/>
              <w:bottom w:val="nil"/>
              <w:right w:val="nil"/>
            </w:tcBorders>
            <w:shd w:val="clear" w:color="auto" w:fill="auto"/>
            <w:noWrap/>
            <w:vAlign w:val="bottom"/>
            <w:hideMark/>
          </w:tcPr>
          <w:p w14:paraId="271722DB" w14:textId="3C4AB66C" w:rsidR="00081F43" w:rsidRPr="00EF157D" w:rsidRDefault="00081F43" w:rsidP="00081F43">
            <w:pPr>
              <w:jc w:val="center"/>
              <w:rPr>
                <w:rFonts w:ascii="Times New Roman" w:hAnsi="Times New Roman"/>
                <w:sz w:val="24"/>
                <w:szCs w:val="24"/>
                <w:u w:val="single"/>
              </w:rPr>
            </w:pPr>
            <w:r w:rsidRPr="00EF157D">
              <w:rPr>
                <w:rFonts w:ascii="Times New Roman" w:hAnsi="Times New Roman"/>
                <w:sz w:val="24"/>
                <w:szCs w:val="24"/>
                <w:u w:val="single"/>
              </w:rPr>
              <w:t>4</w:t>
            </w:r>
          </w:p>
        </w:tc>
        <w:tc>
          <w:tcPr>
            <w:tcW w:w="1260" w:type="dxa"/>
            <w:tcBorders>
              <w:top w:val="nil"/>
              <w:left w:val="nil"/>
              <w:bottom w:val="nil"/>
              <w:right w:val="nil"/>
            </w:tcBorders>
            <w:shd w:val="clear" w:color="auto" w:fill="auto"/>
            <w:noWrap/>
            <w:vAlign w:val="bottom"/>
            <w:hideMark/>
          </w:tcPr>
          <w:p w14:paraId="3DA0F00B" w14:textId="0CD65721" w:rsidR="00081F43" w:rsidRPr="00EF157D" w:rsidRDefault="00081F43" w:rsidP="00081F43">
            <w:pPr>
              <w:jc w:val="center"/>
              <w:rPr>
                <w:rFonts w:ascii="Times New Roman" w:hAnsi="Times New Roman"/>
                <w:sz w:val="24"/>
                <w:szCs w:val="24"/>
                <w:u w:val="single"/>
              </w:rPr>
            </w:pPr>
            <w:r w:rsidRPr="00EF157D">
              <w:rPr>
                <w:rFonts w:ascii="Times New Roman" w:hAnsi="Times New Roman"/>
                <w:sz w:val="24"/>
                <w:szCs w:val="24"/>
                <w:u w:val="single"/>
              </w:rPr>
              <w:t>6</w:t>
            </w:r>
          </w:p>
        </w:tc>
        <w:tc>
          <w:tcPr>
            <w:tcW w:w="1260" w:type="dxa"/>
            <w:tcBorders>
              <w:top w:val="nil"/>
              <w:left w:val="nil"/>
              <w:bottom w:val="nil"/>
              <w:right w:val="nil"/>
            </w:tcBorders>
            <w:shd w:val="clear" w:color="auto" w:fill="auto"/>
            <w:noWrap/>
            <w:vAlign w:val="bottom"/>
            <w:hideMark/>
          </w:tcPr>
          <w:p w14:paraId="6225B095" w14:textId="4C23148A" w:rsidR="00081F43" w:rsidRPr="00EF157D" w:rsidRDefault="00081F43" w:rsidP="00081F43">
            <w:pPr>
              <w:jc w:val="center"/>
              <w:rPr>
                <w:rFonts w:ascii="Times New Roman" w:hAnsi="Times New Roman"/>
                <w:sz w:val="24"/>
                <w:szCs w:val="24"/>
                <w:u w:val="single"/>
              </w:rPr>
            </w:pPr>
            <w:r w:rsidRPr="00EF157D">
              <w:rPr>
                <w:rFonts w:ascii="Times New Roman" w:hAnsi="Times New Roman"/>
                <w:sz w:val="24"/>
                <w:szCs w:val="24"/>
                <w:u w:val="single"/>
              </w:rPr>
              <w:t>8</w:t>
            </w:r>
          </w:p>
        </w:tc>
        <w:tc>
          <w:tcPr>
            <w:tcW w:w="1260" w:type="dxa"/>
            <w:tcBorders>
              <w:top w:val="nil"/>
              <w:left w:val="single" w:sz="4" w:space="0" w:color="auto"/>
              <w:bottom w:val="nil"/>
              <w:right w:val="single" w:sz="8" w:space="0" w:color="auto"/>
            </w:tcBorders>
            <w:shd w:val="clear" w:color="auto" w:fill="auto"/>
            <w:noWrap/>
            <w:vAlign w:val="bottom"/>
            <w:hideMark/>
          </w:tcPr>
          <w:p w14:paraId="5AF4351F" w14:textId="0831F2B9" w:rsidR="00081F43" w:rsidRPr="00EF157D" w:rsidRDefault="00081F43" w:rsidP="00081F43">
            <w:pPr>
              <w:jc w:val="center"/>
              <w:rPr>
                <w:rFonts w:ascii="Times New Roman" w:hAnsi="Times New Roman"/>
                <w:sz w:val="24"/>
                <w:szCs w:val="24"/>
                <w:u w:val="single"/>
              </w:rPr>
            </w:pPr>
            <w:r w:rsidRPr="00EF157D">
              <w:rPr>
                <w:rFonts w:ascii="Times New Roman" w:hAnsi="Times New Roman"/>
                <w:sz w:val="24"/>
                <w:szCs w:val="24"/>
                <w:u w:val="single"/>
              </w:rPr>
              <w:t>8</w:t>
            </w:r>
          </w:p>
        </w:tc>
      </w:tr>
      <w:tr w:rsidR="00081F43" w:rsidRPr="00EF157D" w14:paraId="4D1205AC"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48A5FCCF"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c>
          <w:tcPr>
            <w:tcW w:w="1520" w:type="dxa"/>
            <w:tcBorders>
              <w:top w:val="nil"/>
              <w:left w:val="nil"/>
              <w:bottom w:val="nil"/>
              <w:right w:val="nil"/>
            </w:tcBorders>
            <w:shd w:val="clear" w:color="auto" w:fill="auto"/>
            <w:noWrap/>
            <w:vAlign w:val="bottom"/>
            <w:hideMark/>
          </w:tcPr>
          <w:p w14:paraId="22E0601A" w14:textId="77777777" w:rsidR="00081F43" w:rsidRPr="00EF157D" w:rsidRDefault="00081F43" w:rsidP="0023373E">
            <w:pP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14D38330" w14:textId="5374E3A1"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2</w:t>
            </w:r>
          </w:p>
        </w:tc>
        <w:tc>
          <w:tcPr>
            <w:tcW w:w="1440" w:type="dxa"/>
            <w:tcBorders>
              <w:top w:val="nil"/>
              <w:left w:val="nil"/>
              <w:bottom w:val="nil"/>
              <w:right w:val="nil"/>
            </w:tcBorders>
            <w:shd w:val="clear" w:color="auto" w:fill="auto"/>
            <w:noWrap/>
            <w:vAlign w:val="bottom"/>
            <w:hideMark/>
          </w:tcPr>
          <w:p w14:paraId="115C95B1" w14:textId="23777B66"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4</w:t>
            </w:r>
          </w:p>
        </w:tc>
        <w:tc>
          <w:tcPr>
            <w:tcW w:w="1260" w:type="dxa"/>
            <w:tcBorders>
              <w:top w:val="nil"/>
              <w:left w:val="nil"/>
              <w:bottom w:val="nil"/>
              <w:right w:val="nil"/>
            </w:tcBorders>
            <w:shd w:val="clear" w:color="auto" w:fill="auto"/>
            <w:noWrap/>
            <w:vAlign w:val="bottom"/>
            <w:hideMark/>
          </w:tcPr>
          <w:p w14:paraId="27E76531" w14:textId="70270881"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6</w:t>
            </w:r>
          </w:p>
        </w:tc>
        <w:tc>
          <w:tcPr>
            <w:tcW w:w="1260" w:type="dxa"/>
            <w:tcBorders>
              <w:top w:val="nil"/>
              <w:left w:val="nil"/>
              <w:bottom w:val="nil"/>
              <w:right w:val="nil"/>
            </w:tcBorders>
            <w:shd w:val="clear" w:color="auto" w:fill="auto"/>
            <w:noWrap/>
            <w:vAlign w:val="bottom"/>
            <w:hideMark/>
          </w:tcPr>
          <w:p w14:paraId="7321E3FC" w14:textId="1A330457"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8</w:t>
            </w:r>
          </w:p>
        </w:tc>
        <w:tc>
          <w:tcPr>
            <w:tcW w:w="1260" w:type="dxa"/>
            <w:tcBorders>
              <w:top w:val="nil"/>
              <w:left w:val="single" w:sz="4" w:space="0" w:color="auto"/>
              <w:bottom w:val="nil"/>
              <w:right w:val="single" w:sz="8" w:space="0" w:color="auto"/>
            </w:tcBorders>
            <w:shd w:val="clear" w:color="auto" w:fill="auto"/>
            <w:noWrap/>
            <w:vAlign w:val="bottom"/>
            <w:hideMark/>
          </w:tcPr>
          <w:p w14:paraId="76343CEB" w14:textId="7D9962E0"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8</w:t>
            </w:r>
          </w:p>
        </w:tc>
      </w:tr>
      <w:tr w:rsidR="00081F43" w:rsidRPr="00EF157D" w14:paraId="462BB294" w14:textId="77777777" w:rsidTr="0023373E">
        <w:trPr>
          <w:trHeight w:val="74"/>
          <w:jc w:val="center"/>
        </w:trPr>
        <w:tc>
          <w:tcPr>
            <w:tcW w:w="4580" w:type="dxa"/>
            <w:gridSpan w:val="2"/>
            <w:tcBorders>
              <w:top w:val="nil"/>
              <w:left w:val="single" w:sz="8" w:space="0" w:color="auto"/>
              <w:bottom w:val="nil"/>
              <w:right w:val="nil"/>
            </w:tcBorders>
            <w:shd w:val="clear" w:color="auto" w:fill="auto"/>
            <w:noWrap/>
            <w:vAlign w:val="bottom"/>
            <w:hideMark/>
          </w:tcPr>
          <w:p w14:paraId="17019E91"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xml:space="preserve"> Enrollment Projections (FTE)* </w:t>
            </w:r>
          </w:p>
        </w:tc>
        <w:tc>
          <w:tcPr>
            <w:tcW w:w="1170" w:type="dxa"/>
            <w:tcBorders>
              <w:top w:val="nil"/>
              <w:left w:val="nil"/>
              <w:bottom w:val="nil"/>
              <w:right w:val="nil"/>
            </w:tcBorders>
            <w:shd w:val="clear" w:color="auto" w:fill="auto"/>
            <w:noWrap/>
            <w:vAlign w:val="bottom"/>
            <w:hideMark/>
          </w:tcPr>
          <w:p w14:paraId="342CD3C7" w14:textId="77777777" w:rsidR="00081F43" w:rsidRPr="00EF157D" w:rsidRDefault="00081F43" w:rsidP="00081F43">
            <w:pPr>
              <w:jc w:val="center"/>
              <w:rPr>
                <w:rFonts w:ascii="Times New Roman" w:hAnsi="Times New Roman"/>
                <w:sz w:val="24"/>
                <w:szCs w:val="24"/>
              </w:rPr>
            </w:pPr>
          </w:p>
        </w:tc>
        <w:tc>
          <w:tcPr>
            <w:tcW w:w="1440" w:type="dxa"/>
            <w:tcBorders>
              <w:top w:val="nil"/>
              <w:left w:val="nil"/>
              <w:bottom w:val="nil"/>
              <w:right w:val="nil"/>
            </w:tcBorders>
            <w:shd w:val="clear" w:color="auto" w:fill="auto"/>
            <w:noWrap/>
            <w:vAlign w:val="bottom"/>
            <w:hideMark/>
          </w:tcPr>
          <w:p w14:paraId="36C54E7D" w14:textId="77777777" w:rsidR="00081F43" w:rsidRPr="00EF157D" w:rsidRDefault="00081F43" w:rsidP="00081F43">
            <w:pPr>
              <w:jc w:val="cente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4A60D90B" w14:textId="77777777" w:rsidR="00081F43" w:rsidRPr="00EF157D" w:rsidRDefault="00081F43" w:rsidP="00081F43">
            <w:pPr>
              <w:jc w:val="cente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0073475A" w14:textId="77777777" w:rsidR="00081F43" w:rsidRPr="00EF157D" w:rsidRDefault="00081F43" w:rsidP="00081F43">
            <w:pPr>
              <w:jc w:val="center"/>
              <w:rPr>
                <w:rFonts w:ascii="Times New Roman" w:hAnsi="Times New Roman"/>
                <w:sz w:val="24"/>
                <w:szCs w:val="24"/>
              </w:rPr>
            </w:pPr>
          </w:p>
        </w:tc>
        <w:tc>
          <w:tcPr>
            <w:tcW w:w="1260" w:type="dxa"/>
            <w:tcBorders>
              <w:top w:val="nil"/>
              <w:left w:val="single" w:sz="4" w:space="0" w:color="auto"/>
              <w:bottom w:val="nil"/>
              <w:right w:val="single" w:sz="8" w:space="0" w:color="auto"/>
            </w:tcBorders>
            <w:shd w:val="clear" w:color="auto" w:fill="auto"/>
            <w:noWrap/>
            <w:vAlign w:val="bottom"/>
            <w:hideMark/>
          </w:tcPr>
          <w:p w14:paraId="6184FEB1" w14:textId="5C3F0B3D" w:rsidR="00081F43" w:rsidRPr="00EF157D" w:rsidRDefault="00081F43" w:rsidP="00081F43">
            <w:pPr>
              <w:jc w:val="center"/>
              <w:rPr>
                <w:rFonts w:ascii="Times New Roman" w:hAnsi="Times New Roman"/>
                <w:sz w:val="24"/>
                <w:szCs w:val="24"/>
              </w:rPr>
            </w:pPr>
          </w:p>
        </w:tc>
      </w:tr>
      <w:tr w:rsidR="00081F43" w:rsidRPr="00EF157D" w14:paraId="1FAB070A"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156EBAC0" w14:textId="77777777" w:rsidR="00081F43" w:rsidRPr="00EF157D" w:rsidRDefault="00081F43" w:rsidP="0023373E">
            <w:pPr>
              <w:ind w:firstLineChars="100" w:firstLine="240"/>
              <w:rPr>
                <w:rFonts w:ascii="Times New Roman" w:hAnsi="Times New Roman"/>
                <w:sz w:val="24"/>
                <w:szCs w:val="24"/>
              </w:rPr>
            </w:pPr>
            <w:r w:rsidRPr="00EF157D">
              <w:rPr>
                <w:rFonts w:ascii="Times New Roman" w:hAnsi="Times New Roman"/>
                <w:sz w:val="24"/>
                <w:szCs w:val="24"/>
              </w:rPr>
              <w:t xml:space="preserve"> Full-time Students </w:t>
            </w:r>
          </w:p>
        </w:tc>
        <w:tc>
          <w:tcPr>
            <w:tcW w:w="1520" w:type="dxa"/>
            <w:tcBorders>
              <w:top w:val="nil"/>
              <w:left w:val="nil"/>
              <w:bottom w:val="nil"/>
              <w:right w:val="nil"/>
            </w:tcBorders>
            <w:shd w:val="clear" w:color="auto" w:fill="auto"/>
            <w:noWrap/>
            <w:vAlign w:val="bottom"/>
            <w:hideMark/>
          </w:tcPr>
          <w:p w14:paraId="53FF0934" w14:textId="77777777" w:rsidR="00081F43" w:rsidRPr="00EF157D" w:rsidRDefault="00081F43" w:rsidP="0023373E">
            <w:pPr>
              <w:ind w:firstLineChars="100" w:firstLine="240"/>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7A10E53B" w14:textId="66F1BCE1"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w:t>
            </w:r>
          </w:p>
        </w:tc>
        <w:tc>
          <w:tcPr>
            <w:tcW w:w="1440" w:type="dxa"/>
            <w:tcBorders>
              <w:top w:val="nil"/>
              <w:left w:val="nil"/>
              <w:bottom w:val="nil"/>
              <w:right w:val="nil"/>
            </w:tcBorders>
            <w:shd w:val="clear" w:color="auto" w:fill="auto"/>
            <w:noWrap/>
            <w:vAlign w:val="bottom"/>
            <w:hideMark/>
          </w:tcPr>
          <w:p w14:paraId="7537045D" w14:textId="7723264B"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w:t>
            </w:r>
          </w:p>
        </w:tc>
        <w:tc>
          <w:tcPr>
            <w:tcW w:w="1260" w:type="dxa"/>
            <w:tcBorders>
              <w:top w:val="nil"/>
              <w:left w:val="nil"/>
              <w:bottom w:val="nil"/>
              <w:right w:val="nil"/>
            </w:tcBorders>
            <w:shd w:val="clear" w:color="auto" w:fill="auto"/>
            <w:noWrap/>
            <w:vAlign w:val="bottom"/>
            <w:hideMark/>
          </w:tcPr>
          <w:p w14:paraId="5AAF4E68" w14:textId="617EE518"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w:t>
            </w:r>
          </w:p>
        </w:tc>
        <w:tc>
          <w:tcPr>
            <w:tcW w:w="1260" w:type="dxa"/>
            <w:tcBorders>
              <w:top w:val="nil"/>
              <w:left w:val="nil"/>
              <w:bottom w:val="nil"/>
              <w:right w:val="nil"/>
            </w:tcBorders>
            <w:shd w:val="clear" w:color="auto" w:fill="auto"/>
            <w:noWrap/>
            <w:vAlign w:val="bottom"/>
            <w:hideMark/>
          </w:tcPr>
          <w:p w14:paraId="125FD7E8" w14:textId="7B103035"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w:t>
            </w:r>
          </w:p>
        </w:tc>
        <w:tc>
          <w:tcPr>
            <w:tcW w:w="1260" w:type="dxa"/>
            <w:tcBorders>
              <w:top w:val="nil"/>
              <w:left w:val="single" w:sz="4" w:space="0" w:color="auto"/>
              <w:bottom w:val="nil"/>
              <w:right w:val="single" w:sz="8" w:space="0" w:color="auto"/>
            </w:tcBorders>
            <w:shd w:val="clear" w:color="auto" w:fill="auto"/>
            <w:noWrap/>
            <w:vAlign w:val="bottom"/>
            <w:hideMark/>
          </w:tcPr>
          <w:p w14:paraId="01EA96E2" w14:textId="712131C3"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w:t>
            </w:r>
          </w:p>
        </w:tc>
      </w:tr>
      <w:tr w:rsidR="00081F43" w:rsidRPr="00EF157D" w14:paraId="0A3CDE1D" w14:textId="77777777" w:rsidTr="0023373E">
        <w:trPr>
          <w:trHeight w:val="74"/>
          <w:jc w:val="center"/>
        </w:trPr>
        <w:tc>
          <w:tcPr>
            <w:tcW w:w="4580" w:type="dxa"/>
            <w:gridSpan w:val="2"/>
            <w:tcBorders>
              <w:top w:val="nil"/>
              <w:left w:val="single" w:sz="8" w:space="0" w:color="auto"/>
              <w:bottom w:val="nil"/>
              <w:right w:val="nil"/>
            </w:tcBorders>
            <w:shd w:val="clear" w:color="auto" w:fill="auto"/>
            <w:noWrap/>
            <w:vAlign w:val="bottom"/>
            <w:hideMark/>
          </w:tcPr>
          <w:p w14:paraId="7F39C12E" w14:textId="77777777" w:rsidR="00081F43" w:rsidRPr="00EF157D" w:rsidRDefault="00081F43" w:rsidP="0023373E">
            <w:pPr>
              <w:ind w:firstLineChars="100" w:firstLine="240"/>
              <w:rPr>
                <w:rFonts w:ascii="Times New Roman" w:hAnsi="Times New Roman"/>
                <w:sz w:val="24"/>
                <w:szCs w:val="24"/>
              </w:rPr>
            </w:pPr>
            <w:r w:rsidRPr="00EF157D">
              <w:rPr>
                <w:rFonts w:ascii="Times New Roman" w:hAnsi="Times New Roman"/>
                <w:sz w:val="24"/>
                <w:szCs w:val="24"/>
              </w:rPr>
              <w:t xml:space="preserve"> Part-time Students </w:t>
            </w:r>
          </w:p>
        </w:tc>
        <w:tc>
          <w:tcPr>
            <w:tcW w:w="1170" w:type="dxa"/>
            <w:tcBorders>
              <w:top w:val="nil"/>
              <w:left w:val="nil"/>
              <w:bottom w:val="nil"/>
              <w:right w:val="nil"/>
            </w:tcBorders>
            <w:shd w:val="clear" w:color="auto" w:fill="auto"/>
            <w:noWrap/>
            <w:vAlign w:val="bottom"/>
            <w:hideMark/>
          </w:tcPr>
          <w:p w14:paraId="65B4FB8B" w14:textId="1F8DD78A" w:rsidR="00081F43" w:rsidRPr="00EF157D" w:rsidRDefault="00081F43" w:rsidP="00081F43">
            <w:pPr>
              <w:jc w:val="center"/>
              <w:rPr>
                <w:rFonts w:ascii="Times New Roman" w:hAnsi="Times New Roman"/>
                <w:sz w:val="24"/>
                <w:szCs w:val="24"/>
                <w:u w:val="single"/>
              </w:rPr>
            </w:pPr>
            <w:r w:rsidRPr="00EF157D">
              <w:rPr>
                <w:rFonts w:ascii="Times New Roman" w:hAnsi="Times New Roman"/>
                <w:sz w:val="24"/>
                <w:szCs w:val="24"/>
                <w:u w:val="single"/>
              </w:rPr>
              <w:t>1</w:t>
            </w:r>
          </w:p>
        </w:tc>
        <w:tc>
          <w:tcPr>
            <w:tcW w:w="1440" w:type="dxa"/>
            <w:tcBorders>
              <w:top w:val="nil"/>
              <w:left w:val="nil"/>
              <w:bottom w:val="nil"/>
              <w:right w:val="nil"/>
            </w:tcBorders>
            <w:shd w:val="clear" w:color="auto" w:fill="auto"/>
            <w:noWrap/>
            <w:vAlign w:val="bottom"/>
            <w:hideMark/>
          </w:tcPr>
          <w:p w14:paraId="6B22EAD2" w14:textId="5227D9D1" w:rsidR="00081F43" w:rsidRPr="00EF157D" w:rsidRDefault="00081F43" w:rsidP="00081F43">
            <w:pPr>
              <w:jc w:val="center"/>
              <w:rPr>
                <w:rFonts w:ascii="Times New Roman" w:hAnsi="Times New Roman"/>
                <w:sz w:val="24"/>
                <w:szCs w:val="24"/>
                <w:u w:val="single"/>
              </w:rPr>
            </w:pPr>
            <w:r w:rsidRPr="00EF157D">
              <w:rPr>
                <w:rFonts w:ascii="Times New Roman" w:hAnsi="Times New Roman"/>
                <w:sz w:val="24"/>
                <w:szCs w:val="24"/>
                <w:u w:val="single"/>
              </w:rPr>
              <w:t>2</w:t>
            </w:r>
          </w:p>
        </w:tc>
        <w:tc>
          <w:tcPr>
            <w:tcW w:w="1260" w:type="dxa"/>
            <w:tcBorders>
              <w:top w:val="nil"/>
              <w:left w:val="nil"/>
              <w:bottom w:val="nil"/>
              <w:right w:val="nil"/>
            </w:tcBorders>
            <w:shd w:val="clear" w:color="auto" w:fill="auto"/>
            <w:noWrap/>
            <w:vAlign w:val="bottom"/>
            <w:hideMark/>
          </w:tcPr>
          <w:p w14:paraId="359766A3" w14:textId="5D6681BE" w:rsidR="00081F43" w:rsidRPr="00EF157D" w:rsidRDefault="00081F43" w:rsidP="00081F43">
            <w:pPr>
              <w:jc w:val="center"/>
              <w:rPr>
                <w:rFonts w:ascii="Times New Roman" w:hAnsi="Times New Roman"/>
                <w:sz w:val="24"/>
                <w:szCs w:val="24"/>
                <w:u w:val="single"/>
              </w:rPr>
            </w:pPr>
            <w:r w:rsidRPr="00EF157D">
              <w:rPr>
                <w:rFonts w:ascii="Times New Roman" w:hAnsi="Times New Roman"/>
                <w:sz w:val="24"/>
                <w:szCs w:val="24"/>
                <w:u w:val="single"/>
              </w:rPr>
              <w:t>3</w:t>
            </w:r>
          </w:p>
        </w:tc>
        <w:tc>
          <w:tcPr>
            <w:tcW w:w="1260" w:type="dxa"/>
            <w:tcBorders>
              <w:top w:val="nil"/>
              <w:left w:val="nil"/>
              <w:bottom w:val="nil"/>
              <w:right w:val="nil"/>
            </w:tcBorders>
            <w:shd w:val="clear" w:color="auto" w:fill="auto"/>
            <w:noWrap/>
            <w:vAlign w:val="bottom"/>
            <w:hideMark/>
          </w:tcPr>
          <w:p w14:paraId="0C4947DF" w14:textId="5F7F0726" w:rsidR="00081F43" w:rsidRPr="00EF157D" w:rsidRDefault="00081F43" w:rsidP="00081F43">
            <w:pPr>
              <w:jc w:val="center"/>
              <w:rPr>
                <w:rFonts w:ascii="Times New Roman" w:hAnsi="Times New Roman"/>
                <w:sz w:val="24"/>
                <w:szCs w:val="24"/>
                <w:u w:val="single"/>
              </w:rPr>
            </w:pPr>
            <w:r w:rsidRPr="00EF157D">
              <w:rPr>
                <w:rFonts w:ascii="Times New Roman" w:hAnsi="Times New Roman"/>
                <w:sz w:val="24"/>
                <w:szCs w:val="24"/>
                <w:u w:val="single"/>
              </w:rPr>
              <w:t>4</w:t>
            </w:r>
          </w:p>
        </w:tc>
        <w:tc>
          <w:tcPr>
            <w:tcW w:w="1260" w:type="dxa"/>
            <w:tcBorders>
              <w:top w:val="nil"/>
              <w:left w:val="single" w:sz="4" w:space="0" w:color="auto"/>
              <w:bottom w:val="nil"/>
              <w:right w:val="single" w:sz="8" w:space="0" w:color="auto"/>
            </w:tcBorders>
            <w:shd w:val="clear" w:color="auto" w:fill="auto"/>
            <w:noWrap/>
            <w:vAlign w:val="bottom"/>
            <w:hideMark/>
          </w:tcPr>
          <w:p w14:paraId="7256E284" w14:textId="328D2E83" w:rsidR="00081F43" w:rsidRPr="00EF157D" w:rsidRDefault="00081F43" w:rsidP="00081F43">
            <w:pPr>
              <w:jc w:val="center"/>
              <w:rPr>
                <w:rFonts w:ascii="Times New Roman" w:hAnsi="Times New Roman"/>
                <w:sz w:val="24"/>
                <w:szCs w:val="24"/>
                <w:u w:val="single"/>
              </w:rPr>
            </w:pPr>
            <w:r w:rsidRPr="00EF157D">
              <w:rPr>
                <w:rFonts w:ascii="Times New Roman" w:hAnsi="Times New Roman"/>
                <w:sz w:val="24"/>
                <w:szCs w:val="24"/>
                <w:u w:val="single"/>
              </w:rPr>
              <w:t>4</w:t>
            </w:r>
          </w:p>
        </w:tc>
      </w:tr>
      <w:tr w:rsidR="00081F43" w:rsidRPr="00EF157D" w14:paraId="5C85F36B"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5C21B143"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c>
          <w:tcPr>
            <w:tcW w:w="1520" w:type="dxa"/>
            <w:tcBorders>
              <w:top w:val="nil"/>
              <w:left w:val="nil"/>
              <w:bottom w:val="nil"/>
              <w:right w:val="nil"/>
            </w:tcBorders>
            <w:shd w:val="clear" w:color="auto" w:fill="auto"/>
            <w:noWrap/>
            <w:vAlign w:val="bottom"/>
            <w:hideMark/>
          </w:tcPr>
          <w:p w14:paraId="139A300F" w14:textId="77777777" w:rsidR="00081F43" w:rsidRPr="00EF157D" w:rsidRDefault="00081F43" w:rsidP="0023373E">
            <w:pP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1D326553" w14:textId="0562C17E"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1</w:t>
            </w:r>
          </w:p>
        </w:tc>
        <w:tc>
          <w:tcPr>
            <w:tcW w:w="1440" w:type="dxa"/>
            <w:tcBorders>
              <w:top w:val="nil"/>
              <w:left w:val="nil"/>
              <w:bottom w:val="nil"/>
              <w:right w:val="nil"/>
            </w:tcBorders>
            <w:shd w:val="clear" w:color="auto" w:fill="auto"/>
            <w:noWrap/>
            <w:vAlign w:val="bottom"/>
            <w:hideMark/>
          </w:tcPr>
          <w:p w14:paraId="3165EBA2" w14:textId="45E267DF"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2</w:t>
            </w:r>
          </w:p>
        </w:tc>
        <w:tc>
          <w:tcPr>
            <w:tcW w:w="1260" w:type="dxa"/>
            <w:tcBorders>
              <w:top w:val="nil"/>
              <w:left w:val="nil"/>
              <w:bottom w:val="nil"/>
              <w:right w:val="nil"/>
            </w:tcBorders>
            <w:shd w:val="clear" w:color="auto" w:fill="auto"/>
            <w:noWrap/>
            <w:vAlign w:val="bottom"/>
            <w:hideMark/>
          </w:tcPr>
          <w:p w14:paraId="2E0D6E75" w14:textId="3920F601"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3</w:t>
            </w:r>
          </w:p>
        </w:tc>
        <w:tc>
          <w:tcPr>
            <w:tcW w:w="1260" w:type="dxa"/>
            <w:tcBorders>
              <w:top w:val="nil"/>
              <w:left w:val="nil"/>
              <w:bottom w:val="nil"/>
              <w:right w:val="nil"/>
            </w:tcBorders>
            <w:shd w:val="clear" w:color="auto" w:fill="auto"/>
            <w:noWrap/>
            <w:vAlign w:val="bottom"/>
            <w:hideMark/>
          </w:tcPr>
          <w:p w14:paraId="545358B7" w14:textId="1472A36A"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4</w:t>
            </w:r>
          </w:p>
        </w:tc>
        <w:tc>
          <w:tcPr>
            <w:tcW w:w="1260" w:type="dxa"/>
            <w:tcBorders>
              <w:top w:val="nil"/>
              <w:left w:val="single" w:sz="4" w:space="0" w:color="auto"/>
              <w:bottom w:val="nil"/>
              <w:right w:val="single" w:sz="8" w:space="0" w:color="auto"/>
            </w:tcBorders>
            <w:shd w:val="clear" w:color="auto" w:fill="auto"/>
            <w:noWrap/>
            <w:vAlign w:val="bottom"/>
            <w:hideMark/>
          </w:tcPr>
          <w:p w14:paraId="1C7F58FF" w14:textId="019E1F1E" w:rsidR="00081F43" w:rsidRPr="00EF157D" w:rsidRDefault="00081F43" w:rsidP="00081F43">
            <w:pPr>
              <w:jc w:val="center"/>
              <w:rPr>
                <w:rFonts w:ascii="Times New Roman" w:hAnsi="Times New Roman"/>
                <w:sz w:val="24"/>
                <w:szCs w:val="24"/>
              </w:rPr>
            </w:pPr>
            <w:r w:rsidRPr="00EF157D">
              <w:rPr>
                <w:rFonts w:ascii="Times New Roman" w:hAnsi="Times New Roman"/>
                <w:sz w:val="24"/>
                <w:szCs w:val="24"/>
              </w:rPr>
              <w:t>4</w:t>
            </w:r>
          </w:p>
        </w:tc>
      </w:tr>
      <w:tr w:rsidR="00081F43" w:rsidRPr="00EF157D" w14:paraId="3857F564" w14:textId="77777777" w:rsidTr="0023373E">
        <w:trPr>
          <w:trHeight w:val="285"/>
          <w:jc w:val="center"/>
        </w:trPr>
        <w:tc>
          <w:tcPr>
            <w:tcW w:w="7190" w:type="dxa"/>
            <w:gridSpan w:val="4"/>
            <w:tcBorders>
              <w:top w:val="nil"/>
              <w:left w:val="single" w:sz="8" w:space="0" w:color="auto"/>
              <w:bottom w:val="nil"/>
              <w:right w:val="nil"/>
            </w:tcBorders>
            <w:shd w:val="clear" w:color="auto" w:fill="auto"/>
            <w:noWrap/>
            <w:vAlign w:val="bottom"/>
            <w:hideMark/>
          </w:tcPr>
          <w:p w14:paraId="19D84656"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xml:space="preserve"> *Sum of rounded detail may not equal rounded totals. </w:t>
            </w:r>
          </w:p>
        </w:tc>
        <w:tc>
          <w:tcPr>
            <w:tcW w:w="1260" w:type="dxa"/>
            <w:tcBorders>
              <w:top w:val="nil"/>
              <w:left w:val="nil"/>
              <w:bottom w:val="nil"/>
              <w:right w:val="nil"/>
            </w:tcBorders>
            <w:shd w:val="clear" w:color="auto" w:fill="auto"/>
            <w:noWrap/>
            <w:vAlign w:val="bottom"/>
            <w:hideMark/>
          </w:tcPr>
          <w:p w14:paraId="190F0B64"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7134AD01" w14:textId="77777777" w:rsidR="00081F43" w:rsidRPr="00EF157D" w:rsidRDefault="00081F43" w:rsidP="0023373E">
            <w:pPr>
              <w:rPr>
                <w:rFonts w:ascii="Times New Roman" w:hAnsi="Times New Roman"/>
                <w:sz w:val="24"/>
                <w:szCs w:val="24"/>
              </w:rPr>
            </w:pPr>
          </w:p>
        </w:tc>
        <w:tc>
          <w:tcPr>
            <w:tcW w:w="1260" w:type="dxa"/>
            <w:tcBorders>
              <w:top w:val="nil"/>
              <w:left w:val="single" w:sz="4" w:space="0" w:color="auto"/>
              <w:bottom w:val="nil"/>
              <w:right w:val="single" w:sz="8" w:space="0" w:color="auto"/>
            </w:tcBorders>
            <w:shd w:val="clear" w:color="auto" w:fill="auto"/>
            <w:noWrap/>
            <w:vAlign w:val="bottom"/>
            <w:hideMark/>
          </w:tcPr>
          <w:p w14:paraId="0CDDE99D"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r>
      <w:tr w:rsidR="00081F43" w:rsidRPr="00EF157D" w14:paraId="71802DB2" w14:textId="77777777" w:rsidTr="0023373E">
        <w:trPr>
          <w:trHeight w:val="74"/>
          <w:jc w:val="center"/>
        </w:trPr>
        <w:tc>
          <w:tcPr>
            <w:tcW w:w="4580" w:type="dxa"/>
            <w:gridSpan w:val="2"/>
            <w:tcBorders>
              <w:top w:val="nil"/>
              <w:left w:val="single" w:sz="8" w:space="0" w:color="auto"/>
              <w:bottom w:val="nil"/>
              <w:right w:val="nil"/>
            </w:tcBorders>
            <w:shd w:val="clear" w:color="auto" w:fill="auto"/>
            <w:noWrap/>
            <w:vAlign w:val="bottom"/>
            <w:hideMark/>
          </w:tcPr>
          <w:p w14:paraId="216DD080"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xml:space="preserve"> Degree Completion Projection </w:t>
            </w:r>
          </w:p>
        </w:tc>
        <w:tc>
          <w:tcPr>
            <w:tcW w:w="1170" w:type="dxa"/>
            <w:tcBorders>
              <w:top w:val="nil"/>
              <w:left w:val="nil"/>
              <w:bottom w:val="nil"/>
              <w:right w:val="nil"/>
            </w:tcBorders>
            <w:shd w:val="clear" w:color="auto" w:fill="auto"/>
            <w:noWrap/>
            <w:vAlign w:val="bottom"/>
            <w:hideMark/>
          </w:tcPr>
          <w:p w14:paraId="0CE489CE"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xml:space="preserve">           - </w:t>
            </w:r>
          </w:p>
        </w:tc>
        <w:tc>
          <w:tcPr>
            <w:tcW w:w="1440" w:type="dxa"/>
            <w:tcBorders>
              <w:top w:val="nil"/>
              <w:left w:val="nil"/>
              <w:bottom w:val="nil"/>
              <w:right w:val="nil"/>
            </w:tcBorders>
            <w:shd w:val="clear" w:color="auto" w:fill="auto"/>
            <w:noWrap/>
            <w:vAlign w:val="bottom"/>
            <w:hideMark/>
          </w:tcPr>
          <w:p w14:paraId="36876C5E"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xml:space="preserve">           - </w:t>
            </w:r>
          </w:p>
        </w:tc>
        <w:tc>
          <w:tcPr>
            <w:tcW w:w="1260" w:type="dxa"/>
            <w:tcBorders>
              <w:top w:val="nil"/>
              <w:left w:val="nil"/>
              <w:bottom w:val="nil"/>
              <w:right w:val="nil"/>
            </w:tcBorders>
            <w:shd w:val="clear" w:color="auto" w:fill="auto"/>
            <w:noWrap/>
            <w:vAlign w:val="bottom"/>
            <w:hideMark/>
          </w:tcPr>
          <w:p w14:paraId="04552566"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xml:space="preserve">          2 </w:t>
            </w:r>
          </w:p>
        </w:tc>
        <w:tc>
          <w:tcPr>
            <w:tcW w:w="1260" w:type="dxa"/>
            <w:tcBorders>
              <w:top w:val="nil"/>
              <w:left w:val="nil"/>
              <w:bottom w:val="nil"/>
              <w:right w:val="nil"/>
            </w:tcBorders>
            <w:shd w:val="clear" w:color="auto" w:fill="auto"/>
            <w:noWrap/>
            <w:vAlign w:val="bottom"/>
            <w:hideMark/>
          </w:tcPr>
          <w:p w14:paraId="518865F6"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xml:space="preserve">          4 </w:t>
            </w:r>
          </w:p>
        </w:tc>
        <w:tc>
          <w:tcPr>
            <w:tcW w:w="1260" w:type="dxa"/>
            <w:tcBorders>
              <w:top w:val="nil"/>
              <w:left w:val="single" w:sz="4" w:space="0" w:color="auto"/>
              <w:bottom w:val="nil"/>
              <w:right w:val="single" w:sz="8" w:space="0" w:color="auto"/>
            </w:tcBorders>
            <w:shd w:val="clear" w:color="auto" w:fill="auto"/>
            <w:noWrap/>
            <w:vAlign w:val="bottom"/>
            <w:hideMark/>
          </w:tcPr>
          <w:p w14:paraId="78BC7923"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xml:space="preserve">          8 </w:t>
            </w:r>
          </w:p>
        </w:tc>
      </w:tr>
      <w:tr w:rsidR="00081F43" w:rsidRPr="00EF157D" w14:paraId="5B576C01"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68516F41" w14:textId="77777777" w:rsidR="00081F43" w:rsidRPr="00EF157D" w:rsidRDefault="00081F43" w:rsidP="004916B9">
            <w:pPr>
              <w:ind w:left="243"/>
              <w:rPr>
                <w:rFonts w:ascii="Times New Roman" w:hAnsi="Times New Roman"/>
                <w:sz w:val="24"/>
                <w:szCs w:val="24"/>
              </w:rPr>
            </w:pPr>
            <w:r w:rsidRPr="00EF157D">
              <w:rPr>
                <w:rFonts w:ascii="Times New Roman" w:hAnsi="Times New Roman"/>
                <w:sz w:val="24"/>
                <w:szCs w:val="24"/>
              </w:rPr>
              <w:t xml:space="preserve"> CHE Code: </w:t>
            </w:r>
          </w:p>
        </w:tc>
        <w:tc>
          <w:tcPr>
            <w:tcW w:w="1520" w:type="dxa"/>
            <w:tcBorders>
              <w:top w:val="nil"/>
              <w:left w:val="nil"/>
              <w:bottom w:val="nil"/>
              <w:right w:val="nil"/>
            </w:tcBorders>
            <w:shd w:val="clear" w:color="auto" w:fill="auto"/>
            <w:noWrap/>
            <w:vAlign w:val="bottom"/>
            <w:hideMark/>
          </w:tcPr>
          <w:p w14:paraId="1725F46C" w14:textId="77777777" w:rsidR="00081F43" w:rsidRPr="00EF157D" w:rsidRDefault="00081F43" w:rsidP="0023373E">
            <w:pP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261E849D" w14:textId="77777777" w:rsidR="00081F43" w:rsidRPr="00EF157D" w:rsidRDefault="00081F43" w:rsidP="0023373E">
            <w:pPr>
              <w:rPr>
                <w:rFonts w:ascii="Times New Roman" w:hAnsi="Times New Roman"/>
                <w:sz w:val="24"/>
                <w:szCs w:val="24"/>
              </w:rPr>
            </w:pPr>
          </w:p>
        </w:tc>
        <w:tc>
          <w:tcPr>
            <w:tcW w:w="1440" w:type="dxa"/>
            <w:tcBorders>
              <w:top w:val="nil"/>
              <w:left w:val="nil"/>
              <w:bottom w:val="nil"/>
              <w:right w:val="nil"/>
            </w:tcBorders>
            <w:shd w:val="clear" w:color="auto" w:fill="auto"/>
            <w:noWrap/>
            <w:vAlign w:val="bottom"/>
            <w:hideMark/>
          </w:tcPr>
          <w:p w14:paraId="7BD24968"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4D571AD5"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21AD478E"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single" w:sz="8" w:space="0" w:color="auto"/>
            </w:tcBorders>
            <w:shd w:val="clear" w:color="auto" w:fill="auto"/>
            <w:noWrap/>
            <w:vAlign w:val="bottom"/>
            <w:hideMark/>
          </w:tcPr>
          <w:p w14:paraId="0F9ED4D3"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r>
      <w:tr w:rsidR="00081F43" w:rsidRPr="00EF157D" w14:paraId="4B12E425"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43D75BE6" w14:textId="77777777" w:rsidR="00081F43" w:rsidRPr="00EF157D" w:rsidRDefault="00081F43" w:rsidP="004916B9">
            <w:pPr>
              <w:ind w:left="243"/>
              <w:rPr>
                <w:rFonts w:ascii="Times New Roman" w:hAnsi="Times New Roman"/>
                <w:sz w:val="24"/>
                <w:szCs w:val="24"/>
              </w:rPr>
            </w:pPr>
            <w:r w:rsidRPr="00EF157D">
              <w:rPr>
                <w:rFonts w:ascii="Times New Roman" w:hAnsi="Times New Roman"/>
                <w:sz w:val="24"/>
                <w:szCs w:val="24"/>
              </w:rPr>
              <w:t xml:space="preserve"> Campus Code: </w:t>
            </w:r>
          </w:p>
        </w:tc>
        <w:tc>
          <w:tcPr>
            <w:tcW w:w="1520" w:type="dxa"/>
            <w:tcBorders>
              <w:top w:val="nil"/>
              <w:left w:val="nil"/>
              <w:bottom w:val="nil"/>
              <w:right w:val="nil"/>
            </w:tcBorders>
            <w:shd w:val="clear" w:color="auto" w:fill="auto"/>
            <w:noWrap/>
            <w:vAlign w:val="bottom"/>
            <w:hideMark/>
          </w:tcPr>
          <w:p w14:paraId="37ED51DC" w14:textId="77777777" w:rsidR="00081F43" w:rsidRPr="00EF157D" w:rsidRDefault="00081F43" w:rsidP="0023373E">
            <w:pP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266A2D74" w14:textId="77777777" w:rsidR="00081F43" w:rsidRPr="00EF157D" w:rsidRDefault="00081F43" w:rsidP="0023373E">
            <w:pPr>
              <w:rPr>
                <w:rFonts w:ascii="Times New Roman" w:hAnsi="Times New Roman"/>
                <w:sz w:val="24"/>
                <w:szCs w:val="24"/>
              </w:rPr>
            </w:pPr>
          </w:p>
        </w:tc>
        <w:tc>
          <w:tcPr>
            <w:tcW w:w="1440" w:type="dxa"/>
            <w:tcBorders>
              <w:top w:val="nil"/>
              <w:left w:val="nil"/>
              <w:bottom w:val="nil"/>
              <w:right w:val="nil"/>
            </w:tcBorders>
            <w:shd w:val="clear" w:color="auto" w:fill="auto"/>
            <w:noWrap/>
            <w:vAlign w:val="bottom"/>
            <w:hideMark/>
          </w:tcPr>
          <w:p w14:paraId="525E8E63"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10893E3D"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7C256E91"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single" w:sz="8" w:space="0" w:color="auto"/>
            </w:tcBorders>
            <w:shd w:val="clear" w:color="auto" w:fill="auto"/>
            <w:noWrap/>
            <w:vAlign w:val="bottom"/>
            <w:hideMark/>
          </w:tcPr>
          <w:p w14:paraId="430FAAA9"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r>
      <w:tr w:rsidR="00081F43" w:rsidRPr="00EF157D" w14:paraId="78F4FF14"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2EC7359C" w14:textId="77777777" w:rsidR="00081F43" w:rsidRPr="00EF157D" w:rsidRDefault="00081F43" w:rsidP="004916B9">
            <w:pPr>
              <w:ind w:left="243"/>
              <w:rPr>
                <w:rFonts w:ascii="Times New Roman" w:hAnsi="Times New Roman"/>
                <w:sz w:val="24"/>
                <w:szCs w:val="24"/>
              </w:rPr>
            </w:pPr>
            <w:r w:rsidRPr="00EF157D">
              <w:rPr>
                <w:rFonts w:ascii="Times New Roman" w:hAnsi="Times New Roman"/>
                <w:sz w:val="24"/>
                <w:szCs w:val="24"/>
              </w:rPr>
              <w:t xml:space="preserve"> County Code: </w:t>
            </w:r>
          </w:p>
        </w:tc>
        <w:tc>
          <w:tcPr>
            <w:tcW w:w="1520" w:type="dxa"/>
            <w:tcBorders>
              <w:top w:val="nil"/>
              <w:left w:val="nil"/>
              <w:bottom w:val="nil"/>
              <w:right w:val="nil"/>
            </w:tcBorders>
            <w:shd w:val="clear" w:color="auto" w:fill="auto"/>
            <w:noWrap/>
            <w:vAlign w:val="bottom"/>
            <w:hideMark/>
          </w:tcPr>
          <w:p w14:paraId="2B60772B" w14:textId="77777777" w:rsidR="00081F43" w:rsidRPr="00EF157D" w:rsidRDefault="00081F43" w:rsidP="0023373E">
            <w:pP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2EC869C4" w14:textId="77777777" w:rsidR="00081F43" w:rsidRPr="00EF157D" w:rsidRDefault="00081F43" w:rsidP="0023373E">
            <w:pPr>
              <w:rPr>
                <w:rFonts w:ascii="Times New Roman" w:hAnsi="Times New Roman"/>
                <w:sz w:val="24"/>
                <w:szCs w:val="24"/>
              </w:rPr>
            </w:pPr>
          </w:p>
        </w:tc>
        <w:tc>
          <w:tcPr>
            <w:tcW w:w="1440" w:type="dxa"/>
            <w:tcBorders>
              <w:top w:val="nil"/>
              <w:left w:val="nil"/>
              <w:bottom w:val="nil"/>
              <w:right w:val="nil"/>
            </w:tcBorders>
            <w:shd w:val="clear" w:color="auto" w:fill="auto"/>
            <w:noWrap/>
            <w:vAlign w:val="bottom"/>
            <w:hideMark/>
          </w:tcPr>
          <w:p w14:paraId="598E4012"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413CD166"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553A0E3F"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single" w:sz="8" w:space="0" w:color="auto"/>
            </w:tcBorders>
            <w:shd w:val="clear" w:color="auto" w:fill="auto"/>
            <w:noWrap/>
            <w:vAlign w:val="bottom"/>
            <w:hideMark/>
          </w:tcPr>
          <w:p w14:paraId="2F4158B6"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r>
      <w:tr w:rsidR="00081F43" w:rsidRPr="00EF157D" w14:paraId="2944E8CF"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69EA8E9C" w14:textId="77777777" w:rsidR="00081F43" w:rsidRPr="00EF157D" w:rsidRDefault="00081F43" w:rsidP="004916B9">
            <w:pPr>
              <w:ind w:left="243"/>
              <w:rPr>
                <w:rFonts w:ascii="Times New Roman" w:hAnsi="Times New Roman"/>
                <w:sz w:val="24"/>
                <w:szCs w:val="24"/>
              </w:rPr>
            </w:pPr>
            <w:r w:rsidRPr="00EF157D">
              <w:rPr>
                <w:rFonts w:ascii="Times New Roman" w:hAnsi="Times New Roman"/>
                <w:sz w:val="24"/>
                <w:szCs w:val="24"/>
              </w:rPr>
              <w:t xml:space="preserve"> Degree Level: </w:t>
            </w:r>
          </w:p>
        </w:tc>
        <w:tc>
          <w:tcPr>
            <w:tcW w:w="1520" w:type="dxa"/>
            <w:tcBorders>
              <w:top w:val="nil"/>
              <w:left w:val="nil"/>
              <w:bottom w:val="nil"/>
              <w:right w:val="nil"/>
            </w:tcBorders>
            <w:shd w:val="clear" w:color="auto" w:fill="auto"/>
            <w:noWrap/>
            <w:vAlign w:val="bottom"/>
            <w:hideMark/>
          </w:tcPr>
          <w:p w14:paraId="666DE9AF" w14:textId="77777777" w:rsidR="00081F43" w:rsidRPr="00EF157D" w:rsidRDefault="00081F43" w:rsidP="0023373E">
            <w:pP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21AAD7CF" w14:textId="77777777" w:rsidR="00081F43" w:rsidRPr="00EF157D" w:rsidRDefault="00081F43" w:rsidP="0023373E">
            <w:pPr>
              <w:rPr>
                <w:rFonts w:ascii="Times New Roman" w:hAnsi="Times New Roman"/>
                <w:sz w:val="24"/>
                <w:szCs w:val="24"/>
              </w:rPr>
            </w:pPr>
          </w:p>
        </w:tc>
        <w:tc>
          <w:tcPr>
            <w:tcW w:w="1440" w:type="dxa"/>
            <w:tcBorders>
              <w:top w:val="nil"/>
              <w:left w:val="nil"/>
              <w:bottom w:val="nil"/>
              <w:right w:val="nil"/>
            </w:tcBorders>
            <w:shd w:val="clear" w:color="auto" w:fill="auto"/>
            <w:noWrap/>
            <w:vAlign w:val="bottom"/>
            <w:hideMark/>
          </w:tcPr>
          <w:p w14:paraId="3225F5FE"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755AEA49"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3BDAEAA1"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single" w:sz="8" w:space="0" w:color="auto"/>
            </w:tcBorders>
            <w:shd w:val="clear" w:color="auto" w:fill="auto"/>
            <w:noWrap/>
            <w:vAlign w:val="bottom"/>
            <w:hideMark/>
          </w:tcPr>
          <w:p w14:paraId="586802EB"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r>
      <w:tr w:rsidR="00081F43" w:rsidRPr="00EF157D" w14:paraId="3B7953EF" w14:textId="77777777" w:rsidTr="0023373E">
        <w:trPr>
          <w:trHeight w:val="74"/>
          <w:jc w:val="center"/>
        </w:trPr>
        <w:tc>
          <w:tcPr>
            <w:tcW w:w="3060" w:type="dxa"/>
            <w:tcBorders>
              <w:top w:val="nil"/>
              <w:left w:val="single" w:sz="8" w:space="0" w:color="auto"/>
              <w:bottom w:val="single" w:sz="8" w:space="0" w:color="auto"/>
              <w:right w:val="nil"/>
            </w:tcBorders>
            <w:shd w:val="clear" w:color="auto" w:fill="auto"/>
            <w:noWrap/>
            <w:vAlign w:val="bottom"/>
            <w:hideMark/>
          </w:tcPr>
          <w:p w14:paraId="53A41534" w14:textId="77777777" w:rsidR="00081F43" w:rsidRPr="00EF157D" w:rsidRDefault="00081F43" w:rsidP="004916B9">
            <w:pPr>
              <w:ind w:left="243"/>
              <w:rPr>
                <w:rFonts w:ascii="Times New Roman" w:hAnsi="Times New Roman"/>
                <w:sz w:val="24"/>
                <w:szCs w:val="24"/>
              </w:rPr>
            </w:pPr>
            <w:r w:rsidRPr="00EF157D">
              <w:rPr>
                <w:rFonts w:ascii="Times New Roman" w:hAnsi="Times New Roman"/>
                <w:sz w:val="24"/>
                <w:szCs w:val="24"/>
              </w:rPr>
              <w:t xml:space="preserve"> CIP Code: </w:t>
            </w:r>
          </w:p>
        </w:tc>
        <w:tc>
          <w:tcPr>
            <w:tcW w:w="1520" w:type="dxa"/>
            <w:tcBorders>
              <w:top w:val="nil"/>
              <w:left w:val="nil"/>
              <w:bottom w:val="single" w:sz="8" w:space="0" w:color="auto"/>
              <w:right w:val="nil"/>
            </w:tcBorders>
            <w:shd w:val="clear" w:color="auto" w:fill="auto"/>
            <w:noWrap/>
            <w:vAlign w:val="bottom"/>
            <w:hideMark/>
          </w:tcPr>
          <w:p w14:paraId="58CE5B15"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c>
          <w:tcPr>
            <w:tcW w:w="1170" w:type="dxa"/>
            <w:tcBorders>
              <w:top w:val="nil"/>
              <w:left w:val="nil"/>
              <w:bottom w:val="single" w:sz="8" w:space="0" w:color="auto"/>
              <w:right w:val="nil"/>
            </w:tcBorders>
            <w:shd w:val="clear" w:color="auto" w:fill="auto"/>
            <w:noWrap/>
            <w:vAlign w:val="bottom"/>
            <w:hideMark/>
          </w:tcPr>
          <w:p w14:paraId="7F8923BE"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c>
          <w:tcPr>
            <w:tcW w:w="1440" w:type="dxa"/>
            <w:tcBorders>
              <w:top w:val="nil"/>
              <w:left w:val="nil"/>
              <w:bottom w:val="single" w:sz="8" w:space="0" w:color="auto"/>
              <w:right w:val="nil"/>
            </w:tcBorders>
            <w:shd w:val="clear" w:color="auto" w:fill="auto"/>
            <w:noWrap/>
            <w:vAlign w:val="bottom"/>
            <w:hideMark/>
          </w:tcPr>
          <w:p w14:paraId="4B2D3E89"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c>
          <w:tcPr>
            <w:tcW w:w="1260" w:type="dxa"/>
            <w:tcBorders>
              <w:top w:val="nil"/>
              <w:left w:val="nil"/>
              <w:bottom w:val="single" w:sz="8" w:space="0" w:color="auto"/>
              <w:right w:val="nil"/>
            </w:tcBorders>
            <w:shd w:val="clear" w:color="auto" w:fill="auto"/>
            <w:noWrap/>
            <w:vAlign w:val="bottom"/>
            <w:hideMark/>
          </w:tcPr>
          <w:p w14:paraId="21C4FA31"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c>
          <w:tcPr>
            <w:tcW w:w="1260" w:type="dxa"/>
            <w:tcBorders>
              <w:top w:val="nil"/>
              <w:left w:val="nil"/>
              <w:bottom w:val="single" w:sz="8" w:space="0" w:color="auto"/>
              <w:right w:val="nil"/>
            </w:tcBorders>
            <w:shd w:val="clear" w:color="auto" w:fill="auto"/>
            <w:noWrap/>
            <w:vAlign w:val="bottom"/>
            <w:hideMark/>
          </w:tcPr>
          <w:p w14:paraId="1CBEFD46"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c>
          <w:tcPr>
            <w:tcW w:w="1260" w:type="dxa"/>
            <w:tcBorders>
              <w:top w:val="nil"/>
              <w:left w:val="nil"/>
              <w:bottom w:val="single" w:sz="8" w:space="0" w:color="auto"/>
              <w:right w:val="single" w:sz="8" w:space="0" w:color="auto"/>
            </w:tcBorders>
            <w:shd w:val="clear" w:color="auto" w:fill="auto"/>
            <w:noWrap/>
            <w:vAlign w:val="bottom"/>
            <w:hideMark/>
          </w:tcPr>
          <w:p w14:paraId="6607273E"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r>
      <w:tr w:rsidR="00081F43" w:rsidRPr="00EF157D" w14:paraId="493B5BDA" w14:textId="77777777" w:rsidTr="0023373E">
        <w:trPr>
          <w:trHeight w:val="300"/>
          <w:jc w:val="center"/>
        </w:trPr>
        <w:tc>
          <w:tcPr>
            <w:tcW w:w="10970" w:type="dxa"/>
            <w:gridSpan w:val="7"/>
            <w:tcBorders>
              <w:top w:val="single" w:sz="8" w:space="0" w:color="auto"/>
              <w:left w:val="single" w:sz="8" w:space="0" w:color="auto"/>
              <w:bottom w:val="nil"/>
              <w:right w:val="single" w:sz="8" w:space="0" w:color="000000"/>
            </w:tcBorders>
            <w:shd w:val="clear" w:color="auto" w:fill="auto"/>
            <w:noWrap/>
            <w:vAlign w:val="bottom"/>
            <w:hideMark/>
          </w:tcPr>
          <w:p w14:paraId="48E9B7C2" w14:textId="77777777" w:rsidR="00081F43" w:rsidRPr="00EF157D" w:rsidRDefault="00081F43" w:rsidP="0023373E">
            <w:pPr>
              <w:jc w:val="center"/>
              <w:rPr>
                <w:rFonts w:ascii="Times New Roman" w:hAnsi="Times New Roman"/>
                <w:b/>
                <w:bCs/>
                <w:sz w:val="24"/>
                <w:szCs w:val="24"/>
              </w:rPr>
            </w:pPr>
            <w:r w:rsidRPr="00EF157D">
              <w:rPr>
                <w:rFonts w:ascii="Times New Roman" w:hAnsi="Times New Roman"/>
                <w:b/>
                <w:bCs/>
                <w:sz w:val="24"/>
                <w:szCs w:val="24"/>
              </w:rPr>
              <w:lastRenderedPageBreak/>
              <w:t>NEW ACADEMIC COLLABORATIVE DEGREE PROGRAM PROPOSAL- CAMPUS SUMMARY</w:t>
            </w:r>
          </w:p>
        </w:tc>
      </w:tr>
      <w:tr w:rsidR="00081F43" w:rsidRPr="00EF157D" w14:paraId="28349929" w14:textId="77777777" w:rsidTr="0023373E">
        <w:trPr>
          <w:trHeight w:val="351"/>
          <w:jc w:val="center"/>
        </w:trPr>
        <w:tc>
          <w:tcPr>
            <w:tcW w:w="3060" w:type="dxa"/>
            <w:tcBorders>
              <w:top w:val="nil"/>
              <w:left w:val="single" w:sz="8" w:space="0" w:color="auto"/>
              <w:bottom w:val="nil"/>
              <w:right w:val="nil"/>
            </w:tcBorders>
            <w:shd w:val="clear" w:color="auto" w:fill="auto"/>
            <w:noWrap/>
            <w:vAlign w:val="bottom"/>
            <w:hideMark/>
          </w:tcPr>
          <w:p w14:paraId="053F93E3" w14:textId="77777777" w:rsidR="00081F43" w:rsidRPr="00EF157D" w:rsidRDefault="00081F43" w:rsidP="0023373E">
            <w:pPr>
              <w:rPr>
                <w:rFonts w:ascii="Times New Roman" w:hAnsi="Times New Roman"/>
                <w:b/>
                <w:bCs/>
                <w:sz w:val="24"/>
                <w:szCs w:val="24"/>
              </w:rPr>
            </w:pPr>
            <w:r w:rsidRPr="00EF157D">
              <w:rPr>
                <w:rFonts w:ascii="Times New Roman" w:hAnsi="Times New Roman"/>
                <w:b/>
                <w:bCs/>
                <w:sz w:val="24"/>
                <w:szCs w:val="24"/>
              </w:rPr>
              <w:t>Institution/Location:</w:t>
            </w:r>
          </w:p>
        </w:tc>
        <w:tc>
          <w:tcPr>
            <w:tcW w:w="7910" w:type="dxa"/>
            <w:gridSpan w:val="6"/>
            <w:tcBorders>
              <w:top w:val="nil"/>
              <w:left w:val="nil"/>
              <w:bottom w:val="nil"/>
              <w:right w:val="single" w:sz="8" w:space="0" w:color="auto"/>
            </w:tcBorders>
            <w:shd w:val="clear" w:color="auto" w:fill="auto"/>
            <w:noWrap/>
            <w:vAlign w:val="center"/>
            <w:hideMark/>
          </w:tcPr>
          <w:p w14:paraId="73192F32"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xml:space="preserve">Indiana University </w:t>
            </w:r>
            <w:r>
              <w:rPr>
                <w:rFonts w:ascii="Times New Roman" w:hAnsi="Times New Roman"/>
                <w:sz w:val="24"/>
                <w:szCs w:val="24"/>
              </w:rPr>
              <w:t>South Bend</w:t>
            </w:r>
          </w:p>
        </w:tc>
      </w:tr>
      <w:tr w:rsidR="00081F43" w:rsidRPr="00EF157D" w14:paraId="791F9D04" w14:textId="77777777" w:rsidTr="0023373E">
        <w:trPr>
          <w:trHeight w:val="300"/>
          <w:jc w:val="center"/>
        </w:trPr>
        <w:tc>
          <w:tcPr>
            <w:tcW w:w="3060" w:type="dxa"/>
            <w:tcBorders>
              <w:top w:val="nil"/>
              <w:left w:val="single" w:sz="8" w:space="0" w:color="auto"/>
              <w:bottom w:val="nil"/>
              <w:right w:val="nil"/>
            </w:tcBorders>
            <w:shd w:val="clear" w:color="auto" w:fill="auto"/>
            <w:noWrap/>
            <w:vAlign w:val="bottom"/>
            <w:hideMark/>
          </w:tcPr>
          <w:p w14:paraId="04E48773" w14:textId="77777777" w:rsidR="00081F43" w:rsidRPr="00EF157D" w:rsidRDefault="00081F43" w:rsidP="0023373E">
            <w:pPr>
              <w:rPr>
                <w:rFonts w:ascii="Times New Roman" w:hAnsi="Times New Roman"/>
                <w:b/>
                <w:bCs/>
                <w:sz w:val="24"/>
                <w:szCs w:val="24"/>
              </w:rPr>
            </w:pPr>
            <w:r w:rsidRPr="00EF157D">
              <w:rPr>
                <w:rFonts w:ascii="Times New Roman" w:hAnsi="Times New Roman"/>
                <w:b/>
                <w:bCs/>
                <w:sz w:val="24"/>
                <w:szCs w:val="24"/>
              </w:rPr>
              <w:t>Program:</w:t>
            </w:r>
          </w:p>
        </w:tc>
        <w:tc>
          <w:tcPr>
            <w:tcW w:w="7910" w:type="dxa"/>
            <w:gridSpan w:val="6"/>
            <w:tcBorders>
              <w:top w:val="nil"/>
              <w:left w:val="nil"/>
              <w:bottom w:val="nil"/>
              <w:right w:val="single" w:sz="8" w:space="0" w:color="auto"/>
            </w:tcBorders>
            <w:shd w:val="clear" w:color="auto" w:fill="auto"/>
            <w:noWrap/>
            <w:vAlign w:val="center"/>
            <w:hideMark/>
          </w:tcPr>
          <w:p w14:paraId="4E2CFA2D"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Master of Arts in History</w:t>
            </w:r>
          </w:p>
          <w:p w14:paraId="2E86816A"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r>
      <w:tr w:rsidR="00081F43" w:rsidRPr="00EF157D" w14:paraId="001B09A6" w14:textId="77777777" w:rsidTr="0023373E">
        <w:trPr>
          <w:trHeight w:val="300"/>
          <w:jc w:val="center"/>
        </w:trPr>
        <w:tc>
          <w:tcPr>
            <w:tcW w:w="3060" w:type="dxa"/>
            <w:tcBorders>
              <w:top w:val="nil"/>
              <w:left w:val="single" w:sz="8" w:space="0" w:color="auto"/>
              <w:bottom w:val="nil"/>
              <w:right w:val="nil"/>
            </w:tcBorders>
            <w:shd w:val="clear" w:color="auto" w:fill="auto"/>
            <w:noWrap/>
            <w:vAlign w:val="bottom"/>
            <w:hideMark/>
          </w:tcPr>
          <w:p w14:paraId="4CD796AB" w14:textId="77777777" w:rsidR="00081F43" w:rsidRPr="00EF157D" w:rsidRDefault="00081F43" w:rsidP="0023373E">
            <w:pPr>
              <w:rPr>
                <w:rFonts w:ascii="Times New Roman" w:hAnsi="Times New Roman"/>
                <w:b/>
                <w:bCs/>
                <w:sz w:val="24"/>
                <w:szCs w:val="24"/>
              </w:rPr>
            </w:pPr>
            <w:r w:rsidRPr="00EF157D">
              <w:rPr>
                <w:rFonts w:ascii="Times New Roman" w:hAnsi="Times New Roman"/>
                <w:b/>
                <w:bCs/>
                <w:sz w:val="24"/>
                <w:szCs w:val="24"/>
              </w:rPr>
              <w:t>Proposed CIP Code:</w:t>
            </w:r>
          </w:p>
        </w:tc>
        <w:tc>
          <w:tcPr>
            <w:tcW w:w="1520" w:type="dxa"/>
            <w:tcBorders>
              <w:top w:val="nil"/>
              <w:left w:val="nil"/>
              <w:bottom w:val="nil"/>
              <w:right w:val="nil"/>
            </w:tcBorders>
            <w:shd w:val="clear" w:color="auto" w:fill="auto"/>
            <w:noWrap/>
            <w:vAlign w:val="bottom"/>
            <w:hideMark/>
          </w:tcPr>
          <w:p w14:paraId="05BBED79"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54.0101</w:t>
            </w:r>
          </w:p>
        </w:tc>
        <w:tc>
          <w:tcPr>
            <w:tcW w:w="1170" w:type="dxa"/>
            <w:tcBorders>
              <w:top w:val="nil"/>
              <w:left w:val="nil"/>
              <w:bottom w:val="nil"/>
              <w:right w:val="nil"/>
            </w:tcBorders>
            <w:shd w:val="clear" w:color="auto" w:fill="auto"/>
            <w:noWrap/>
            <w:vAlign w:val="bottom"/>
            <w:hideMark/>
          </w:tcPr>
          <w:p w14:paraId="1591FC26" w14:textId="77777777" w:rsidR="00081F43" w:rsidRPr="00EF157D" w:rsidRDefault="00081F43" w:rsidP="0023373E">
            <w:pPr>
              <w:rPr>
                <w:rFonts w:ascii="Times New Roman" w:hAnsi="Times New Roman"/>
                <w:sz w:val="24"/>
                <w:szCs w:val="24"/>
              </w:rPr>
            </w:pPr>
          </w:p>
        </w:tc>
        <w:tc>
          <w:tcPr>
            <w:tcW w:w="1440" w:type="dxa"/>
            <w:tcBorders>
              <w:top w:val="nil"/>
              <w:left w:val="nil"/>
              <w:bottom w:val="nil"/>
              <w:right w:val="nil"/>
            </w:tcBorders>
            <w:shd w:val="clear" w:color="auto" w:fill="auto"/>
            <w:noWrap/>
            <w:vAlign w:val="bottom"/>
            <w:hideMark/>
          </w:tcPr>
          <w:p w14:paraId="1C82F255"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66976704"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5957F0E0"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single" w:sz="8" w:space="0" w:color="auto"/>
            </w:tcBorders>
            <w:shd w:val="clear" w:color="auto" w:fill="auto"/>
            <w:noWrap/>
            <w:vAlign w:val="bottom"/>
            <w:hideMark/>
          </w:tcPr>
          <w:p w14:paraId="1DC094D9"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r>
      <w:tr w:rsidR="00081F43" w:rsidRPr="00EF157D" w14:paraId="49A71028" w14:textId="77777777" w:rsidTr="0023373E">
        <w:trPr>
          <w:trHeight w:val="300"/>
          <w:jc w:val="center"/>
        </w:trPr>
        <w:tc>
          <w:tcPr>
            <w:tcW w:w="3060" w:type="dxa"/>
            <w:tcBorders>
              <w:top w:val="nil"/>
              <w:left w:val="single" w:sz="8" w:space="0" w:color="auto"/>
              <w:bottom w:val="nil"/>
              <w:right w:val="nil"/>
            </w:tcBorders>
            <w:shd w:val="clear" w:color="auto" w:fill="auto"/>
            <w:noWrap/>
            <w:vAlign w:val="bottom"/>
            <w:hideMark/>
          </w:tcPr>
          <w:p w14:paraId="284DDD5A" w14:textId="77777777" w:rsidR="00081F43" w:rsidRPr="00EF157D" w:rsidRDefault="00081F43" w:rsidP="0023373E">
            <w:pPr>
              <w:rPr>
                <w:rFonts w:ascii="Times New Roman" w:hAnsi="Times New Roman"/>
                <w:b/>
                <w:bCs/>
                <w:sz w:val="24"/>
                <w:szCs w:val="24"/>
              </w:rPr>
            </w:pPr>
            <w:r w:rsidRPr="00EF157D">
              <w:rPr>
                <w:rFonts w:ascii="Times New Roman" w:hAnsi="Times New Roman"/>
                <w:b/>
                <w:bCs/>
                <w:sz w:val="24"/>
                <w:szCs w:val="24"/>
              </w:rPr>
              <w:t>Base Budget Year:</w:t>
            </w:r>
          </w:p>
        </w:tc>
        <w:tc>
          <w:tcPr>
            <w:tcW w:w="1520" w:type="dxa"/>
            <w:tcBorders>
              <w:top w:val="nil"/>
              <w:left w:val="nil"/>
              <w:bottom w:val="nil"/>
              <w:right w:val="nil"/>
            </w:tcBorders>
            <w:shd w:val="clear" w:color="auto" w:fill="auto"/>
            <w:noWrap/>
            <w:vAlign w:val="bottom"/>
            <w:hideMark/>
          </w:tcPr>
          <w:p w14:paraId="4E319A71"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2019-20</w:t>
            </w:r>
          </w:p>
        </w:tc>
        <w:tc>
          <w:tcPr>
            <w:tcW w:w="1170" w:type="dxa"/>
            <w:tcBorders>
              <w:top w:val="nil"/>
              <w:left w:val="nil"/>
              <w:bottom w:val="nil"/>
              <w:right w:val="nil"/>
            </w:tcBorders>
            <w:shd w:val="clear" w:color="auto" w:fill="auto"/>
            <w:noWrap/>
            <w:vAlign w:val="bottom"/>
            <w:hideMark/>
          </w:tcPr>
          <w:p w14:paraId="5FFEB39F" w14:textId="77777777" w:rsidR="00081F43" w:rsidRPr="00EF157D" w:rsidRDefault="00081F43" w:rsidP="0023373E">
            <w:pPr>
              <w:rPr>
                <w:rFonts w:ascii="Times New Roman" w:hAnsi="Times New Roman"/>
                <w:sz w:val="24"/>
                <w:szCs w:val="24"/>
              </w:rPr>
            </w:pPr>
          </w:p>
        </w:tc>
        <w:tc>
          <w:tcPr>
            <w:tcW w:w="1440" w:type="dxa"/>
            <w:tcBorders>
              <w:top w:val="nil"/>
              <w:left w:val="nil"/>
              <w:bottom w:val="nil"/>
              <w:right w:val="nil"/>
            </w:tcBorders>
            <w:shd w:val="clear" w:color="auto" w:fill="auto"/>
            <w:noWrap/>
            <w:vAlign w:val="bottom"/>
            <w:hideMark/>
          </w:tcPr>
          <w:p w14:paraId="493DBB0B"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603D7E7E"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322A9E63"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single" w:sz="8" w:space="0" w:color="auto"/>
            </w:tcBorders>
            <w:shd w:val="clear" w:color="auto" w:fill="auto"/>
            <w:noWrap/>
            <w:vAlign w:val="bottom"/>
            <w:hideMark/>
          </w:tcPr>
          <w:p w14:paraId="280B040C"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r>
      <w:tr w:rsidR="00081F43" w:rsidRPr="00EF157D" w14:paraId="4774B857"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38AE1FB1"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c>
          <w:tcPr>
            <w:tcW w:w="1520" w:type="dxa"/>
            <w:tcBorders>
              <w:top w:val="nil"/>
              <w:left w:val="nil"/>
              <w:bottom w:val="nil"/>
              <w:right w:val="nil"/>
            </w:tcBorders>
            <w:shd w:val="clear" w:color="auto" w:fill="auto"/>
            <w:noWrap/>
            <w:vAlign w:val="bottom"/>
            <w:hideMark/>
          </w:tcPr>
          <w:p w14:paraId="0B028F96" w14:textId="77777777" w:rsidR="00081F43" w:rsidRPr="00EF157D" w:rsidRDefault="00081F43" w:rsidP="0023373E">
            <w:pP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7C4B2F80" w14:textId="77777777" w:rsidR="00081F43" w:rsidRPr="00EF157D" w:rsidRDefault="00081F43" w:rsidP="0023373E">
            <w:pPr>
              <w:jc w:val="center"/>
              <w:rPr>
                <w:rFonts w:ascii="Times New Roman" w:hAnsi="Times New Roman"/>
                <w:sz w:val="24"/>
                <w:szCs w:val="24"/>
              </w:rPr>
            </w:pPr>
            <w:r w:rsidRPr="00EF157D">
              <w:rPr>
                <w:rFonts w:ascii="Times New Roman" w:hAnsi="Times New Roman"/>
                <w:sz w:val="24"/>
                <w:szCs w:val="24"/>
              </w:rPr>
              <w:t>Year 1</w:t>
            </w:r>
          </w:p>
        </w:tc>
        <w:tc>
          <w:tcPr>
            <w:tcW w:w="1440" w:type="dxa"/>
            <w:tcBorders>
              <w:top w:val="nil"/>
              <w:left w:val="nil"/>
              <w:bottom w:val="nil"/>
              <w:right w:val="nil"/>
            </w:tcBorders>
            <w:shd w:val="clear" w:color="auto" w:fill="auto"/>
            <w:noWrap/>
            <w:vAlign w:val="bottom"/>
            <w:hideMark/>
          </w:tcPr>
          <w:p w14:paraId="6B6A42AD" w14:textId="77777777" w:rsidR="00081F43" w:rsidRPr="00EF157D" w:rsidRDefault="00081F43" w:rsidP="0023373E">
            <w:pPr>
              <w:jc w:val="center"/>
              <w:rPr>
                <w:rFonts w:ascii="Times New Roman" w:hAnsi="Times New Roman"/>
                <w:sz w:val="24"/>
                <w:szCs w:val="24"/>
              </w:rPr>
            </w:pPr>
            <w:r w:rsidRPr="00EF157D">
              <w:rPr>
                <w:rFonts w:ascii="Times New Roman" w:hAnsi="Times New Roman"/>
                <w:sz w:val="24"/>
                <w:szCs w:val="24"/>
              </w:rPr>
              <w:t>Year 2</w:t>
            </w:r>
          </w:p>
        </w:tc>
        <w:tc>
          <w:tcPr>
            <w:tcW w:w="1260" w:type="dxa"/>
            <w:tcBorders>
              <w:top w:val="nil"/>
              <w:left w:val="nil"/>
              <w:bottom w:val="nil"/>
              <w:right w:val="nil"/>
            </w:tcBorders>
            <w:shd w:val="clear" w:color="auto" w:fill="auto"/>
            <w:noWrap/>
            <w:vAlign w:val="bottom"/>
            <w:hideMark/>
          </w:tcPr>
          <w:p w14:paraId="668CC661" w14:textId="77777777" w:rsidR="00081F43" w:rsidRPr="00EF157D" w:rsidRDefault="00081F43" w:rsidP="0023373E">
            <w:pPr>
              <w:jc w:val="center"/>
              <w:rPr>
                <w:rFonts w:ascii="Times New Roman" w:hAnsi="Times New Roman"/>
                <w:sz w:val="24"/>
                <w:szCs w:val="24"/>
              </w:rPr>
            </w:pPr>
            <w:r w:rsidRPr="00EF157D">
              <w:rPr>
                <w:rFonts w:ascii="Times New Roman" w:hAnsi="Times New Roman"/>
                <w:sz w:val="24"/>
                <w:szCs w:val="24"/>
              </w:rPr>
              <w:t>Year 3</w:t>
            </w:r>
          </w:p>
        </w:tc>
        <w:tc>
          <w:tcPr>
            <w:tcW w:w="1260" w:type="dxa"/>
            <w:tcBorders>
              <w:top w:val="nil"/>
              <w:left w:val="nil"/>
              <w:bottom w:val="nil"/>
              <w:right w:val="nil"/>
            </w:tcBorders>
            <w:shd w:val="clear" w:color="auto" w:fill="auto"/>
            <w:noWrap/>
            <w:vAlign w:val="bottom"/>
            <w:hideMark/>
          </w:tcPr>
          <w:p w14:paraId="41A367DB" w14:textId="77777777" w:rsidR="00081F43" w:rsidRPr="00EF157D" w:rsidRDefault="00081F43" w:rsidP="0023373E">
            <w:pPr>
              <w:jc w:val="center"/>
              <w:rPr>
                <w:rFonts w:ascii="Times New Roman" w:hAnsi="Times New Roman"/>
                <w:sz w:val="24"/>
                <w:szCs w:val="24"/>
              </w:rPr>
            </w:pPr>
            <w:r w:rsidRPr="00EF157D">
              <w:rPr>
                <w:rFonts w:ascii="Times New Roman" w:hAnsi="Times New Roman"/>
                <w:sz w:val="24"/>
                <w:szCs w:val="24"/>
              </w:rPr>
              <w:t>Year 4</w:t>
            </w:r>
          </w:p>
        </w:tc>
        <w:tc>
          <w:tcPr>
            <w:tcW w:w="1260" w:type="dxa"/>
            <w:tcBorders>
              <w:top w:val="nil"/>
              <w:left w:val="single" w:sz="4" w:space="0" w:color="auto"/>
              <w:bottom w:val="nil"/>
              <w:right w:val="single" w:sz="8" w:space="0" w:color="auto"/>
            </w:tcBorders>
            <w:shd w:val="clear" w:color="auto" w:fill="auto"/>
            <w:noWrap/>
            <w:vAlign w:val="bottom"/>
            <w:hideMark/>
          </w:tcPr>
          <w:p w14:paraId="34D416A0" w14:textId="77777777" w:rsidR="00081F43" w:rsidRPr="00EF157D" w:rsidRDefault="00081F43" w:rsidP="0023373E">
            <w:pPr>
              <w:jc w:val="center"/>
              <w:rPr>
                <w:rFonts w:ascii="Times New Roman" w:hAnsi="Times New Roman"/>
                <w:sz w:val="24"/>
                <w:szCs w:val="24"/>
              </w:rPr>
            </w:pPr>
            <w:r w:rsidRPr="00EF157D">
              <w:rPr>
                <w:rFonts w:ascii="Times New Roman" w:hAnsi="Times New Roman"/>
                <w:sz w:val="24"/>
                <w:szCs w:val="24"/>
              </w:rPr>
              <w:t>Year 5-8</w:t>
            </w:r>
          </w:p>
        </w:tc>
      </w:tr>
      <w:tr w:rsidR="00081F43" w:rsidRPr="00EF157D" w14:paraId="4B6F50E6"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63D0AEA1"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c>
          <w:tcPr>
            <w:tcW w:w="1520" w:type="dxa"/>
            <w:tcBorders>
              <w:top w:val="nil"/>
              <w:left w:val="nil"/>
              <w:bottom w:val="nil"/>
              <w:right w:val="nil"/>
            </w:tcBorders>
            <w:shd w:val="clear" w:color="auto" w:fill="auto"/>
            <w:noWrap/>
            <w:vAlign w:val="bottom"/>
            <w:hideMark/>
          </w:tcPr>
          <w:p w14:paraId="57C84C33" w14:textId="77777777" w:rsidR="00081F43" w:rsidRPr="00EF157D" w:rsidRDefault="00081F43" w:rsidP="0023373E">
            <w:pP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3A202814" w14:textId="77777777" w:rsidR="00081F43" w:rsidRPr="00EF157D" w:rsidRDefault="00081F43" w:rsidP="0023373E">
            <w:pPr>
              <w:jc w:val="center"/>
              <w:rPr>
                <w:rFonts w:ascii="Times New Roman" w:hAnsi="Times New Roman"/>
                <w:sz w:val="24"/>
                <w:szCs w:val="24"/>
                <w:u w:val="single"/>
              </w:rPr>
            </w:pPr>
            <w:r w:rsidRPr="00EF157D">
              <w:rPr>
                <w:rFonts w:ascii="Times New Roman" w:hAnsi="Times New Roman"/>
                <w:sz w:val="24"/>
                <w:szCs w:val="24"/>
                <w:u w:val="single"/>
              </w:rPr>
              <w:t xml:space="preserve"> 2019-20 </w:t>
            </w:r>
          </w:p>
        </w:tc>
        <w:tc>
          <w:tcPr>
            <w:tcW w:w="1440" w:type="dxa"/>
            <w:tcBorders>
              <w:top w:val="nil"/>
              <w:left w:val="nil"/>
              <w:bottom w:val="nil"/>
              <w:right w:val="nil"/>
            </w:tcBorders>
            <w:shd w:val="clear" w:color="auto" w:fill="auto"/>
            <w:noWrap/>
            <w:vAlign w:val="bottom"/>
            <w:hideMark/>
          </w:tcPr>
          <w:p w14:paraId="7EAE6226" w14:textId="77777777" w:rsidR="00081F43" w:rsidRPr="00EF157D" w:rsidRDefault="00081F43" w:rsidP="0023373E">
            <w:pPr>
              <w:jc w:val="center"/>
              <w:rPr>
                <w:rFonts w:ascii="Times New Roman" w:hAnsi="Times New Roman"/>
                <w:sz w:val="24"/>
                <w:szCs w:val="24"/>
                <w:u w:val="single"/>
              </w:rPr>
            </w:pPr>
            <w:r w:rsidRPr="00EF157D">
              <w:rPr>
                <w:rFonts w:ascii="Times New Roman" w:hAnsi="Times New Roman"/>
                <w:sz w:val="24"/>
                <w:szCs w:val="24"/>
                <w:u w:val="single"/>
              </w:rPr>
              <w:t xml:space="preserve"> 2020-21 </w:t>
            </w:r>
          </w:p>
        </w:tc>
        <w:tc>
          <w:tcPr>
            <w:tcW w:w="1260" w:type="dxa"/>
            <w:tcBorders>
              <w:top w:val="nil"/>
              <w:left w:val="nil"/>
              <w:bottom w:val="nil"/>
              <w:right w:val="nil"/>
            </w:tcBorders>
            <w:shd w:val="clear" w:color="auto" w:fill="auto"/>
            <w:noWrap/>
            <w:vAlign w:val="bottom"/>
            <w:hideMark/>
          </w:tcPr>
          <w:p w14:paraId="02F858AD" w14:textId="77777777" w:rsidR="00081F43" w:rsidRPr="00EF157D" w:rsidRDefault="00081F43" w:rsidP="0023373E">
            <w:pPr>
              <w:jc w:val="center"/>
              <w:rPr>
                <w:rFonts w:ascii="Times New Roman" w:hAnsi="Times New Roman"/>
                <w:sz w:val="24"/>
                <w:szCs w:val="24"/>
                <w:u w:val="single"/>
              </w:rPr>
            </w:pPr>
            <w:r w:rsidRPr="00EF157D">
              <w:rPr>
                <w:rFonts w:ascii="Times New Roman" w:hAnsi="Times New Roman"/>
                <w:sz w:val="24"/>
                <w:szCs w:val="24"/>
                <w:u w:val="single"/>
              </w:rPr>
              <w:t xml:space="preserve"> 2021-22 </w:t>
            </w:r>
          </w:p>
        </w:tc>
        <w:tc>
          <w:tcPr>
            <w:tcW w:w="1260" w:type="dxa"/>
            <w:tcBorders>
              <w:top w:val="nil"/>
              <w:left w:val="nil"/>
              <w:bottom w:val="nil"/>
              <w:right w:val="nil"/>
            </w:tcBorders>
            <w:shd w:val="clear" w:color="auto" w:fill="auto"/>
            <w:noWrap/>
            <w:vAlign w:val="bottom"/>
            <w:hideMark/>
          </w:tcPr>
          <w:p w14:paraId="0C6E848C" w14:textId="77777777" w:rsidR="00081F43" w:rsidRPr="00EF157D" w:rsidRDefault="00081F43" w:rsidP="0023373E">
            <w:pPr>
              <w:jc w:val="center"/>
              <w:rPr>
                <w:rFonts w:ascii="Times New Roman" w:hAnsi="Times New Roman"/>
                <w:sz w:val="24"/>
                <w:szCs w:val="24"/>
                <w:u w:val="single"/>
              </w:rPr>
            </w:pPr>
            <w:r w:rsidRPr="00EF157D">
              <w:rPr>
                <w:rFonts w:ascii="Times New Roman" w:hAnsi="Times New Roman"/>
                <w:sz w:val="24"/>
                <w:szCs w:val="24"/>
                <w:u w:val="single"/>
              </w:rPr>
              <w:t xml:space="preserve"> 2022-23 </w:t>
            </w:r>
          </w:p>
        </w:tc>
        <w:tc>
          <w:tcPr>
            <w:tcW w:w="1260" w:type="dxa"/>
            <w:tcBorders>
              <w:top w:val="nil"/>
              <w:left w:val="single" w:sz="4" w:space="0" w:color="auto"/>
              <w:bottom w:val="nil"/>
              <w:right w:val="single" w:sz="8" w:space="0" w:color="auto"/>
            </w:tcBorders>
            <w:shd w:val="clear" w:color="auto" w:fill="auto"/>
            <w:noWrap/>
            <w:vAlign w:val="bottom"/>
            <w:hideMark/>
          </w:tcPr>
          <w:p w14:paraId="06DF9BF9" w14:textId="77777777" w:rsidR="00081F43" w:rsidRPr="00EF157D" w:rsidRDefault="00081F43" w:rsidP="0023373E">
            <w:pPr>
              <w:jc w:val="center"/>
              <w:rPr>
                <w:rFonts w:ascii="Times New Roman" w:hAnsi="Times New Roman"/>
                <w:sz w:val="24"/>
                <w:szCs w:val="24"/>
                <w:u w:val="single"/>
              </w:rPr>
            </w:pPr>
            <w:r w:rsidRPr="00EF157D">
              <w:rPr>
                <w:rFonts w:ascii="Times New Roman" w:hAnsi="Times New Roman"/>
                <w:sz w:val="24"/>
                <w:szCs w:val="24"/>
                <w:u w:val="single"/>
              </w:rPr>
              <w:t xml:space="preserve"> 2023-24 </w:t>
            </w:r>
          </w:p>
        </w:tc>
      </w:tr>
      <w:tr w:rsidR="00081F43" w:rsidRPr="00EF157D" w14:paraId="682D51D5" w14:textId="77777777" w:rsidTr="0023373E">
        <w:trPr>
          <w:trHeight w:val="74"/>
          <w:jc w:val="center"/>
        </w:trPr>
        <w:tc>
          <w:tcPr>
            <w:tcW w:w="4580" w:type="dxa"/>
            <w:gridSpan w:val="2"/>
            <w:tcBorders>
              <w:top w:val="nil"/>
              <w:left w:val="single" w:sz="8" w:space="0" w:color="auto"/>
              <w:bottom w:val="nil"/>
              <w:right w:val="nil"/>
            </w:tcBorders>
            <w:shd w:val="clear" w:color="auto" w:fill="auto"/>
            <w:noWrap/>
            <w:vAlign w:val="bottom"/>
            <w:hideMark/>
          </w:tcPr>
          <w:p w14:paraId="087F7402"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xml:space="preserve"> Enrollment Projections (Headcount) </w:t>
            </w:r>
          </w:p>
        </w:tc>
        <w:tc>
          <w:tcPr>
            <w:tcW w:w="1170" w:type="dxa"/>
            <w:tcBorders>
              <w:top w:val="nil"/>
              <w:left w:val="nil"/>
              <w:bottom w:val="nil"/>
              <w:right w:val="nil"/>
            </w:tcBorders>
            <w:shd w:val="clear" w:color="auto" w:fill="auto"/>
            <w:noWrap/>
            <w:vAlign w:val="bottom"/>
            <w:hideMark/>
          </w:tcPr>
          <w:p w14:paraId="1C922541" w14:textId="77777777" w:rsidR="00081F43" w:rsidRPr="00EF157D" w:rsidRDefault="00081F43" w:rsidP="004916B9">
            <w:pPr>
              <w:jc w:val="center"/>
              <w:rPr>
                <w:rFonts w:ascii="Times New Roman" w:hAnsi="Times New Roman"/>
                <w:sz w:val="24"/>
                <w:szCs w:val="24"/>
              </w:rPr>
            </w:pPr>
          </w:p>
        </w:tc>
        <w:tc>
          <w:tcPr>
            <w:tcW w:w="1440" w:type="dxa"/>
            <w:tcBorders>
              <w:top w:val="nil"/>
              <w:left w:val="nil"/>
              <w:bottom w:val="nil"/>
              <w:right w:val="nil"/>
            </w:tcBorders>
            <w:shd w:val="clear" w:color="auto" w:fill="auto"/>
            <w:noWrap/>
            <w:vAlign w:val="bottom"/>
            <w:hideMark/>
          </w:tcPr>
          <w:p w14:paraId="2DABEEC1" w14:textId="77777777" w:rsidR="00081F43" w:rsidRPr="00EF157D" w:rsidRDefault="00081F43" w:rsidP="004916B9">
            <w:pPr>
              <w:jc w:val="cente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37F3282C" w14:textId="77777777" w:rsidR="00081F43" w:rsidRPr="00EF157D" w:rsidRDefault="00081F43" w:rsidP="004916B9">
            <w:pPr>
              <w:jc w:val="cente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0658F375" w14:textId="77777777" w:rsidR="00081F43" w:rsidRPr="00EF157D" w:rsidRDefault="00081F43" w:rsidP="004916B9">
            <w:pPr>
              <w:jc w:val="center"/>
              <w:rPr>
                <w:rFonts w:ascii="Times New Roman" w:hAnsi="Times New Roman"/>
                <w:sz w:val="24"/>
                <w:szCs w:val="24"/>
              </w:rPr>
            </w:pPr>
          </w:p>
        </w:tc>
        <w:tc>
          <w:tcPr>
            <w:tcW w:w="1260" w:type="dxa"/>
            <w:tcBorders>
              <w:top w:val="nil"/>
              <w:left w:val="single" w:sz="4" w:space="0" w:color="auto"/>
              <w:bottom w:val="nil"/>
              <w:right w:val="single" w:sz="8" w:space="0" w:color="auto"/>
            </w:tcBorders>
            <w:shd w:val="clear" w:color="auto" w:fill="auto"/>
            <w:noWrap/>
            <w:vAlign w:val="bottom"/>
            <w:hideMark/>
          </w:tcPr>
          <w:p w14:paraId="1D809052" w14:textId="0A94BDA3" w:rsidR="00081F43" w:rsidRPr="00EF157D" w:rsidRDefault="00081F43" w:rsidP="004916B9">
            <w:pPr>
              <w:jc w:val="center"/>
              <w:rPr>
                <w:rFonts w:ascii="Times New Roman" w:hAnsi="Times New Roman"/>
                <w:sz w:val="24"/>
                <w:szCs w:val="24"/>
              </w:rPr>
            </w:pPr>
          </w:p>
        </w:tc>
      </w:tr>
      <w:tr w:rsidR="00081F43" w:rsidRPr="00EF157D" w14:paraId="12807DDC"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2DA9537D" w14:textId="77777777" w:rsidR="00081F43" w:rsidRPr="00EF157D" w:rsidRDefault="00081F43" w:rsidP="0023373E">
            <w:pPr>
              <w:ind w:firstLineChars="100" w:firstLine="240"/>
              <w:rPr>
                <w:rFonts w:ascii="Times New Roman" w:hAnsi="Times New Roman"/>
                <w:sz w:val="24"/>
                <w:szCs w:val="24"/>
              </w:rPr>
            </w:pPr>
            <w:r w:rsidRPr="00EF157D">
              <w:rPr>
                <w:rFonts w:ascii="Times New Roman" w:hAnsi="Times New Roman"/>
                <w:sz w:val="24"/>
                <w:szCs w:val="24"/>
              </w:rPr>
              <w:t xml:space="preserve"> Full-time Students </w:t>
            </w:r>
          </w:p>
        </w:tc>
        <w:tc>
          <w:tcPr>
            <w:tcW w:w="1520" w:type="dxa"/>
            <w:tcBorders>
              <w:top w:val="nil"/>
              <w:left w:val="nil"/>
              <w:bottom w:val="nil"/>
              <w:right w:val="nil"/>
            </w:tcBorders>
            <w:shd w:val="clear" w:color="auto" w:fill="auto"/>
            <w:noWrap/>
            <w:vAlign w:val="bottom"/>
            <w:hideMark/>
          </w:tcPr>
          <w:p w14:paraId="53F4A698" w14:textId="77777777" w:rsidR="00081F43" w:rsidRPr="00EF157D" w:rsidRDefault="00081F43" w:rsidP="0023373E">
            <w:pPr>
              <w:ind w:firstLineChars="100" w:firstLine="240"/>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6BA7FA4B" w14:textId="1CE60F44" w:rsidR="00081F43" w:rsidRPr="00EF157D" w:rsidRDefault="00081F43" w:rsidP="004916B9">
            <w:pPr>
              <w:jc w:val="center"/>
              <w:rPr>
                <w:rFonts w:ascii="Times New Roman" w:hAnsi="Times New Roman"/>
                <w:sz w:val="24"/>
                <w:szCs w:val="24"/>
              </w:rPr>
            </w:pPr>
            <w:r w:rsidRPr="00EF157D">
              <w:rPr>
                <w:rFonts w:ascii="Times New Roman" w:hAnsi="Times New Roman"/>
                <w:sz w:val="24"/>
                <w:szCs w:val="24"/>
              </w:rPr>
              <w:t>-</w:t>
            </w:r>
          </w:p>
        </w:tc>
        <w:tc>
          <w:tcPr>
            <w:tcW w:w="1440" w:type="dxa"/>
            <w:tcBorders>
              <w:top w:val="nil"/>
              <w:left w:val="nil"/>
              <w:bottom w:val="nil"/>
              <w:right w:val="nil"/>
            </w:tcBorders>
            <w:shd w:val="clear" w:color="auto" w:fill="auto"/>
            <w:noWrap/>
            <w:vAlign w:val="bottom"/>
            <w:hideMark/>
          </w:tcPr>
          <w:p w14:paraId="263A10B9" w14:textId="1666A98E" w:rsidR="00081F43" w:rsidRPr="00EF157D" w:rsidRDefault="00081F43" w:rsidP="004916B9">
            <w:pPr>
              <w:jc w:val="center"/>
              <w:rPr>
                <w:rFonts w:ascii="Times New Roman" w:hAnsi="Times New Roman"/>
                <w:sz w:val="24"/>
                <w:szCs w:val="24"/>
              </w:rPr>
            </w:pPr>
            <w:r w:rsidRPr="00EF157D">
              <w:rPr>
                <w:rFonts w:ascii="Times New Roman" w:hAnsi="Times New Roman"/>
                <w:sz w:val="24"/>
                <w:szCs w:val="24"/>
              </w:rPr>
              <w:t>-</w:t>
            </w:r>
          </w:p>
        </w:tc>
        <w:tc>
          <w:tcPr>
            <w:tcW w:w="1260" w:type="dxa"/>
            <w:tcBorders>
              <w:top w:val="nil"/>
              <w:left w:val="nil"/>
              <w:bottom w:val="nil"/>
              <w:right w:val="nil"/>
            </w:tcBorders>
            <w:shd w:val="clear" w:color="auto" w:fill="auto"/>
            <w:noWrap/>
            <w:vAlign w:val="bottom"/>
            <w:hideMark/>
          </w:tcPr>
          <w:p w14:paraId="1CA05E41" w14:textId="79795DF3" w:rsidR="00081F43" w:rsidRPr="00EF157D" w:rsidRDefault="00081F43" w:rsidP="004916B9">
            <w:pPr>
              <w:jc w:val="center"/>
              <w:rPr>
                <w:rFonts w:ascii="Times New Roman" w:hAnsi="Times New Roman"/>
                <w:sz w:val="24"/>
                <w:szCs w:val="24"/>
              </w:rPr>
            </w:pPr>
            <w:r w:rsidRPr="00EF157D">
              <w:rPr>
                <w:rFonts w:ascii="Times New Roman" w:hAnsi="Times New Roman"/>
                <w:sz w:val="24"/>
                <w:szCs w:val="24"/>
              </w:rPr>
              <w:t>-</w:t>
            </w:r>
          </w:p>
        </w:tc>
        <w:tc>
          <w:tcPr>
            <w:tcW w:w="1260" w:type="dxa"/>
            <w:tcBorders>
              <w:top w:val="nil"/>
              <w:left w:val="nil"/>
              <w:bottom w:val="nil"/>
              <w:right w:val="nil"/>
            </w:tcBorders>
            <w:shd w:val="clear" w:color="auto" w:fill="auto"/>
            <w:noWrap/>
            <w:vAlign w:val="bottom"/>
            <w:hideMark/>
          </w:tcPr>
          <w:p w14:paraId="4F4C9D4F" w14:textId="2B12F1DA" w:rsidR="00081F43" w:rsidRPr="00EF157D" w:rsidRDefault="00081F43" w:rsidP="004916B9">
            <w:pPr>
              <w:jc w:val="center"/>
              <w:rPr>
                <w:rFonts w:ascii="Times New Roman" w:hAnsi="Times New Roman"/>
                <w:sz w:val="24"/>
                <w:szCs w:val="24"/>
              </w:rPr>
            </w:pPr>
            <w:r w:rsidRPr="00EF157D">
              <w:rPr>
                <w:rFonts w:ascii="Times New Roman" w:hAnsi="Times New Roman"/>
                <w:sz w:val="24"/>
                <w:szCs w:val="24"/>
              </w:rPr>
              <w:t>-</w:t>
            </w:r>
          </w:p>
        </w:tc>
        <w:tc>
          <w:tcPr>
            <w:tcW w:w="1260" w:type="dxa"/>
            <w:tcBorders>
              <w:top w:val="nil"/>
              <w:left w:val="single" w:sz="4" w:space="0" w:color="auto"/>
              <w:bottom w:val="nil"/>
              <w:right w:val="single" w:sz="8" w:space="0" w:color="auto"/>
            </w:tcBorders>
            <w:shd w:val="clear" w:color="auto" w:fill="auto"/>
            <w:noWrap/>
            <w:vAlign w:val="bottom"/>
            <w:hideMark/>
          </w:tcPr>
          <w:p w14:paraId="493BB44B" w14:textId="55B4FC62" w:rsidR="00081F43" w:rsidRPr="00EF157D" w:rsidRDefault="00081F43" w:rsidP="004916B9">
            <w:pPr>
              <w:jc w:val="center"/>
              <w:rPr>
                <w:rFonts w:ascii="Times New Roman" w:hAnsi="Times New Roman"/>
                <w:sz w:val="24"/>
                <w:szCs w:val="24"/>
              </w:rPr>
            </w:pPr>
            <w:r w:rsidRPr="00EF157D">
              <w:rPr>
                <w:rFonts w:ascii="Times New Roman" w:hAnsi="Times New Roman"/>
                <w:sz w:val="24"/>
                <w:szCs w:val="24"/>
              </w:rPr>
              <w:t>-</w:t>
            </w:r>
          </w:p>
        </w:tc>
      </w:tr>
      <w:tr w:rsidR="00081F43" w:rsidRPr="00EF157D" w14:paraId="72065E91" w14:textId="77777777" w:rsidTr="0023373E">
        <w:trPr>
          <w:trHeight w:val="74"/>
          <w:jc w:val="center"/>
        </w:trPr>
        <w:tc>
          <w:tcPr>
            <w:tcW w:w="4580" w:type="dxa"/>
            <w:gridSpan w:val="2"/>
            <w:tcBorders>
              <w:top w:val="nil"/>
              <w:left w:val="single" w:sz="8" w:space="0" w:color="auto"/>
              <w:bottom w:val="nil"/>
              <w:right w:val="nil"/>
            </w:tcBorders>
            <w:shd w:val="clear" w:color="auto" w:fill="auto"/>
            <w:noWrap/>
            <w:vAlign w:val="bottom"/>
            <w:hideMark/>
          </w:tcPr>
          <w:p w14:paraId="666927E0" w14:textId="77777777" w:rsidR="00081F43" w:rsidRPr="00EF157D" w:rsidRDefault="00081F43" w:rsidP="0023373E">
            <w:pPr>
              <w:ind w:firstLineChars="100" w:firstLine="240"/>
              <w:rPr>
                <w:rFonts w:ascii="Times New Roman" w:hAnsi="Times New Roman"/>
                <w:sz w:val="24"/>
                <w:szCs w:val="24"/>
              </w:rPr>
            </w:pPr>
            <w:r w:rsidRPr="00EF157D">
              <w:rPr>
                <w:rFonts w:ascii="Times New Roman" w:hAnsi="Times New Roman"/>
                <w:sz w:val="24"/>
                <w:szCs w:val="24"/>
              </w:rPr>
              <w:t xml:space="preserve"> Part-time Students </w:t>
            </w:r>
          </w:p>
        </w:tc>
        <w:tc>
          <w:tcPr>
            <w:tcW w:w="1170" w:type="dxa"/>
            <w:tcBorders>
              <w:top w:val="nil"/>
              <w:left w:val="nil"/>
              <w:bottom w:val="nil"/>
              <w:right w:val="nil"/>
            </w:tcBorders>
            <w:shd w:val="clear" w:color="auto" w:fill="auto"/>
            <w:noWrap/>
            <w:vAlign w:val="bottom"/>
            <w:hideMark/>
          </w:tcPr>
          <w:p w14:paraId="6B2BBD19" w14:textId="7BED0FEE" w:rsidR="00081F43" w:rsidRPr="00EF157D" w:rsidRDefault="00081F43" w:rsidP="004916B9">
            <w:pPr>
              <w:jc w:val="center"/>
              <w:rPr>
                <w:rFonts w:ascii="Times New Roman" w:hAnsi="Times New Roman"/>
                <w:sz w:val="24"/>
                <w:szCs w:val="24"/>
                <w:u w:val="single"/>
              </w:rPr>
            </w:pPr>
            <w:r w:rsidRPr="00EF157D">
              <w:rPr>
                <w:rFonts w:ascii="Times New Roman" w:hAnsi="Times New Roman"/>
                <w:sz w:val="24"/>
                <w:szCs w:val="24"/>
                <w:u w:val="single"/>
              </w:rPr>
              <w:t>2</w:t>
            </w:r>
          </w:p>
        </w:tc>
        <w:tc>
          <w:tcPr>
            <w:tcW w:w="1440" w:type="dxa"/>
            <w:tcBorders>
              <w:top w:val="nil"/>
              <w:left w:val="nil"/>
              <w:bottom w:val="nil"/>
              <w:right w:val="nil"/>
            </w:tcBorders>
            <w:shd w:val="clear" w:color="auto" w:fill="auto"/>
            <w:noWrap/>
            <w:vAlign w:val="bottom"/>
            <w:hideMark/>
          </w:tcPr>
          <w:p w14:paraId="08026A89" w14:textId="35248D06" w:rsidR="00081F43" w:rsidRPr="00EF157D" w:rsidRDefault="00081F43" w:rsidP="004916B9">
            <w:pPr>
              <w:jc w:val="center"/>
              <w:rPr>
                <w:rFonts w:ascii="Times New Roman" w:hAnsi="Times New Roman"/>
                <w:sz w:val="24"/>
                <w:szCs w:val="24"/>
                <w:u w:val="single"/>
              </w:rPr>
            </w:pPr>
            <w:r w:rsidRPr="00EF157D">
              <w:rPr>
                <w:rFonts w:ascii="Times New Roman" w:hAnsi="Times New Roman"/>
                <w:sz w:val="24"/>
                <w:szCs w:val="24"/>
                <w:u w:val="single"/>
              </w:rPr>
              <w:t>4</w:t>
            </w:r>
          </w:p>
        </w:tc>
        <w:tc>
          <w:tcPr>
            <w:tcW w:w="1260" w:type="dxa"/>
            <w:tcBorders>
              <w:top w:val="nil"/>
              <w:left w:val="nil"/>
              <w:bottom w:val="nil"/>
              <w:right w:val="nil"/>
            </w:tcBorders>
            <w:shd w:val="clear" w:color="auto" w:fill="auto"/>
            <w:noWrap/>
            <w:vAlign w:val="bottom"/>
            <w:hideMark/>
          </w:tcPr>
          <w:p w14:paraId="5FBDC663" w14:textId="605B3D61" w:rsidR="00081F43" w:rsidRPr="00EF157D" w:rsidRDefault="00081F43" w:rsidP="004916B9">
            <w:pPr>
              <w:jc w:val="center"/>
              <w:rPr>
                <w:rFonts w:ascii="Times New Roman" w:hAnsi="Times New Roman"/>
                <w:sz w:val="24"/>
                <w:szCs w:val="24"/>
                <w:u w:val="single"/>
              </w:rPr>
            </w:pPr>
            <w:r w:rsidRPr="00EF157D">
              <w:rPr>
                <w:rFonts w:ascii="Times New Roman" w:hAnsi="Times New Roman"/>
                <w:sz w:val="24"/>
                <w:szCs w:val="24"/>
                <w:u w:val="single"/>
              </w:rPr>
              <w:t>6</w:t>
            </w:r>
          </w:p>
        </w:tc>
        <w:tc>
          <w:tcPr>
            <w:tcW w:w="1260" w:type="dxa"/>
            <w:tcBorders>
              <w:top w:val="nil"/>
              <w:left w:val="nil"/>
              <w:bottom w:val="nil"/>
              <w:right w:val="nil"/>
            </w:tcBorders>
            <w:shd w:val="clear" w:color="auto" w:fill="auto"/>
            <w:noWrap/>
            <w:vAlign w:val="bottom"/>
            <w:hideMark/>
          </w:tcPr>
          <w:p w14:paraId="0E709BC9" w14:textId="0B638CD0" w:rsidR="00081F43" w:rsidRPr="00EF157D" w:rsidRDefault="00081F43" w:rsidP="004916B9">
            <w:pPr>
              <w:jc w:val="center"/>
              <w:rPr>
                <w:rFonts w:ascii="Times New Roman" w:hAnsi="Times New Roman"/>
                <w:sz w:val="24"/>
                <w:szCs w:val="24"/>
                <w:u w:val="single"/>
              </w:rPr>
            </w:pPr>
            <w:r w:rsidRPr="00EF157D">
              <w:rPr>
                <w:rFonts w:ascii="Times New Roman" w:hAnsi="Times New Roman"/>
                <w:sz w:val="24"/>
                <w:szCs w:val="24"/>
                <w:u w:val="single"/>
              </w:rPr>
              <w:t>8</w:t>
            </w:r>
          </w:p>
        </w:tc>
        <w:tc>
          <w:tcPr>
            <w:tcW w:w="1260" w:type="dxa"/>
            <w:tcBorders>
              <w:top w:val="nil"/>
              <w:left w:val="single" w:sz="4" w:space="0" w:color="auto"/>
              <w:bottom w:val="nil"/>
              <w:right w:val="single" w:sz="8" w:space="0" w:color="auto"/>
            </w:tcBorders>
            <w:shd w:val="clear" w:color="auto" w:fill="auto"/>
            <w:noWrap/>
            <w:vAlign w:val="bottom"/>
            <w:hideMark/>
          </w:tcPr>
          <w:p w14:paraId="11151D01" w14:textId="5FEDE831" w:rsidR="00081F43" w:rsidRPr="00EF157D" w:rsidRDefault="00081F43" w:rsidP="004916B9">
            <w:pPr>
              <w:jc w:val="center"/>
              <w:rPr>
                <w:rFonts w:ascii="Times New Roman" w:hAnsi="Times New Roman"/>
                <w:sz w:val="24"/>
                <w:szCs w:val="24"/>
                <w:u w:val="single"/>
              </w:rPr>
            </w:pPr>
            <w:r w:rsidRPr="00EF157D">
              <w:rPr>
                <w:rFonts w:ascii="Times New Roman" w:hAnsi="Times New Roman"/>
                <w:sz w:val="24"/>
                <w:szCs w:val="24"/>
                <w:u w:val="single"/>
              </w:rPr>
              <w:t>8</w:t>
            </w:r>
          </w:p>
        </w:tc>
      </w:tr>
      <w:tr w:rsidR="00081F43" w:rsidRPr="00EF157D" w14:paraId="4AA00598"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7966CB25"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c>
          <w:tcPr>
            <w:tcW w:w="1520" w:type="dxa"/>
            <w:tcBorders>
              <w:top w:val="nil"/>
              <w:left w:val="nil"/>
              <w:bottom w:val="nil"/>
              <w:right w:val="nil"/>
            </w:tcBorders>
            <w:shd w:val="clear" w:color="auto" w:fill="auto"/>
            <w:noWrap/>
            <w:vAlign w:val="bottom"/>
            <w:hideMark/>
          </w:tcPr>
          <w:p w14:paraId="778C4EFD" w14:textId="77777777" w:rsidR="00081F43" w:rsidRPr="00EF157D" w:rsidRDefault="00081F43" w:rsidP="0023373E">
            <w:pP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5CBF2630" w14:textId="01F0966E" w:rsidR="00081F43" w:rsidRPr="00EF157D" w:rsidRDefault="00081F43" w:rsidP="004916B9">
            <w:pPr>
              <w:jc w:val="center"/>
              <w:rPr>
                <w:rFonts w:ascii="Times New Roman" w:hAnsi="Times New Roman"/>
                <w:sz w:val="24"/>
                <w:szCs w:val="24"/>
              </w:rPr>
            </w:pPr>
            <w:r w:rsidRPr="00EF157D">
              <w:rPr>
                <w:rFonts w:ascii="Times New Roman" w:hAnsi="Times New Roman"/>
                <w:sz w:val="24"/>
                <w:szCs w:val="24"/>
              </w:rPr>
              <w:t>2</w:t>
            </w:r>
          </w:p>
        </w:tc>
        <w:tc>
          <w:tcPr>
            <w:tcW w:w="1440" w:type="dxa"/>
            <w:tcBorders>
              <w:top w:val="nil"/>
              <w:left w:val="nil"/>
              <w:bottom w:val="nil"/>
              <w:right w:val="nil"/>
            </w:tcBorders>
            <w:shd w:val="clear" w:color="auto" w:fill="auto"/>
            <w:noWrap/>
            <w:vAlign w:val="bottom"/>
            <w:hideMark/>
          </w:tcPr>
          <w:p w14:paraId="2C28D708" w14:textId="59AB83F8" w:rsidR="00081F43" w:rsidRPr="00EF157D" w:rsidRDefault="00081F43" w:rsidP="004916B9">
            <w:pPr>
              <w:jc w:val="center"/>
              <w:rPr>
                <w:rFonts w:ascii="Times New Roman" w:hAnsi="Times New Roman"/>
                <w:sz w:val="24"/>
                <w:szCs w:val="24"/>
              </w:rPr>
            </w:pPr>
            <w:r w:rsidRPr="00EF157D">
              <w:rPr>
                <w:rFonts w:ascii="Times New Roman" w:hAnsi="Times New Roman"/>
                <w:sz w:val="24"/>
                <w:szCs w:val="24"/>
              </w:rPr>
              <w:t>4</w:t>
            </w:r>
          </w:p>
        </w:tc>
        <w:tc>
          <w:tcPr>
            <w:tcW w:w="1260" w:type="dxa"/>
            <w:tcBorders>
              <w:top w:val="nil"/>
              <w:left w:val="nil"/>
              <w:bottom w:val="nil"/>
              <w:right w:val="nil"/>
            </w:tcBorders>
            <w:shd w:val="clear" w:color="auto" w:fill="auto"/>
            <w:noWrap/>
            <w:vAlign w:val="bottom"/>
            <w:hideMark/>
          </w:tcPr>
          <w:p w14:paraId="35CE0E58" w14:textId="31CE8334" w:rsidR="00081F43" w:rsidRPr="00EF157D" w:rsidRDefault="00081F43" w:rsidP="004916B9">
            <w:pPr>
              <w:jc w:val="center"/>
              <w:rPr>
                <w:rFonts w:ascii="Times New Roman" w:hAnsi="Times New Roman"/>
                <w:sz w:val="24"/>
                <w:szCs w:val="24"/>
              </w:rPr>
            </w:pPr>
            <w:r w:rsidRPr="00EF157D">
              <w:rPr>
                <w:rFonts w:ascii="Times New Roman" w:hAnsi="Times New Roman"/>
                <w:sz w:val="24"/>
                <w:szCs w:val="24"/>
              </w:rPr>
              <w:t>6</w:t>
            </w:r>
          </w:p>
        </w:tc>
        <w:tc>
          <w:tcPr>
            <w:tcW w:w="1260" w:type="dxa"/>
            <w:tcBorders>
              <w:top w:val="nil"/>
              <w:left w:val="nil"/>
              <w:bottom w:val="nil"/>
              <w:right w:val="nil"/>
            </w:tcBorders>
            <w:shd w:val="clear" w:color="auto" w:fill="auto"/>
            <w:noWrap/>
            <w:vAlign w:val="bottom"/>
            <w:hideMark/>
          </w:tcPr>
          <w:p w14:paraId="3D0927E7" w14:textId="4EFF1C13" w:rsidR="00081F43" w:rsidRPr="00EF157D" w:rsidRDefault="00081F43" w:rsidP="004916B9">
            <w:pPr>
              <w:jc w:val="center"/>
              <w:rPr>
                <w:rFonts w:ascii="Times New Roman" w:hAnsi="Times New Roman"/>
                <w:sz w:val="24"/>
                <w:szCs w:val="24"/>
              </w:rPr>
            </w:pPr>
            <w:r w:rsidRPr="00EF157D">
              <w:rPr>
                <w:rFonts w:ascii="Times New Roman" w:hAnsi="Times New Roman"/>
                <w:sz w:val="24"/>
                <w:szCs w:val="24"/>
              </w:rPr>
              <w:t>8</w:t>
            </w:r>
          </w:p>
        </w:tc>
        <w:tc>
          <w:tcPr>
            <w:tcW w:w="1260" w:type="dxa"/>
            <w:tcBorders>
              <w:top w:val="nil"/>
              <w:left w:val="single" w:sz="4" w:space="0" w:color="auto"/>
              <w:bottom w:val="nil"/>
              <w:right w:val="single" w:sz="8" w:space="0" w:color="auto"/>
            </w:tcBorders>
            <w:shd w:val="clear" w:color="auto" w:fill="auto"/>
            <w:noWrap/>
            <w:vAlign w:val="bottom"/>
            <w:hideMark/>
          </w:tcPr>
          <w:p w14:paraId="234C8BE8" w14:textId="05397C99" w:rsidR="00081F43" w:rsidRPr="00EF157D" w:rsidRDefault="00081F43" w:rsidP="004916B9">
            <w:pPr>
              <w:jc w:val="center"/>
              <w:rPr>
                <w:rFonts w:ascii="Times New Roman" w:hAnsi="Times New Roman"/>
                <w:sz w:val="24"/>
                <w:szCs w:val="24"/>
              </w:rPr>
            </w:pPr>
            <w:r w:rsidRPr="00EF157D">
              <w:rPr>
                <w:rFonts w:ascii="Times New Roman" w:hAnsi="Times New Roman"/>
                <w:sz w:val="24"/>
                <w:szCs w:val="24"/>
              </w:rPr>
              <w:t>8</w:t>
            </w:r>
          </w:p>
        </w:tc>
      </w:tr>
      <w:tr w:rsidR="00081F43" w:rsidRPr="00EF157D" w14:paraId="2AD10D33"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7803688A"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c>
          <w:tcPr>
            <w:tcW w:w="1520" w:type="dxa"/>
            <w:tcBorders>
              <w:top w:val="nil"/>
              <w:left w:val="nil"/>
              <w:bottom w:val="nil"/>
              <w:right w:val="nil"/>
            </w:tcBorders>
            <w:shd w:val="clear" w:color="auto" w:fill="auto"/>
            <w:noWrap/>
            <w:vAlign w:val="bottom"/>
            <w:hideMark/>
          </w:tcPr>
          <w:p w14:paraId="35CE6B8C" w14:textId="77777777" w:rsidR="00081F43" w:rsidRPr="00EF157D" w:rsidRDefault="00081F43" w:rsidP="0023373E">
            <w:pP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4B00A59D" w14:textId="77777777" w:rsidR="00081F43" w:rsidRPr="00EF157D" w:rsidRDefault="00081F43" w:rsidP="004916B9">
            <w:pPr>
              <w:jc w:val="center"/>
              <w:rPr>
                <w:rFonts w:ascii="Times New Roman" w:hAnsi="Times New Roman"/>
                <w:sz w:val="24"/>
                <w:szCs w:val="24"/>
              </w:rPr>
            </w:pPr>
          </w:p>
        </w:tc>
        <w:tc>
          <w:tcPr>
            <w:tcW w:w="1440" w:type="dxa"/>
            <w:tcBorders>
              <w:top w:val="nil"/>
              <w:left w:val="nil"/>
              <w:bottom w:val="nil"/>
              <w:right w:val="nil"/>
            </w:tcBorders>
            <w:shd w:val="clear" w:color="auto" w:fill="auto"/>
            <w:noWrap/>
            <w:vAlign w:val="bottom"/>
            <w:hideMark/>
          </w:tcPr>
          <w:p w14:paraId="72DE4402" w14:textId="77777777" w:rsidR="00081F43" w:rsidRPr="00EF157D" w:rsidRDefault="00081F43" w:rsidP="004916B9">
            <w:pPr>
              <w:jc w:val="cente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53E407F9" w14:textId="77777777" w:rsidR="00081F43" w:rsidRPr="00EF157D" w:rsidRDefault="00081F43" w:rsidP="004916B9">
            <w:pPr>
              <w:jc w:val="cente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6E12B00C" w14:textId="77777777" w:rsidR="00081F43" w:rsidRPr="00EF157D" w:rsidRDefault="00081F43" w:rsidP="004916B9">
            <w:pPr>
              <w:jc w:val="center"/>
              <w:rPr>
                <w:rFonts w:ascii="Times New Roman" w:hAnsi="Times New Roman"/>
                <w:sz w:val="24"/>
                <w:szCs w:val="24"/>
              </w:rPr>
            </w:pPr>
          </w:p>
        </w:tc>
        <w:tc>
          <w:tcPr>
            <w:tcW w:w="1260" w:type="dxa"/>
            <w:tcBorders>
              <w:top w:val="nil"/>
              <w:left w:val="single" w:sz="4" w:space="0" w:color="auto"/>
              <w:bottom w:val="nil"/>
              <w:right w:val="single" w:sz="8" w:space="0" w:color="auto"/>
            </w:tcBorders>
            <w:shd w:val="clear" w:color="auto" w:fill="auto"/>
            <w:noWrap/>
            <w:vAlign w:val="bottom"/>
            <w:hideMark/>
          </w:tcPr>
          <w:p w14:paraId="5DF8BF55" w14:textId="096DA81E" w:rsidR="00081F43" w:rsidRPr="00EF157D" w:rsidRDefault="00081F43" w:rsidP="004916B9">
            <w:pPr>
              <w:jc w:val="center"/>
              <w:rPr>
                <w:rFonts w:ascii="Times New Roman" w:hAnsi="Times New Roman"/>
                <w:sz w:val="24"/>
                <w:szCs w:val="24"/>
              </w:rPr>
            </w:pPr>
          </w:p>
        </w:tc>
      </w:tr>
      <w:tr w:rsidR="00081F43" w:rsidRPr="00EF157D" w14:paraId="6A101194" w14:textId="77777777" w:rsidTr="0023373E">
        <w:trPr>
          <w:trHeight w:val="74"/>
          <w:jc w:val="center"/>
        </w:trPr>
        <w:tc>
          <w:tcPr>
            <w:tcW w:w="4580" w:type="dxa"/>
            <w:gridSpan w:val="2"/>
            <w:tcBorders>
              <w:top w:val="nil"/>
              <w:left w:val="single" w:sz="8" w:space="0" w:color="auto"/>
              <w:bottom w:val="nil"/>
              <w:right w:val="nil"/>
            </w:tcBorders>
            <w:shd w:val="clear" w:color="auto" w:fill="auto"/>
            <w:noWrap/>
            <w:vAlign w:val="bottom"/>
            <w:hideMark/>
          </w:tcPr>
          <w:p w14:paraId="30F437E4"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xml:space="preserve"> Enrollment Projections (FTE)* </w:t>
            </w:r>
          </w:p>
        </w:tc>
        <w:tc>
          <w:tcPr>
            <w:tcW w:w="1170" w:type="dxa"/>
            <w:tcBorders>
              <w:top w:val="nil"/>
              <w:left w:val="nil"/>
              <w:bottom w:val="nil"/>
              <w:right w:val="nil"/>
            </w:tcBorders>
            <w:shd w:val="clear" w:color="auto" w:fill="auto"/>
            <w:noWrap/>
            <w:vAlign w:val="bottom"/>
            <w:hideMark/>
          </w:tcPr>
          <w:p w14:paraId="241101EB" w14:textId="77777777" w:rsidR="00081F43" w:rsidRPr="00EF157D" w:rsidRDefault="00081F43" w:rsidP="004916B9">
            <w:pPr>
              <w:jc w:val="center"/>
              <w:rPr>
                <w:rFonts w:ascii="Times New Roman" w:hAnsi="Times New Roman"/>
                <w:sz w:val="24"/>
                <w:szCs w:val="24"/>
              </w:rPr>
            </w:pPr>
          </w:p>
        </w:tc>
        <w:tc>
          <w:tcPr>
            <w:tcW w:w="1440" w:type="dxa"/>
            <w:tcBorders>
              <w:top w:val="nil"/>
              <w:left w:val="nil"/>
              <w:bottom w:val="nil"/>
              <w:right w:val="nil"/>
            </w:tcBorders>
            <w:shd w:val="clear" w:color="auto" w:fill="auto"/>
            <w:noWrap/>
            <w:vAlign w:val="bottom"/>
            <w:hideMark/>
          </w:tcPr>
          <w:p w14:paraId="3B8350EA" w14:textId="77777777" w:rsidR="00081F43" w:rsidRPr="00EF157D" w:rsidRDefault="00081F43" w:rsidP="004916B9">
            <w:pPr>
              <w:jc w:val="cente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37C3F1DB" w14:textId="77777777" w:rsidR="00081F43" w:rsidRPr="00EF157D" w:rsidRDefault="00081F43" w:rsidP="004916B9">
            <w:pPr>
              <w:jc w:val="cente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73223805" w14:textId="77777777" w:rsidR="00081F43" w:rsidRPr="00EF157D" w:rsidRDefault="00081F43" w:rsidP="004916B9">
            <w:pPr>
              <w:jc w:val="center"/>
              <w:rPr>
                <w:rFonts w:ascii="Times New Roman" w:hAnsi="Times New Roman"/>
                <w:sz w:val="24"/>
                <w:szCs w:val="24"/>
              </w:rPr>
            </w:pPr>
          </w:p>
        </w:tc>
        <w:tc>
          <w:tcPr>
            <w:tcW w:w="1260" w:type="dxa"/>
            <w:tcBorders>
              <w:top w:val="nil"/>
              <w:left w:val="single" w:sz="4" w:space="0" w:color="auto"/>
              <w:bottom w:val="nil"/>
              <w:right w:val="single" w:sz="8" w:space="0" w:color="auto"/>
            </w:tcBorders>
            <w:shd w:val="clear" w:color="auto" w:fill="auto"/>
            <w:noWrap/>
            <w:vAlign w:val="bottom"/>
            <w:hideMark/>
          </w:tcPr>
          <w:p w14:paraId="02CC1361" w14:textId="4ED732A8" w:rsidR="00081F43" w:rsidRPr="00EF157D" w:rsidRDefault="00081F43" w:rsidP="004916B9">
            <w:pPr>
              <w:jc w:val="center"/>
              <w:rPr>
                <w:rFonts w:ascii="Times New Roman" w:hAnsi="Times New Roman"/>
                <w:sz w:val="24"/>
                <w:szCs w:val="24"/>
              </w:rPr>
            </w:pPr>
          </w:p>
        </w:tc>
      </w:tr>
      <w:tr w:rsidR="00081F43" w:rsidRPr="00EF157D" w14:paraId="61EC1615"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057F5475" w14:textId="77777777" w:rsidR="00081F43" w:rsidRPr="00EF157D" w:rsidRDefault="00081F43" w:rsidP="0023373E">
            <w:pPr>
              <w:ind w:firstLineChars="100" w:firstLine="240"/>
              <w:rPr>
                <w:rFonts w:ascii="Times New Roman" w:hAnsi="Times New Roman"/>
                <w:sz w:val="24"/>
                <w:szCs w:val="24"/>
              </w:rPr>
            </w:pPr>
            <w:r w:rsidRPr="00EF157D">
              <w:rPr>
                <w:rFonts w:ascii="Times New Roman" w:hAnsi="Times New Roman"/>
                <w:sz w:val="24"/>
                <w:szCs w:val="24"/>
              </w:rPr>
              <w:t xml:space="preserve"> Full-time Students </w:t>
            </w:r>
          </w:p>
        </w:tc>
        <w:tc>
          <w:tcPr>
            <w:tcW w:w="1520" w:type="dxa"/>
            <w:tcBorders>
              <w:top w:val="nil"/>
              <w:left w:val="nil"/>
              <w:bottom w:val="nil"/>
              <w:right w:val="nil"/>
            </w:tcBorders>
            <w:shd w:val="clear" w:color="auto" w:fill="auto"/>
            <w:noWrap/>
            <w:vAlign w:val="bottom"/>
            <w:hideMark/>
          </w:tcPr>
          <w:p w14:paraId="00D7B006" w14:textId="77777777" w:rsidR="00081F43" w:rsidRPr="00EF157D" w:rsidRDefault="00081F43" w:rsidP="0023373E">
            <w:pPr>
              <w:ind w:firstLineChars="100" w:firstLine="240"/>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6D888D66" w14:textId="3235A783" w:rsidR="00081F43" w:rsidRPr="00EF157D" w:rsidRDefault="00081F43" w:rsidP="004916B9">
            <w:pPr>
              <w:jc w:val="center"/>
              <w:rPr>
                <w:rFonts w:ascii="Times New Roman" w:hAnsi="Times New Roman"/>
                <w:sz w:val="24"/>
                <w:szCs w:val="24"/>
              </w:rPr>
            </w:pPr>
            <w:r w:rsidRPr="00EF157D">
              <w:rPr>
                <w:rFonts w:ascii="Times New Roman" w:hAnsi="Times New Roman"/>
                <w:sz w:val="24"/>
                <w:szCs w:val="24"/>
              </w:rPr>
              <w:t>-</w:t>
            </w:r>
          </w:p>
        </w:tc>
        <w:tc>
          <w:tcPr>
            <w:tcW w:w="1440" w:type="dxa"/>
            <w:tcBorders>
              <w:top w:val="nil"/>
              <w:left w:val="nil"/>
              <w:bottom w:val="nil"/>
              <w:right w:val="nil"/>
            </w:tcBorders>
            <w:shd w:val="clear" w:color="auto" w:fill="auto"/>
            <w:noWrap/>
            <w:vAlign w:val="bottom"/>
            <w:hideMark/>
          </w:tcPr>
          <w:p w14:paraId="2AA57D3D" w14:textId="67D0F010" w:rsidR="00081F43" w:rsidRPr="00EF157D" w:rsidRDefault="00081F43" w:rsidP="004916B9">
            <w:pPr>
              <w:jc w:val="center"/>
              <w:rPr>
                <w:rFonts w:ascii="Times New Roman" w:hAnsi="Times New Roman"/>
                <w:sz w:val="24"/>
                <w:szCs w:val="24"/>
              </w:rPr>
            </w:pPr>
            <w:r w:rsidRPr="00EF157D">
              <w:rPr>
                <w:rFonts w:ascii="Times New Roman" w:hAnsi="Times New Roman"/>
                <w:sz w:val="24"/>
                <w:szCs w:val="24"/>
              </w:rPr>
              <w:t>-</w:t>
            </w:r>
          </w:p>
        </w:tc>
        <w:tc>
          <w:tcPr>
            <w:tcW w:w="1260" w:type="dxa"/>
            <w:tcBorders>
              <w:top w:val="nil"/>
              <w:left w:val="nil"/>
              <w:bottom w:val="nil"/>
              <w:right w:val="nil"/>
            </w:tcBorders>
            <w:shd w:val="clear" w:color="auto" w:fill="auto"/>
            <w:noWrap/>
            <w:vAlign w:val="bottom"/>
            <w:hideMark/>
          </w:tcPr>
          <w:p w14:paraId="29C263DB" w14:textId="0CCC6BB7" w:rsidR="00081F43" w:rsidRPr="00EF157D" w:rsidRDefault="00081F43" w:rsidP="004916B9">
            <w:pPr>
              <w:jc w:val="center"/>
              <w:rPr>
                <w:rFonts w:ascii="Times New Roman" w:hAnsi="Times New Roman"/>
                <w:sz w:val="24"/>
                <w:szCs w:val="24"/>
              </w:rPr>
            </w:pPr>
            <w:r w:rsidRPr="00EF157D">
              <w:rPr>
                <w:rFonts w:ascii="Times New Roman" w:hAnsi="Times New Roman"/>
                <w:sz w:val="24"/>
                <w:szCs w:val="24"/>
              </w:rPr>
              <w:t>-</w:t>
            </w:r>
          </w:p>
        </w:tc>
        <w:tc>
          <w:tcPr>
            <w:tcW w:w="1260" w:type="dxa"/>
            <w:tcBorders>
              <w:top w:val="nil"/>
              <w:left w:val="nil"/>
              <w:bottom w:val="nil"/>
              <w:right w:val="nil"/>
            </w:tcBorders>
            <w:shd w:val="clear" w:color="auto" w:fill="auto"/>
            <w:noWrap/>
            <w:vAlign w:val="bottom"/>
            <w:hideMark/>
          </w:tcPr>
          <w:p w14:paraId="217D821B" w14:textId="3AA705A0" w:rsidR="00081F43" w:rsidRPr="00EF157D" w:rsidRDefault="00081F43" w:rsidP="004916B9">
            <w:pPr>
              <w:jc w:val="center"/>
              <w:rPr>
                <w:rFonts w:ascii="Times New Roman" w:hAnsi="Times New Roman"/>
                <w:sz w:val="24"/>
                <w:szCs w:val="24"/>
              </w:rPr>
            </w:pPr>
            <w:r w:rsidRPr="00EF157D">
              <w:rPr>
                <w:rFonts w:ascii="Times New Roman" w:hAnsi="Times New Roman"/>
                <w:sz w:val="24"/>
                <w:szCs w:val="24"/>
              </w:rPr>
              <w:t>-</w:t>
            </w:r>
          </w:p>
        </w:tc>
        <w:tc>
          <w:tcPr>
            <w:tcW w:w="1260" w:type="dxa"/>
            <w:tcBorders>
              <w:top w:val="nil"/>
              <w:left w:val="single" w:sz="4" w:space="0" w:color="auto"/>
              <w:bottom w:val="nil"/>
              <w:right w:val="single" w:sz="8" w:space="0" w:color="auto"/>
            </w:tcBorders>
            <w:shd w:val="clear" w:color="auto" w:fill="auto"/>
            <w:noWrap/>
            <w:vAlign w:val="bottom"/>
            <w:hideMark/>
          </w:tcPr>
          <w:p w14:paraId="66F50C77" w14:textId="02AA8C95" w:rsidR="00081F43" w:rsidRPr="00EF157D" w:rsidRDefault="00081F43" w:rsidP="004916B9">
            <w:pPr>
              <w:jc w:val="center"/>
              <w:rPr>
                <w:rFonts w:ascii="Times New Roman" w:hAnsi="Times New Roman"/>
                <w:sz w:val="24"/>
                <w:szCs w:val="24"/>
              </w:rPr>
            </w:pPr>
            <w:r w:rsidRPr="00EF157D">
              <w:rPr>
                <w:rFonts w:ascii="Times New Roman" w:hAnsi="Times New Roman"/>
                <w:sz w:val="24"/>
                <w:szCs w:val="24"/>
              </w:rPr>
              <w:t>-</w:t>
            </w:r>
          </w:p>
        </w:tc>
      </w:tr>
      <w:tr w:rsidR="00081F43" w:rsidRPr="00EF157D" w14:paraId="4209FF86" w14:textId="77777777" w:rsidTr="0023373E">
        <w:trPr>
          <w:trHeight w:val="74"/>
          <w:jc w:val="center"/>
        </w:trPr>
        <w:tc>
          <w:tcPr>
            <w:tcW w:w="4580" w:type="dxa"/>
            <w:gridSpan w:val="2"/>
            <w:tcBorders>
              <w:top w:val="nil"/>
              <w:left w:val="single" w:sz="8" w:space="0" w:color="auto"/>
              <w:bottom w:val="nil"/>
              <w:right w:val="nil"/>
            </w:tcBorders>
            <w:shd w:val="clear" w:color="auto" w:fill="auto"/>
            <w:noWrap/>
            <w:vAlign w:val="bottom"/>
            <w:hideMark/>
          </w:tcPr>
          <w:p w14:paraId="39181033" w14:textId="77777777" w:rsidR="00081F43" w:rsidRPr="00EF157D" w:rsidRDefault="00081F43" w:rsidP="0023373E">
            <w:pPr>
              <w:ind w:firstLineChars="100" w:firstLine="240"/>
              <w:rPr>
                <w:rFonts w:ascii="Times New Roman" w:hAnsi="Times New Roman"/>
                <w:sz w:val="24"/>
                <w:szCs w:val="24"/>
              </w:rPr>
            </w:pPr>
            <w:r w:rsidRPr="00EF157D">
              <w:rPr>
                <w:rFonts w:ascii="Times New Roman" w:hAnsi="Times New Roman"/>
                <w:sz w:val="24"/>
                <w:szCs w:val="24"/>
              </w:rPr>
              <w:t xml:space="preserve"> Part-time Students </w:t>
            </w:r>
          </w:p>
        </w:tc>
        <w:tc>
          <w:tcPr>
            <w:tcW w:w="1170" w:type="dxa"/>
            <w:tcBorders>
              <w:top w:val="nil"/>
              <w:left w:val="nil"/>
              <w:bottom w:val="nil"/>
              <w:right w:val="nil"/>
            </w:tcBorders>
            <w:shd w:val="clear" w:color="auto" w:fill="auto"/>
            <w:noWrap/>
            <w:vAlign w:val="bottom"/>
            <w:hideMark/>
          </w:tcPr>
          <w:p w14:paraId="6B3255EF" w14:textId="205C3547" w:rsidR="00081F43" w:rsidRPr="00EF157D" w:rsidRDefault="00081F43" w:rsidP="004916B9">
            <w:pPr>
              <w:jc w:val="center"/>
              <w:rPr>
                <w:rFonts w:ascii="Times New Roman" w:hAnsi="Times New Roman"/>
                <w:sz w:val="24"/>
                <w:szCs w:val="24"/>
                <w:u w:val="single"/>
              </w:rPr>
            </w:pPr>
            <w:r w:rsidRPr="00EF157D">
              <w:rPr>
                <w:rFonts w:ascii="Times New Roman" w:hAnsi="Times New Roman"/>
                <w:sz w:val="24"/>
                <w:szCs w:val="24"/>
                <w:u w:val="single"/>
              </w:rPr>
              <w:t>1</w:t>
            </w:r>
          </w:p>
        </w:tc>
        <w:tc>
          <w:tcPr>
            <w:tcW w:w="1440" w:type="dxa"/>
            <w:tcBorders>
              <w:top w:val="nil"/>
              <w:left w:val="nil"/>
              <w:bottom w:val="nil"/>
              <w:right w:val="nil"/>
            </w:tcBorders>
            <w:shd w:val="clear" w:color="auto" w:fill="auto"/>
            <w:noWrap/>
            <w:vAlign w:val="bottom"/>
            <w:hideMark/>
          </w:tcPr>
          <w:p w14:paraId="051790C3" w14:textId="712A736A" w:rsidR="00081F43" w:rsidRPr="00EF157D" w:rsidRDefault="00081F43" w:rsidP="004916B9">
            <w:pPr>
              <w:jc w:val="center"/>
              <w:rPr>
                <w:rFonts w:ascii="Times New Roman" w:hAnsi="Times New Roman"/>
                <w:sz w:val="24"/>
                <w:szCs w:val="24"/>
                <w:u w:val="single"/>
              </w:rPr>
            </w:pPr>
            <w:r w:rsidRPr="00EF157D">
              <w:rPr>
                <w:rFonts w:ascii="Times New Roman" w:hAnsi="Times New Roman"/>
                <w:sz w:val="24"/>
                <w:szCs w:val="24"/>
                <w:u w:val="single"/>
              </w:rPr>
              <w:t>2</w:t>
            </w:r>
          </w:p>
        </w:tc>
        <w:tc>
          <w:tcPr>
            <w:tcW w:w="1260" w:type="dxa"/>
            <w:tcBorders>
              <w:top w:val="nil"/>
              <w:left w:val="nil"/>
              <w:bottom w:val="nil"/>
              <w:right w:val="nil"/>
            </w:tcBorders>
            <w:shd w:val="clear" w:color="auto" w:fill="auto"/>
            <w:noWrap/>
            <w:vAlign w:val="bottom"/>
            <w:hideMark/>
          </w:tcPr>
          <w:p w14:paraId="741941B5" w14:textId="3BFD61D5" w:rsidR="00081F43" w:rsidRPr="00EF157D" w:rsidRDefault="00081F43" w:rsidP="004916B9">
            <w:pPr>
              <w:jc w:val="center"/>
              <w:rPr>
                <w:rFonts w:ascii="Times New Roman" w:hAnsi="Times New Roman"/>
                <w:sz w:val="24"/>
                <w:szCs w:val="24"/>
                <w:u w:val="single"/>
              </w:rPr>
            </w:pPr>
            <w:r w:rsidRPr="00EF157D">
              <w:rPr>
                <w:rFonts w:ascii="Times New Roman" w:hAnsi="Times New Roman"/>
                <w:sz w:val="24"/>
                <w:szCs w:val="24"/>
                <w:u w:val="single"/>
              </w:rPr>
              <w:t>3</w:t>
            </w:r>
          </w:p>
        </w:tc>
        <w:tc>
          <w:tcPr>
            <w:tcW w:w="1260" w:type="dxa"/>
            <w:tcBorders>
              <w:top w:val="nil"/>
              <w:left w:val="nil"/>
              <w:bottom w:val="nil"/>
              <w:right w:val="nil"/>
            </w:tcBorders>
            <w:shd w:val="clear" w:color="auto" w:fill="auto"/>
            <w:noWrap/>
            <w:vAlign w:val="bottom"/>
            <w:hideMark/>
          </w:tcPr>
          <w:p w14:paraId="07FAB7CA" w14:textId="2A2A8440" w:rsidR="00081F43" w:rsidRPr="00EF157D" w:rsidRDefault="00081F43" w:rsidP="004916B9">
            <w:pPr>
              <w:jc w:val="center"/>
              <w:rPr>
                <w:rFonts w:ascii="Times New Roman" w:hAnsi="Times New Roman"/>
                <w:sz w:val="24"/>
                <w:szCs w:val="24"/>
                <w:u w:val="single"/>
              </w:rPr>
            </w:pPr>
            <w:r w:rsidRPr="00EF157D">
              <w:rPr>
                <w:rFonts w:ascii="Times New Roman" w:hAnsi="Times New Roman"/>
                <w:sz w:val="24"/>
                <w:szCs w:val="24"/>
                <w:u w:val="single"/>
              </w:rPr>
              <w:t>4</w:t>
            </w:r>
          </w:p>
        </w:tc>
        <w:tc>
          <w:tcPr>
            <w:tcW w:w="1260" w:type="dxa"/>
            <w:tcBorders>
              <w:top w:val="nil"/>
              <w:left w:val="single" w:sz="4" w:space="0" w:color="auto"/>
              <w:bottom w:val="nil"/>
              <w:right w:val="single" w:sz="8" w:space="0" w:color="auto"/>
            </w:tcBorders>
            <w:shd w:val="clear" w:color="auto" w:fill="auto"/>
            <w:noWrap/>
            <w:vAlign w:val="bottom"/>
            <w:hideMark/>
          </w:tcPr>
          <w:p w14:paraId="38697DC0" w14:textId="3D4CA026" w:rsidR="00081F43" w:rsidRPr="00EF157D" w:rsidRDefault="00081F43" w:rsidP="004916B9">
            <w:pPr>
              <w:jc w:val="center"/>
              <w:rPr>
                <w:rFonts w:ascii="Times New Roman" w:hAnsi="Times New Roman"/>
                <w:sz w:val="24"/>
                <w:szCs w:val="24"/>
                <w:u w:val="single"/>
              </w:rPr>
            </w:pPr>
            <w:r w:rsidRPr="00EF157D">
              <w:rPr>
                <w:rFonts w:ascii="Times New Roman" w:hAnsi="Times New Roman"/>
                <w:sz w:val="24"/>
                <w:szCs w:val="24"/>
                <w:u w:val="single"/>
              </w:rPr>
              <w:t>4</w:t>
            </w:r>
          </w:p>
        </w:tc>
      </w:tr>
      <w:tr w:rsidR="00081F43" w:rsidRPr="00EF157D" w14:paraId="1D765FBF"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149C8A2E"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c>
          <w:tcPr>
            <w:tcW w:w="1520" w:type="dxa"/>
            <w:tcBorders>
              <w:top w:val="nil"/>
              <w:left w:val="nil"/>
              <w:bottom w:val="nil"/>
              <w:right w:val="nil"/>
            </w:tcBorders>
            <w:shd w:val="clear" w:color="auto" w:fill="auto"/>
            <w:noWrap/>
            <w:vAlign w:val="bottom"/>
            <w:hideMark/>
          </w:tcPr>
          <w:p w14:paraId="546DB9A9" w14:textId="77777777" w:rsidR="00081F43" w:rsidRPr="00EF157D" w:rsidRDefault="00081F43" w:rsidP="0023373E">
            <w:pP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10787605" w14:textId="450CE7C5" w:rsidR="00081F43" w:rsidRPr="00EF157D" w:rsidRDefault="00081F43" w:rsidP="004916B9">
            <w:pPr>
              <w:jc w:val="center"/>
              <w:rPr>
                <w:rFonts w:ascii="Times New Roman" w:hAnsi="Times New Roman"/>
                <w:sz w:val="24"/>
                <w:szCs w:val="24"/>
              </w:rPr>
            </w:pPr>
            <w:r w:rsidRPr="00EF157D">
              <w:rPr>
                <w:rFonts w:ascii="Times New Roman" w:hAnsi="Times New Roman"/>
                <w:sz w:val="24"/>
                <w:szCs w:val="24"/>
              </w:rPr>
              <w:t>1</w:t>
            </w:r>
          </w:p>
        </w:tc>
        <w:tc>
          <w:tcPr>
            <w:tcW w:w="1440" w:type="dxa"/>
            <w:tcBorders>
              <w:top w:val="nil"/>
              <w:left w:val="nil"/>
              <w:bottom w:val="nil"/>
              <w:right w:val="nil"/>
            </w:tcBorders>
            <w:shd w:val="clear" w:color="auto" w:fill="auto"/>
            <w:noWrap/>
            <w:vAlign w:val="bottom"/>
            <w:hideMark/>
          </w:tcPr>
          <w:p w14:paraId="78544753" w14:textId="581F6248" w:rsidR="00081F43" w:rsidRPr="00EF157D" w:rsidRDefault="00081F43" w:rsidP="004916B9">
            <w:pPr>
              <w:jc w:val="center"/>
              <w:rPr>
                <w:rFonts w:ascii="Times New Roman" w:hAnsi="Times New Roman"/>
                <w:sz w:val="24"/>
                <w:szCs w:val="24"/>
              </w:rPr>
            </w:pPr>
            <w:r w:rsidRPr="00EF157D">
              <w:rPr>
                <w:rFonts w:ascii="Times New Roman" w:hAnsi="Times New Roman"/>
                <w:sz w:val="24"/>
                <w:szCs w:val="24"/>
              </w:rPr>
              <w:t>2</w:t>
            </w:r>
          </w:p>
        </w:tc>
        <w:tc>
          <w:tcPr>
            <w:tcW w:w="1260" w:type="dxa"/>
            <w:tcBorders>
              <w:top w:val="nil"/>
              <w:left w:val="nil"/>
              <w:bottom w:val="nil"/>
              <w:right w:val="nil"/>
            </w:tcBorders>
            <w:shd w:val="clear" w:color="auto" w:fill="auto"/>
            <w:noWrap/>
            <w:vAlign w:val="bottom"/>
            <w:hideMark/>
          </w:tcPr>
          <w:p w14:paraId="54412D1E" w14:textId="727FC8B3" w:rsidR="00081F43" w:rsidRPr="00EF157D" w:rsidRDefault="00081F43" w:rsidP="004916B9">
            <w:pPr>
              <w:jc w:val="center"/>
              <w:rPr>
                <w:rFonts w:ascii="Times New Roman" w:hAnsi="Times New Roman"/>
                <w:sz w:val="24"/>
                <w:szCs w:val="24"/>
              </w:rPr>
            </w:pPr>
            <w:r w:rsidRPr="00EF157D">
              <w:rPr>
                <w:rFonts w:ascii="Times New Roman" w:hAnsi="Times New Roman"/>
                <w:sz w:val="24"/>
                <w:szCs w:val="24"/>
              </w:rPr>
              <w:t>3</w:t>
            </w:r>
          </w:p>
        </w:tc>
        <w:tc>
          <w:tcPr>
            <w:tcW w:w="1260" w:type="dxa"/>
            <w:tcBorders>
              <w:top w:val="nil"/>
              <w:left w:val="nil"/>
              <w:bottom w:val="nil"/>
              <w:right w:val="nil"/>
            </w:tcBorders>
            <w:shd w:val="clear" w:color="auto" w:fill="auto"/>
            <w:noWrap/>
            <w:vAlign w:val="bottom"/>
            <w:hideMark/>
          </w:tcPr>
          <w:p w14:paraId="636CBC60" w14:textId="52970953" w:rsidR="00081F43" w:rsidRPr="00EF157D" w:rsidRDefault="00081F43" w:rsidP="004916B9">
            <w:pPr>
              <w:jc w:val="center"/>
              <w:rPr>
                <w:rFonts w:ascii="Times New Roman" w:hAnsi="Times New Roman"/>
                <w:sz w:val="24"/>
                <w:szCs w:val="24"/>
              </w:rPr>
            </w:pPr>
            <w:r w:rsidRPr="00EF157D">
              <w:rPr>
                <w:rFonts w:ascii="Times New Roman" w:hAnsi="Times New Roman"/>
                <w:sz w:val="24"/>
                <w:szCs w:val="24"/>
              </w:rPr>
              <w:t>4</w:t>
            </w:r>
          </w:p>
        </w:tc>
        <w:tc>
          <w:tcPr>
            <w:tcW w:w="1260" w:type="dxa"/>
            <w:tcBorders>
              <w:top w:val="nil"/>
              <w:left w:val="single" w:sz="4" w:space="0" w:color="auto"/>
              <w:bottom w:val="nil"/>
              <w:right w:val="single" w:sz="8" w:space="0" w:color="auto"/>
            </w:tcBorders>
            <w:shd w:val="clear" w:color="auto" w:fill="auto"/>
            <w:noWrap/>
            <w:vAlign w:val="bottom"/>
            <w:hideMark/>
          </w:tcPr>
          <w:p w14:paraId="5D839EF7" w14:textId="45651898" w:rsidR="00081F43" w:rsidRPr="00EF157D" w:rsidRDefault="00081F43" w:rsidP="004916B9">
            <w:pPr>
              <w:jc w:val="center"/>
              <w:rPr>
                <w:rFonts w:ascii="Times New Roman" w:hAnsi="Times New Roman"/>
                <w:sz w:val="24"/>
                <w:szCs w:val="24"/>
              </w:rPr>
            </w:pPr>
            <w:r w:rsidRPr="00EF157D">
              <w:rPr>
                <w:rFonts w:ascii="Times New Roman" w:hAnsi="Times New Roman"/>
                <w:sz w:val="24"/>
                <w:szCs w:val="24"/>
              </w:rPr>
              <w:t>4</w:t>
            </w:r>
          </w:p>
        </w:tc>
      </w:tr>
      <w:tr w:rsidR="00081F43" w:rsidRPr="00EF157D" w14:paraId="52E616FE" w14:textId="77777777" w:rsidTr="0023373E">
        <w:trPr>
          <w:trHeight w:val="285"/>
          <w:jc w:val="center"/>
        </w:trPr>
        <w:tc>
          <w:tcPr>
            <w:tcW w:w="7190" w:type="dxa"/>
            <w:gridSpan w:val="4"/>
            <w:tcBorders>
              <w:top w:val="nil"/>
              <w:left w:val="single" w:sz="8" w:space="0" w:color="auto"/>
              <w:bottom w:val="nil"/>
              <w:right w:val="nil"/>
            </w:tcBorders>
            <w:shd w:val="clear" w:color="auto" w:fill="auto"/>
            <w:noWrap/>
            <w:vAlign w:val="bottom"/>
            <w:hideMark/>
          </w:tcPr>
          <w:p w14:paraId="6143D915" w14:textId="4543E58C" w:rsidR="00081F43" w:rsidRPr="00EF157D" w:rsidRDefault="00081F43" w:rsidP="004916B9">
            <w:pPr>
              <w:rPr>
                <w:rFonts w:ascii="Times New Roman" w:hAnsi="Times New Roman"/>
                <w:sz w:val="24"/>
                <w:szCs w:val="24"/>
              </w:rPr>
            </w:pPr>
            <w:r w:rsidRPr="00EF157D">
              <w:rPr>
                <w:rFonts w:ascii="Times New Roman" w:hAnsi="Times New Roman"/>
                <w:sz w:val="24"/>
                <w:szCs w:val="24"/>
              </w:rPr>
              <w:t>*Sum of rounded detail may not equal rounded totals.</w:t>
            </w:r>
          </w:p>
        </w:tc>
        <w:tc>
          <w:tcPr>
            <w:tcW w:w="1260" w:type="dxa"/>
            <w:tcBorders>
              <w:top w:val="nil"/>
              <w:left w:val="nil"/>
              <w:bottom w:val="nil"/>
              <w:right w:val="nil"/>
            </w:tcBorders>
            <w:shd w:val="clear" w:color="auto" w:fill="auto"/>
            <w:noWrap/>
            <w:vAlign w:val="bottom"/>
            <w:hideMark/>
          </w:tcPr>
          <w:p w14:paraId="02EBEB66" w14:textId="77777777" w:rsidR="00081F43" w:rsidRPr="00EF157D" w:rsidRDefault="00081F43" w:rsidP="004916B9">
            <w:pPr>
              <w:jc w:val="cente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2FB269B1" w14:textId="77777777" w:rsidR="00081F43" w:rsidRPr="00EF157D" w:rsidRDefault="00081F43" w:rsidP="004916B9">
            <w:pPr>
              <w:jc w:val="center"/>
              <w:rPr>
                <w:rFonts w:ascii="Times New Roman" w:hAnsi="Times New Roman"/>
                <w:sz w:val="24"/>
                <w:szCs w:val="24"/>
              </w:rPr>
            </w:pPr>
          </w:p>
        </w:tc>
        <w:tc>
          <w:tcPr>
            <w:tcW w:w="1260" w:type="dxa"/>
            <w:tcBorders>
              <w:top w:val="nil"/>
              <w:left w:val="single" w:sz="4" w:space="0" w:color="auto"/>
              <w:bottom w:val="nil"/>
              <w:right w:val="single" w:sz="8" w:space="0" w:color="auto"/>
            </w:tcBorders>
            <w:shd w:val="clear" w:color="auto" w:fill="auto"/>
            <w:noWrap/>
            <w:vAlign w:val="bottom"/>
            <w:hideMark/>
          </w:tcPr>
          <w:p w14:paraId="6A8D89A3" w14:textId="58CA0938" w:rsidR="00081F43" w:rsidRPr="00EF157D" w:rsidRDefault="00081F43" w:rsidP="004916B9">
            <w:pPr>
              <w:jc w:val="center"/>
              <w:rPr>
                <w:rFonts w:ascii="Times New Roman" w:hAnsi="Times New Roman"/>
                <w:sz w:val="24"/>
                <w:szCs w:val="24"/>
              </w:rPr>
            </w:pPr>
          </w:p>
        </w:tc>
      </w:tr>
      <w:tr w:rsidR="00081F43" w:rsidRPr="00EF157D" w14:paraId="3F167B7A" w14:textId="77777777" w:rsidTr="0023373E">
        <w:trPr>
          <w:trHeight w:val="74"/>
          <w:jc w:val="center"/>
        </w:trPr>
        <w:tc>
          <w:tcPr>
            <w:tcW w:w="4580" w:type="dxa"/>
            <w:gridSpan w:val="2"/>
            <w:tcBorders>
              <w:top w:val="nil"/>
              <w:left w:val="single" w:sz="8" w:space="0" w:color="auto"/>
              <w:bottom w:val="nil"/>
              <w:right w:val="nil"/>
            </w:tcBorders>
            <w:shd w:val="clear" w:color="auto" w:fill="auto"/>
            <w:noWrap/>
            <w:vAlign w:val="bottom"/>
            <w:hideMark/>
          </w:tcPr>
          <w:p w14:paraId="600CF3E0"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xml:space="preserve"> Degree Completion Projection </w:t>
            </w:r>
          </w:p>
        </w:tc>
        <w:tc>
          <w:tcPr>
            <w:tcW w:w="1170" w:type="dxa"/>
            <w:tcBorders>
              <w:top w:val="nil"/>
              <w:left w:val="nil"/>
              <w:bottom w:val="nil"/>
              <w:right w:val="nil"/>
            </w:tcBorders>
            <w:shd w:val="clear" w:color="auto" w:fill="auto"/>
            <w:noWrap/>
            <w:vAlign w:val="bottom"/>
            <w:hideMark/>
          </w:tcPr>
          <w:p w14:paraId="6BF4BDE7" w14:textId="31229E47" w:rsidR="00081F43" w:rsidRPr="00EF157D" w:rsidRDefault="00081F43" w:rsidP="004916B9">
            <w:pPr>
              <w:jc w:val="center"/>
              <w:rPr>
                <w:rFonts w:ascii="Times New Roman" w:hAnsi="Times New Roman"/>
                <w:sz w:val="24"/>
                <w:szCs w:val="24"/>
              </w:rPr>
            </w:pPr>
            <w:r w:rsidRPr="00EF157D">
              <w:rPr>
                <w:rFonts w:ascii="Times New Roman" w:hAnsi="Times New Roman"/>
                <w:sz w:val="24"/>
                <w:szCs w:val="24"/>
              </w:rPr>
              <w:t>-</w:t>
            </w:r>
          </w:p>
        </w:tc>
        <w:tc>
          <w:tcPr>
            <w:tcW w:w="1440" w:type="dxa"/>
            <w:tcBorders>
              <w:top w:val="nil"/>
              <w:left w:val="nil"/>
              <w:bottom w:val="nil"/>
              <w:right w:val="nil"/>
            </w:tcBorders>
            <w:shd w:val="clear" w:color="auto" w:fill="auto"/>
            <w:noWrap/>
            <w:vAlign w:val="bottom"/>
            <w:hideMark/>
          </w:tcPr>
          <w:p w14:paraId="2726257B" w14:textId="74F5852D" w:rsidR="00081F43" w:rsidRPr="00EF157D" w:rsidRDefault="00081F43" w:rsidP="004916B9">
            <w:pPr>
              <w:jc w:val="center"/>
              <w:rPr>
                <w:rFonts w:ascii="Times New Roman" w:hAnsi="Times New Roman"/>
                <w:sz w:val="24"/>
                <w:szCs w:val="24"/>
              </w:rPr>
            </w:pPr>
            <w:r w:rsidRPr="00EF157D">
              <w:rPr>
                <w:rFonts w:ascii="Times New Roman" w:hAnsi="Times New Roman"/>
                <w:sz w:val="24"/>
                <w:szCs w:val="24"/>
              </w:rPr>
              <w:t>-</w:t>
            </w:r>
          </w:p>
        </w:tc>
        <w:tc>
          <w:tcPr>
            <w:tcW w:w="1260" w:type="dxa"/>
            <w:tcBorders>
              <w:top w:val="nil"/>
              <w:left w:val="nil"/>
              <w:bottom w:val="nil"/>
              <w:right w:val="nil"/>
            </w:tcBorders>
            <w:shd w:val="clear" w:color="auto" w:fill="auto"/>
            <w:noWrap/>
            <w:vAlign w:val="bottom"/>
            <w:hideMark/>
          </w:tcPr>
          <w:p w14:paraId="7D789C26" w14:textId="2EFD4E10" w:rsidR="00081F43" w:rsidRPr="00EF157D" w:rsidRDefault="00081F43" w:rsidP="004916B9">
            <w:pPr>
              <w:jc w:val="center"/>
              <w:rPr>
                <w:rFonts w:ascii="Times New Roman" w:hAnsi="Times New Roman"/>
                <w:sz w:val="24"/>
                <w:szCs w:val="24"/>
              </w:rPr>
            </w:pPr>
            <w:r w:rsidRPr="00EF157D">
              <w:rPr>
                <w:rFonts w:ascii="Times New Roman" w:hAnsi="Times New Roman"/>
                <w:sz w:val="24"/>
                <w:szCs w:val="24"/>
              </w:rPr>
              <w:t>2</w:t>
            </w:r>
          </w:p>
        </w:tc>
        <w:tc>
          <w:tcPr>
            <w:tcW w:w="1260" w:type="dxa"/>
            <w:tcBorders>
              <w:top w:val="nil"/>
              <w:left w:val="nil"/>
              <w:bottom w:val="nil"/>
              <w:right w:val="nil"/>
            </w:tcBorders>
            <w:shd w:val="clear" w:color="auto" w:fill="auto"/>
            <w:noWrap/>
            <w:vAlign w:val="bottom"/>
            <w:hideMark/>
          </w:tcPr>
          <w:p w14:paraId="170B4E0D" w14:textId="4976FC63" w:rsidR="00081F43" w:rsidRPr="00EF157D" w:rsidRDefault="00081F43" w:rsidP="004916B9">
            <w:pPr>
              <w:jc w:val="center"/>
              <w:rPr>
                <w:rFonts w:ascii="Times New Roman" w:hAnsi="Times New Roman"/>
                <w:sz w:val="24"/>
                <w:szCs w:val="24"/>
              </w:rPr>
            </w:pPr>
            <w:r w:rsidRPr="00EF157D">
              <w:rPr>
                <w:rFonts w:ascii="Times New Roman" w:hAnsi="Times New Roman"/>
                <w:sz w:val="24"/>
                <w:szCs w:val="24"/>
              </w:rPr>
              <w:t>4</w:t>
            </w:r>
          </w:p>
        </w:tc>
        <w:tc>
          <w:tcPr>
            <w:tcW w:w="1260" w:type="dxa"/>
            <w:tcBorders>
              <w:top w:val="nil"/>
              <w:left w:val="single" w:sz="4" w:space="0" w:color="auto"/>
              <w:bottom w:val="nil"/>
              <w:right w:val="single" w:sz="8" w:space="0" w:color="auto"/>
            </w:tcBorders>
            <w:shd w:val="clear" w:color="auto" w:fill="auto"/>
            <w:noWrap/>
            <w:vAlign w:val="bottom"/>
            <w:hideMark/>
          </w:tcPr>
          <w:p w14:paraId="27BE0019" w14:textId="1B3EB8EA" w:rsidR="00081F43" w:rsidRPr="00EF157D" w:rsidRDefault="00081F43" w:rsidP="004916B9">
            <w:pPr>
              <w:jc w:val="center"/>
              <w:rPr>
                <w:rFonts w:ascii="Times New Roman" w:hAnsi="Times New Roman"/>
                <w:sz w:val="24"/>
                <w:szCs w:val="24"/>
              </w:rPr>
            </w:pPr>
            <w:r w:rsidRPr="00EF157D">
              <w:rPr>
                <w:rFonts w:ascii="Times New Roman" w:hAnsi="Times New Roman"/>
                <w:sz w:val="24"/>
                <w:szCs w:val="24"/>
              </w:rPr>
              <w:t>8</w:t>
            </w:r>
          </w:p>
        </w:tc>
      </w:tr>
      <w:tr w:rsidR="00081F43" w:rsidRPr="00EF157D" w14:paraId="226D85EA"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72107BFA" w14:textId="77777777" w:rsidR="00081F43" w:rsidRPr="00EF157D" w:rsidRDefault="00081F43" w:rsidP="004916B9">
            <w:pPr>
              <w:ind w:left="333"/>
              <w:rPr>
                <w:rFonts w:ascii="Times New Roman" w:hAnsi="Times New Roman"/>
                <w:sz w:val="24"/>
                <w:szCs w:val="24"/>
              </w:rPr>
            </w:pPr>
            <w:r w:rsidRPr="00EF157D">
              <w:rPr>
                <w:rFonts w:ascii="Times New Roman" w:hAnsi="Times New Roman"/>
                <w:sz w:val="24"/>
                <w:szCs w:val="24"/>
              </w:rPr>
              <w:t xml:space="preserve"> CHE Code: </w:t>
            </w:r>
          </w:p>
        </w:tc>
        <w:tc>
          <w:tcPr>
            <w:tcW w:w="1520" w:type="dxa"/>
            <w:tcBorders>
              <w:top w:val="nil"/>
              <w:left w:val="nil"/>
              <w:bottom w:val="nil"/>
              <w:right w:val="nil"/>
            </w:tcBorders>
            <w:shd w:val="clear" w:color="auto" w:fill="auto"/>
            <w:noWrap/>
            <w:vAlign w:val="bottom"/>
            <w:hideMark/>
          </w:tcPr>
          <w:p w14:paraId="7D71245F" w14:textId="77777777" w:rsidR="00081F43" w:rsidRPr="00EF157D" w:rsidRDefault="00081F43" w:rsidP="0023373E">
            <w:pP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788D48C5" w14:textId="77777777" w:rsidR="00081F43" w:rsidRPr="00EF157D" w:rsidRDefault="00081F43" w:rsidP="0023373E">
            <w:pPr>
              <w:rPr>
                <w:rFonts w:ascii="Times New Roman" w:hAnsi="Times New Roman"/>
                <w:sz w:val="24"/>
                <w:szCs w:val="24"/>
              </w:rPr>
            </w:pPr>
          </w:p>
        </w:tc>
        <w:tc>
          <w:tcPr>
            <w:tcW w:w="1440" w:type="dxa"/>
            <w:tcBorders>
              <w:top w:val="nil"/>
              <w:left w:val="nil"/>
              <w:bottom w:val="nil"/>
              <w:right w:val="nil"/>
            </w:tcBorders>
            <w:shd w:val="clear" w:color="auto" w:fill="auto"/>
            <w:noWrap/>
            <w:vAlign w:val="bottom"/>
            <w:hideMark/>
          </w:tcPr>
          <w:p w14:paraId="5F2D9BEF"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73C40F17"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4383DB71"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single" w:sz="8" w:space="0" w:color="auto"/>
            </w:tcBorders>
            <w:shd w:val="clear" w:color="auto" w:fill="auto"/>
            <w:noWrap/>
            <w:vAlign w:val="bottom"/>
            <w:hideMark/>
          </w:tcPr>
          <w:p w14:paraId="34866215"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r>
      <w:tr w:rsidR="00081F43" w:rsidRPr="00EF157D" w14:paraId="1A773FBD"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5EB72405" w14:textId="77777777" w:rsidR="00081F43" w:rsidRPr="00EF157D" w:rsidRDefault="00081F43" w:rsidP="004916B9">
            <w:pPr>
              <w:ind w:left="333"/>
              <w:rPr>
                <w:rFonts w:ascii="Times New Roman" w:hAnsi="Times New Roman"/>
                <w:sz w:val="24"/>
                <w:szCs w:val="24"/>
              </w:rPr>
            </w:pPr>
            <w:r w:rsidRPr="00EF157D">
              <w:rPr>
                <w:rFonts w:ascii="Times New Roman" w:hAnsi="Times New Roman"/>
                <w:sz w:val="24"/>
                <w:szCs w:val="24"/>
              </w:rPr>
              <w:t xml:space="preserve"> Campus Code: </w:t>
            </w:r>
          </w:p>
        </w:tc>
        <w:tc>
          <w:tcPr>
            <w:tcW w:w="1520" w:type="dxa"/>
            <w:tcBorders>
              <w:top w:val="nil"/>
              <w:left w:val="nil"/>
              <w:bottom w:val="nil"/>
              <w:right w:val="nil"/>
            </w:tcBorders>
            <w:shd w:val="clear" w:color="auto" w:fill="auto"/>
            <w:noWrap/>
            <w:vAlign w:val="bottom"/>
            <w:hideMark/>
          </w:tcPr>
          <w:p w14:paraId="32EDAEA1" w14:textId="77777777" w:rsidR="00081F43" w:rsidRPr="00EF157D" w:rsidRDefault="00081F43" w:rsidP="0023373E">
            <w:pP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63513605" w14:textId="77777777" w:rsidR="00081F43" w:rsidRPr="00EF157D" w:rsidRDefault="00081F43" w:rsidP="0023373E">
            <w:pPr>
              <w:rPr>
                <w:rFonts w:ascii="Times New Roman" w:hAnsi="Times New Roman"/>
                <w:sz w:val="24"/>
                <w:szCs w:val="24"/>
              </w:rPr>
            </w:pPr>
          </w:p>
        </w:tc>
        <w:tc>
          <w:tcPr>
            <w:tcW w:w="1440" w:type="dxa"/>
            <w:tcBorders>
              <w:top w:val="nil"/>
              <w:left w:val="nil"/>
              <w:bottom w:val="nil"/>
              <w:right w:val="nil"/>
            </w:tcBorders>
            <w:shd w:val="clear" w:color="auto" w:fill="auto"/>
            <w:noWrap/>
            <w:vAlign w:val="bottom"/>
            <w:hideMark/>
          </w:tcPr>
          <w:p w14:paraId="3D924E5C"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30D4F285"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74689CA6"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single" w:sz="8" w:space="0" w:color="auto"/>
            </w:tcBorders>
            <w:shd w:val="clear" w:color="auto" w:fill="auto"/>
            <w:noWrap/>
            <w:vAlign w:val="bottom"/>
            <w:hideMark/>
          </w:tcPr>
          <w:p w14:paraId="6C4E7F51"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r>
      <w:tr w:rsidR="00081F43" w:rsidRPr="00EF157D" w14:paraId="5E18A503"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6BD4EC21" w14:textId="77777777" w:rsidR="00081F43" w:rsidRPr="00EF157D" w:rsidRDefault="00081F43" w:rsidP="004916B9">
            <w:pPr>
              <w:ind w:left="333"/>
              <w:rPr>
                <w:rFonts w:ascii="Times New Roman" w:hAnsi="Times New Roman"/>
                <w:sz w:val="24"/>
                <w:szCs w:val="24"/>
              </w:rPr>
            </w:pPr>
            <w:r w:rsidRPr="00EF157D">
              <w:rPr>
                <w:rFonts w:ascii="Times New Roman" w:hAnsi="Times New Roman"/>
                <w:sz w:val="24"/>
                <w:szCs w:val="24"/>
              </w:rPr>
              <w:t xml:space="preserve"> County Code: </w:t>
            </w:r>
          </w:p>
        </w:tc>
        <w:tc>
          <w:tcPr>
            <w:tcW w:w="1520" w:type="dxa"/>
            <w:tcBorders>
              <w:top w:val="nil"/>
              <w:left w:val="nil"/>
              <w:bottom w:val="nil"/>
              <w:right w:val="nil"/>
            </w:tcBorders>
            <w:shd w:val="clear" w:color="auto" w:fill="auto"/>
            <w:noWrap/>
            <w:vAlign w:val="bottom"/>
            <w:hideMark/>
          </w:tcPr>
          <w:p w14:paraId="6273B036" w14:textId="77777777" w:rsidR="00081F43" w:rsidRPr="00EF157D" w:rsidRDefault="00081F43" w:rsidP="0023373E">
            <w:pP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0B3BFC22" w14:textId="77777777" w:rsidR="00081F43" w:rsidRPr="00EF157D" w:rsidRDefault="00081F43" w:rsidP="0023373E">
            <w:pPr>
              <w:rPr>
                <w:rFonts w:ascii="Times New Roman" w:hAnsi="Times New Roman"/>
                <w:sz w:val="24"/>
                <w:szCs w:val="24"/>
              </w:rPr>
            </w:pPr>
          </w:p>
        </w:tc>
        <w:tc>
          <w:tcPr>
            <w:tcW w:w="1440" w:type="dxa"/>
            <w:tcBorders>
              <w:top w:val="nil"/>
              <w:left w:val="nil"/>
              <w:bottom w:val="nil"/>
              <w:right w:val="nil"/>
            </w:tcBorders>
            <w:shd w:val="clear" w:color="auto" w:fill="auto"/>
            <w:noWrap/>
            <w:vAlign w:val="bottom"/>
            <w:hideMark/>
          </w:tcPr>
          <w:p w14:paraId="17446923"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368233D0"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3C0A9312"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single" w:sz="8" w:space="0" w:color="auto"/>
            </w:tcBorders>
            <w:shd w:val="clear" w:color="auto" w:fill="auto"/>
            <w:noWrap/>
            <w:vAlign w:val="bottom"/>
            <w:hideMark/>
          </w:tcPr>
          <w:p w14:paraId="7CB8F194"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r>
      <w:tr w:rsidR="00081F43" w:rsidRPr="00EF157D" w14:paraId="3470E12E"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727F53CE" w14:textId="77777777" w:rsidR="00081F43" w:rsidRPr="00EF157D" w:rsidRDefault="00081F43" w:rsidP="004916B9">
            <w:pPr>
              <w:ind w:left="333"/>
              <w:rPr>
                <w:rFonts w:ascii="Times New Roman" w:hAnsi="Times New Roman"/>
                <w:sz w:val="24"/>
                <w:szCs w:val="24"/>
              </w:rPr>
            </w:pPr>
            <w:r w:rsidRPr="00EF157D">
              <w:rPr>
                <w:rFonts w:ascii="Times New Roman" w:hAnsi="Times New Roman"/>
                <w:sz w:val="24"/>
                <w:szCs w:val="24"/>
              </w:rPr>
              <w:t xml:space="preserve"> Degree Level: </w:t>
            </w:r>
          </w:p>
        </w:tc>
        <w:tc>
          <w:tcPr>
            <w:tcW w:w="1520" w:type="dxa"/>
            <w:tcBorders>
              <w:top w:val="nil"/>
              <w:left w:val="nil"/>
              <w:bottom w:val="nil"/>
              <w:right w:val="nil"/>
            </w:tcBorders>
            <w:shd w:val="clear" w:color="auto" w:fill="auto"/>
            <w:noWrap/>
            <w:vAlign w:val="bottom"/>
            <w:hideMark/>
          </w:tcPr>
          <w:p w14:paraId="19BEFF5F" w14:textId="77777777" w:rsidR="00081F43" w:rsidRPr="00EF157D" w:rsidRDefault="00081F43" w:rsidP="0023373E">
            <w:pP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4F57AAF7" w14:textId="77777777" w:rsidR="00081F43" w:rsidRPr="00EF157D" w:rsidRDefault="00081F43" w:rsidP="0023373E">
            <w:pPr>
              <w:rPr>
                <w:rFonts w:ascii="Times New Roman" w:hAnsi="Times New Roman"/>
                <w:sz w:val="24"/>
                <w:szCs w:val="24"/>
              </w:rPr>
            </w:pPr>
          </w:p>
        </w:tc>
        <w:tc>
          <w:tcPr>
            <w:tcW w:w="1440" w:type="dxa"/>
            <w:tcBorders>
              <w:top w:val="nil"/>
              <w:left w:val="nil"/>
              <w:bottom w:val="nil"/>
              <w:right w:val="nil"/>
            </w:tcBorders>
            <w:shd w:val="clear" w:color="auto" w:fill="auto"/>
            <w:noWrap/>
            <w:vAlign w:val="bottom"/>
            <w:hideMark/>
          </w:tcPr>
          <w:p w14:paraId="71469C32"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3CE31B88"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6FA40380"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single" w:sz="8" w:space="0" w:color="auto"/>
            </w:tcBorders>
            <w:shd w:val="clear" w:color="auto" w:fill="auto"/>
            <w:noWrap/>
            <w:vAlign w:val="bottom"/>
            <w:hideMark/>
          </w:tcPr>
          <w:p w14:paraId="02273034"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r>
      <w:tr w:rsidR="00081F43" w:rsidRPr="00EF157D" w14:paraId="4CE2708B" w14:textId="77777777" w:rsidTr="0023373E">
        <w:trPr>
          <w:trHeight w:val="74"/>
          <w:jc w:val="center"/>
        </w:trPr>
        <w:tc>
          <w:tcPr>
            <w:tcW w:w="3060" w:type="dxa"/>
            <w:tcBorders>
              <w:top w:val="nil"/>
              <w:left w:val="single" w:sz="8" w:space="0" w:color="auto"/>
              <w:bottom w:val="single" w:sz="8" w:space="0" w:color="auto"/>
              <w:right w:val="nil"/>
            </w:tcBorders>
            <w:shd w:val="clear" w:color="auto" w:fill="auto"/>
            <w:noWrap/>
            <w:vAlign w:val="bottom"/>
            <w:hideMark/>
          </w:tcPr>
          <w:p w14:paraId="697B7495" w14:textId="77777777" w:rsidR="00081F43" w:rsidRPr="00EF157D" w:rsidRDefault="00081F43" w:rsidP="004916B9">
            <w:pPr>
              <w:ind w:left="333"/>
              <w:rPr>
                <w:rFonts w:ascii="Times New Roman" w:hAnsi="Times New Roman"/>
                <w:sz w:val="24"/>
                <w:szCs w:val="24"/>
              </w:rPr>
            </w:pPr>
            <w:r w:rsidRPr="00EF157D">
              <w:rPr>
                <w:rFonts w:ascii="Times New Roman" w:hAnsi="Times New Roman"/>
                <w:sz w:val="24"/>
                <w:szCs w:val="24"/>
              </w:rPr>
              <w:t xml:space="preserve"> CIP Code: </w:t>
            </w:r>
          </w:p>
        </w:tc>
        <w:tc>
          <w:tcPr>
            <w:tcW w:w="1520" w:type="dxa"/>
            <w:tcBorders>
              <w:top w:val="nil"/>
              <w:left w:val="nil"/>
              <w:bottom w:val="single" w:sz="8" w:space="0" w:color="auto"/>
              <w:right w:val="nil"/>
            </w:tcBorders>
            <w:shd w:val="clear" w:color="auto" w:fill="auto"/>
            <w:noWrap/>
            <w:vAlign w:val="bottom"/>
            <w:hideMark/>
          </w:tcPr>
          <w:p w14:paraId="403464ED"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c>
          <w:tcPr>
            <w:tcW w:w="1170" w:type="dxa"/>
            <w:tcBorders>
              <w:top w:val="nil"/>
              <w:left w:val="nil"/>
              <w:bottom w:val="single" w:sz="8" w:space="0" w:color="auto"/>
              <w:right w:val="nil"/>
            </w:tcBorders>
            <w:shd w:val="clear" w:color="auto" w:fill="auto"/>
            <w:noWrap/>
            <w:vAlign w:val="bottom"/>
            <w:hideMark/>
          </w:tcPr>
          <w:p w14:paraId="3510A80C"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c>
          <w:tcPr>
            <w:tcW w:w="1440" w:type="dxa"/>
            <w:tcBorders>
              <w:top w:val="nil"/>
              <w:left w:val="nil"/>
              <w:bottom w:val="single" w:sz="8" w:space="0" w:color="auto"/>
              <w:right w:val="nil"/>
            </w:tcBorders>
            <w:shd w:val="clear" w:color="auto" w:fill="auto"/>
            <w:noWrap/>
            <w:vAlign w:val="bottom"/>
            <w:hideMark/>
          </w:tcPr>
          <w:p w14:paraId="5B0BA6EE"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c>
          <w:tcPr>
            <w:tcW w:w="1260" w:type="dxa"/>
            <w:tcBorders>
              <w:top w:val="nil"/>
              <w:left w:val="nil"/>
              <w:bottom w:val="single" w:sz="8" w:space="0" w:color="auto"/>
              <w:right w:val="nil"/>
            </w:tcBorders>
            <w:shd w:val="clear" w:color="auto" w:fill="auto"/>
            <w:noWrap/>
            <w:vAlign w:val="bottom"/>
            <w:hideMark/>
          </w:tcPr>
          <w:p w14:paraId="690FD8BE"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c>
          <w:tcPr>
            <w:tcW w:w="1260" w:type="dxa"/>
            <w:tcBorders>
              <w:top w:val="nil"/>
              <w:left w:val="nil"/>
              <w:bottom w:val="single" w:sz="8" w:space="0" w:color="auto"/>
              <w:right w:val="nil"/>
            </w:tcBorders>
            <w:shd w:val="clear" w:color="auto" w:fill="auto"/>
            <w:noWrap/>
            <w:vAlign w:val="bottom"/>
            <w:hideMark/>
          </w:tcPr>
          <w:p w14:paraId="1FFADA86"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c>
          <w:tcPr>
            <w:tcW w:w="1260" w:type="dxa"/>
            <w:tcBorders>
              <w:top w:val="nil"/>
              <w:left w:val="nil"/>
              <w:bottom w:val="single" w:sz="8" w:space="0" w:color="auto"/>
              <w:right w:val="single" w:sz="8" w:space="0" w:color="auto"/>
            </w:tcBorders>
            <w:shd w:val="clear" w:color="auto" w:fill="auto"/>
            <w:noWrap/>
            <w:vAlign w:val="bottom"/>
            <w:hideMark/>
          </w:tcPr>
          <w:p w14:paraId="759E16ED"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r>
    </w:tbl>
    <w:p w14:paraId="0417D8DF" w14:textId="77777777" w:rsidR="00081F43" w:rsidRPr="00EF157D" w:rsidRDefault="00081F43" w:rsidP="00081F43">
      <w:pPr>
        <w:rPr>
          <w:rFonts w:ascii="Times New Roman" w:hAnsi="Times New Roman"/>
          <w:b/>
          <w:sz w:val="24"/>
          <w:szCs w:val="24"/>
        </w:rPr>
      </w:pPr>
    </w:p>
    <w:tbl>
      <w:tblPr>
        <w:tblW w:w="10970" w:type="dxa"/>
        <w:jc w:val="center"/>
        <w:tblLook w:val="04A0" w:firstRow="1" w:lastRow="0" w:firstColumn="1" w:lastColumn="0" w:noHBand="0" w:noVBand="1"/>
      </w:tblPr>
      <w:tblGrid>
        <w:gridCol w:w="3060"/>
        <w:gridCol w:w="1520"/>
        <w:gridCol w:w="1170"/>
        <w:gridCol w:w="1440"/>
        <w:gridCol w:w="1260"/>
        <w:gridCol w:w="1260"/>
        <w:gridCol w:w="1260"/>
      </w:tblGrid>
      <w:tr w:rsidR="00081F43" w:rsidRPr="00EF157D" w14:paraId="5F1B7838" w14:textId="77777777" w:rsidTr="0023373E">
        <w:trPr>
          <w:trHeight w:val="300"/>
          <w:jc w:val="center"/>
        </w:trPr>
        <w:tc>
          <w:tcPr>
            <w:tcW w:w="10970" w:type="dxa"/>
            <w:gridSpan w:val="7"/>
            <w:tcBorders>
              <w:top w:val="single" w:sz="8" w:space="0" w:color="auto"/>
              <w:left w:val="single" w:sz="8" w:space="0" w:color="auto"/>
              <w:bottom w:val="nil"/>
              <w:right w:val="single" w:sz="8" w:space="0" w:color="000000"/>
            </w:tcBorders>
            <w:shd w:val="clear" w:color="auto" w:fill="auto"/>
            <w:noWrap/>
            <w:vAlign w:val="bottom"/>
            <w:hideMark/>
          </w:tcPr>
          <w:p w14:paraId="4A955CF1" w14:textId="77777777" w:rsidR="00081F43" w:rsidRPr="00EF157D" w:rsidRDefault="00081F43" w:rsidP="0023373E">
            <w:pPr>
              <w:jc w:val="center"/>
              <w:rPr>
                <w:rFonts w:ascii="Times New Roman" w:hAnsi="Times New Roman"/>
                <w:b/>
                <w:bCs/>
                <w:sz w:val="24"/>
                <w:szCs w:val="24"/>
              </w:rPr>
            </w:pPr>
            <w:r w:rsidRPr="00EF157D">
              <w:rPr>
                <w:rFonts w:ascii="Times New Roman" w:hAnsi="Times New Roman"/>
                <w:b/>
                <w:bCs/>
                <w:sz w:val="24"/>
                <w:szCs w:val="24"/>
              </w:rPr>
              <w:t>NEW ACADEMIC COLLABORATIVE DEGREE PROGRAM PROPOSAL- CAMPUS SUMMARY</w:t>
            </w:r>
          </w:p>
        </w:tc>
      </w:tr>
      <w:tr w:rsidR="00081F43" w:rsidRPr="00EF157D" w14:paraId="47A764EC" w14:textId="77777777" w:rsidTr="0023373E">
        <w:trPr>
          <w:trHeight w:val="351"/>
          <w:jc w:val="center"/>
        </w:trPr>
        <w:tc>
          <w:tcPr>
            <w:tcW w:w="3060" w:type="dxa"/>
            <w:tcBorders>
              <w:top w:val="nil"/>
              <w:left w:val="single" w:sz="8" w:space="0" w:color="auto"/>
              <w:bottom w:val="nil"/>
              <w:right w:val="nil"/>
            </w:tcBorders>
            <w:shd w:val="clear" w:color="auto" w:fill="auto"/>
            <w:noWrap/>
            <w:vAlign w:val="bottom"/>
            <w:hideMark/>
          </w:tcPr>
          <w:p w14:paraId="3BDFE10C" w14:textId="77777777" w:rsidR="00081F43" w:rsidRPr="00EF157D" w:rsidRDefault="00081F43" w:rsidP="0023373E">
            <w:pPr>
              <w:rPr>
                <w:rFonts w:ascii="Times New Roman" w:hAnsi="Times New Roman"/>
                <w:b/>
                <w:bCs/>
                <w:sz w:val="24"/>
                <w:szCs w:val="24"/>
              </w:rPr>
            </w:pPr>
            <w:r w:rsidRPr="00EF157D">
              <w:rPr>
                <w:rFonts w:ascii="Times New Roman" w:hAnsi="Times New Roman"/>
                <w:b/>
                <w:bCs/>
                <w:sz w:val="24"/>
                <w:szCs w:val="24"/>
              </w:rPr>
              <w:t>Institution/Location:</w:t>
            </w:r>
          </w:p>
        </w:tc>
        <w:tc>
          <w:tcPr>
            <w:tcW w:w="7910" w:type="dxa"/>
            <w:gridSpan w:val="6"/>
            <w:tcBorders>
              <w:top w:val="nil"/>
              <w:left w:val="nil"/>
              <w:bottom w:val="nil"/>
              <w:right w:val="single" w:sz="8" w:space="0" w:color="auto"/>
            </w:tcBorders>
            <w:shd w:val="clear" w:color="auto" w:fill="auto"/>
            <w:noWrap/>
            <w:vAlign w:val="center"/>
            <w:hideMark/>
          </w:tcPr>
          <w:p w14:paraId="16C967FF"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xml:space="preserve">Indiana University </w:t>
            </w:r>
            <w:r>
              <w:rPr>
                <w:rFonts w:ascii="Times New Roman" w:hAnsi="Times New Roman"/>
                <w:sz w:val="24"/>
                <w:szCs w:val="24"/>
              </w:rPr>
              <w:t>Southeast</w:t>
            </w:r>
          </w:p>
        </w:tc>
      </w:tr>
      <w:tr w:rsidR="00081F43" w:rsidRPr="00EF157D" w14:paraId="53E0F93B" w14:textId="77777777" w:rsidTr="0023373E">
        <w:trPr>
          <w:trHeight w:val="300"/>
          <w:jc w:val="center"/>
        </w:trPr>
        <w:tc>
          <w:tcPr>
            <w:tcW w:w="3060" w:type="dxa"/>
            <w:tcBorders>
              <w:top w:val="nil"/>
              <w:left w:val="single" w:sz="8" w:space="0" w:color="auto"/>
              <w:bottom w:val="nil"/>
              <w:right w:val="nil"/>
            </w:tcBorders>
            <w:shd w:val="clear" w:color="auto" w:fill="auto"/>
            <w:noWrap/>
            <w:vAlign w:val="bottom"/>
            <w:hideMark/>
          </w:tcPr>
          <w:p w14:paraId="7BD78FEA" w14:textId="77777777" w:rsidR="00081F43" w:rsidRPr="00EF157D" w:rsidRDefault="00081F43" w:rsidP="0023373E">
            <w:pPr>
              <w:rPr>
                <w:rFonts w:ascii="Times New Roman" w:hAnsi="Times New Roman"/>
                <w:b/>
                <w:bCs/>
                <w:sz w:val="24"/>
                <w:szCs w:val="24"/>
              </w:rPr>
            </w:pPr>
            <w:r w:rsidRPr="00EF157D">
              <w:rPr>
                <w:rFonts w:ascii="Times New Roman" w:hAnsi="Times New Roman"/>
                <w:b/>
                <w:bCs/>
                <w:sz w:val="24"/>
                <w:szCs w:val="24"/>
              </w:rPr>
              <w:t>Program:</w:t>
            </w:r>
          </w:p>
        </w:tc>
        <w:tc>
          <w:tcPr>
            <w:tcW w:w="7910" w:type="dxa"/>
            <w:gridSpan w:val="6"/>
            <w:tcBorders>
              <w:top w:val="nil"/>
              <w:left w:val="nil"/>
              <w:bottom w:val="nil"/>
              <w:right w:val="single" w:sz="8" w:space="0" w:color="auto"/>
            </w:tcBorders>
            <w:shd w:val="clear" w:color="auto" w:fill="auto"/>
            <w:noWrap/>
            <w:vAlign w:val="center"/>
            <w:hideMark/>
          </w:tcPr>
          <w:p w14:paraId="17B91093"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Master of Arts in History</w:t>
            </w:r>
          </w:p>
          <w:p w14:paraId="31BDA7F4"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r>
      <w:tr w:rsidR="00081F43" w:rsidRPr="00EF157D" w14:paraId="1B464568" w14:textId="77777777" w:rsidTr="0023373E">
        <w:trPr>
          <w:trHeight w:val="300"/>
          <w:jc w:val="center"/>
        </w:trPr>
        <w:tc>
          <w:tcPr>
            <w:tcW w:w="3060" w:type="dxa"/>
            <w:tcBorders>
              <w:top w:val="nil"/>
              <w:left w:val="single" w:sz="8" w:space="0" w:color="auto"/>
              <w:bottom w:val="nil"/>
              <w:right w:val="nil"/>
            </w:tcBorders>
            <w:shd w:val="clear" w:color="auto" w:fill="auto"/>
            <w:noWrap/>
            <w:vAlign w:val="bottom"/>
            <w:hideMark/>
          </w:tcPr>
          <w:p w14:paraId="78C6321C" w14:textId="77777777" w:rsidR="00081F43" w:rsidRPr="00EF157D" w:rsidRDefault="00081F43" w:rsidP="0023373E">
            <w:pPr>
              <w:rPr>
                <w:rFonts w:ascii="Times New Roman" w:hAnsi="Times New Roman"/>
                <w:b/>
                <w:bCs/>
                <w:sz w:val="24"/>
                <w:szCs w:val="24"/>
              </w:rPr>
            </w:pPr>
            <w:r w:rsidRPr="00EF157D">
              <w:rPr>
                <w:rFonts w:ascii="Times New Roman" w:hAnsi="Times New Roman"/>
                <w:b/>
                <w:bCs/>
                <w:sz w:val="24"/>
                <w:szCs w:val="24"/>
              </w:rPr>
              <w:t>Proposed CIP Code:</w:t>
            </w:r>
          </w:p>
        </w:tc>
        <w:tc>
          <w:tcPr>
            <w:tcW w:w="1520" w:type="dxa"/>
            <w:tcBorders>
              <w:top w:val="nil"/>
              <w:left w:val="nil"/>
              <w:bottom w:val="nil"/>
              <w:right w:val="nil"/>
            </w:tcBorders>
            <w:shd w:val="clear" w:color="auto" w:fill="auto"/>
            <w:noWrap/>
            <w:vAlign w:val="bottom"/>
            <w:hideMark/>
          </w:tcPr>
          <w:p w14:paraId="667D48AB"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54.0101</w:t>
            </w:r>
          </w:p>
        </w:tc>
        <w:tc>
          <w:tcPr>
            <w:tcW w:w="1170" w:type="dxa"/>
            <w:tcBorders>
              <w:top w:val="nil"/>
              <w:left w:val="nil"/>
              <w:bottom w:val="nil"/>
              <w:right w:val="nil"/>
            </w:tcBorders>
            <w:shd w:val="clear" w:color="auto" w:fill="auto"/>
            <w:noWrap/>
            <w:vAlign w:val="bottom"/>
            <w:hideMark/>
          </w:tcPr>
          <w:p w14:paraId="6F59A28F" w14:textId="77777777" w:rsidR="00081F43" w:rsidRPr="00EF157D" w:rsidRDefault="00081F43" w:rsidP="0023373E">
            <w:pPr>
              <w:rPr>
                <w:rFonts w:ascii="Times New Roman" w:hAnsi="Times New Roman"/>
                <w:sz w:val="24"/>
                <w:szCs w:val="24"/>
              </w:rPr>
            </w:pPr>
          </w:p>
        </w:tc>
        <w:tc>
          <w:tcPr>
            <w:tcW w:w="1440" w:type="dxa"/>
            <w:tcBorders>
              <w:top w:val="nil"/>
              <w:left w:val="nil"/>
              <w:bottom w:val="nil"/>
              <w:right w:val="nil"/>
            </w:tcBorders>
            <w:shd w:val="clear" w:color="auto" w:fill="auto"/>
            <w:noWrap/>
            <w:vAlign w:val="bottom"/>
            <w:hideMark/>
          </w:tcPr>
          <w:p w14:paraId="5CBE2B01"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0684A44D"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299FD6C5"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single" w:sz="8" w:space="0" w:color="auto"/>
            </w:tcBorders>
            <w:shd w:val="clear" w:color="auto" w:fill="auto"/>
            <w:noWrap/>
            <w:vAlign w:val="bottom"/>
            <w:hideMark/>
          </w:tcPr>
          <w:p w14:paraId="73FF1144"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r>
      <w:tr w:rsidR="00081F43" w:rsidRPr="00EF157D" w14:paraId="2AF368A0" w14:textId="77777777" w:rsidTr="0023373E">
        <w:trPr>
          <w:trHeight w:val="300"/>
          <w:jc w:val="center"/>
        </w:trPr>
        <w:tc>
          <w:tcPr>
            <w:tcW w:w="3060" w:type="dxa"/>
            <w:tcBorders>
              <w:top w:val="nil"/>
              <w:left w:val="single" w:sz="8" w:space="0" w:color="auto"/>
              <w:bottom w:val="nil"/>
              <w:right w:val="nil"/>
            </w:tcBorders>
            <w:shd w:val="clear" w:color="auto" w:fill="auto"/>
            <w:noWrap/>
            <w:vAlign w:val="bottom"/>
            <w:hideMark/>
          </w:tcPr>
          <w:p w14:paraId="71E1693D" w14:textId="77777777" w:rsidR="00081F43" w:rsidRPr="00EF157D" w:rsidRDefault="00081F43" w:rsidP="0023373E">
            <w:pPr>
              <w:rPr>
                <w:rFonts w:ascii="Times New Roman" w:hAnsi="Times New Roman"/>
                <w:b/>
                <w:bCs/>
                <w:sz w:val="24"/>
                <w:szCs w:val="24"/>
              </w:rPr>
            </w:pPr>
            <w:r w:rsidRPr="00EF157D">
              <w:rPr>
                <w:rFonts w:ascii="Times New Roman" w:hAnsi="Times New Roman"/>
                <w:b/>
                <w:bCs/>
                <w:sz w:val="24"/>
                <w:szCs w:val="24"/>
              </w:rPr>
              <w:t>Base Budget Year:</w:t>
            </w:r>
          </w:p>
        </w:tc>
        <w:tc>
          <w:tcPr>
            <w:tcW w:w="1520" w:type="dxa"/>
            <w:tcBorders>
              <w:top w:val="nil"/>
              <w:left w:val="nil"/>
              <w:bottom w:val="nil"/>
              <w:right w:val="nil"/>
            </w:tcBorders>
            <w:shd w:val="clear" w:color="auto" w:fill="auto"/>
            <w:noWrap/>
            <w:vAlign w:val="bottom"/>
            <w:hideMark/>
          </w:tcPr>
          <w:p w14:paraId="6F8F4DC8"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2019-20</w:t>
            </w:r>
          </w:p>
        </w:tc>
        <w:tc>
          <w:tcPr>
            <w:tcW w:w="1170" w:type="dxa"/>
            <w:tcBorders>
              <w:top w:val="nil"/>
              <w:left w:val="nil"/>
              <w:bottom w:val="nil"/>
              <w:right w:val="nil"/>
            </w:tcBorders>
            <w:shd w:val="clear" w:color="auto" w:fill="auto"/>
            <w:noWrap/>
            <w:vAlign w:val="bottom"/>
            <w:hideMark/>
          </w:tcPr>
          <w:p w14:paraId="67A7DEF9" w14:textId="77777777" w:rsidR="00081F43" w:rsidRPr="00EF157D" w:rsidRDefault="00081F43" w:rsidP="0023373E">
            <w:pPr>
              <w:rPr>
                <w:rFonts w:ascii="Times New Roman" w:hAnsi="Times New Roman"/>
                <w:sz w:val="24"/>
                <w:szCs w:val="24"/>
              </w:rPr>
            </w:pPr>
          </w:p>
        </w:tc>
        <w:tc>
          <w:tcPr>
            <w:tcW w:w="1440" w:type="dxa"/>
            <w:tcBorders>
              <w:top w:val="nil"/>
              <w:left w:val="nil"/>
              <w:bottom w:val="nil"/>
              <w:right w:val="nil"/>
            </w:tcBorders>
            <w:shd w:val="clear" w:color="auto" w:fill="auto"/>
            <w:noWrap/>
            <w:vAlign w:val="bottom"/>
            <w:hideMark/>
          </w:tcPr>
          <w:p w14:paraId="2E21F743"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68178208"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68E44BB0"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single" w:sz="8" w:space="0" w:color="auto"/>
            </w:tcBorders>
            <w:shd w:val="clear" w:color="auto" w:fill="auto"/>
            <w:noWrap/>
            <w:vAlign w:val="bottom"/>
            <w:hideMark/>
          </w:tcPr>
          <w:p w14:paraId="19389687"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r>
      <w:tr w:rsidR="00081F43" w:rsidRPr="00EF157D" w14:paraId="1885764C"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113AD7E7"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c>
          <w:tcPr>
            <w:tcW w:w="1520" w:type="dxa"/>
            <w:tcBorders>
              <w:top w:val="nil"/>
              <w:left w:val="nil"/>
              <w:bottom w:val="nil"/>
              <w:right w:val="nil"/>
            </w:tcBorders>
            <w:shd w:val="clear" w:color="auto" w:fill="auto"/>
            <w:noWrap/>
            <w:vAlign w:val="bottom"/>
            <w:hideMark/>
          </w:tcPr>
          <w:p w14:paraId="1979705E" w14:textId="77777777" w:rsidR="00081F43" w:rsidRPr="00EF157D" w:rsidRDefault="00081F43" w:rsidP="0023373E">
            <w:pP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62D88982" w14:textId="77777777" w:rsidR="00081F43" w:rsidRPr="00EF157D" w:rsidRDefault="00081F43" w:rsidP="0023373E">
            <w:pPr>
              <w:jc w:val="center"/>
              <w:rPr>
                <w:rFonts w:ascii="Times New Roman" w:hAnsi="Times New Roman"/>
                <w:sz w:val="24"/>
                <w:szCs w:val="24"/>
              </w:rPr>
            </w:pPr>
            <w:r w:rsidRPr="00EF157D">
              <w:rPr>
                <w:rFonts w:ascii="Times New Roman" w:hAnsi="Times New Roman"/>
                <w:sz w:val="24"/>
                <w:szCs w:val="24"/>
              </w:rPr>
              <w:t>Year 1</w:t>
            </w:r>
          </w:p>
        </w:tc>
        <w:tc>
          <w:tcPr>
            <w:tcW w:w="1440" w:type="dxa"/>
            <w:tcBorders>
              <w:top w:val="nil"/>
              <w:left w:val="nil"/>
              <w:bottom w:val="nil"/>
              <w:right w:val="nil"/>
            </w:tcBorders>
            <w:shd w:val="clear" w:color="auto" w:fill="auto"/>
            <w:noWrap/>
            <w:vAlign w:val="bottom"/>
            <w:hideMark/>
          </w:tcPr>
          <w:p w14:paraId="28202562" w14:textId="77777777" w:rsidR="00081F43" w:rsidRPr="00EF157D" w:rsidRDefault="00081F43" w:rsidP="0023373E">
            <w:pPr>
              <w:jc w:val="center"/>
              <w:rPr>
                <w:rFonts w:ascii="Times New Roman" w:hAnsi="Times New Roman"/>
                <w:sz w:val="24"/>
                <w:szCs w:val="24"/>
              </w:rPr>
            </w:pPr>
            <w:r w:rsidRPr="00EF157D">
              <w:rPr>
                <w:rFonts w:ascii="Times New Roman" w:hAnsi="Times New Roman"/>
                <w:sz w:val="24"/>
                <w:szCs w:val="24"/>
              </w:rPr>
              <w:t>Year 2</w:t>
            </w:r>
          </w:p>
        </w:tc>
        <w:tc>
          <w:tcPr>
            <w:tcW w:w="1260" w:type="dxa"/>
            <w:tcBorders>
              <w:top w:val="nil"/>
              <w:left w:val="nil"/>
              <w:bottom w:val="nil"/>
              <w:right w:val="nil"/>
            </w:tcBorders>
            <w:shd w:val="clear" w:color="auto" w:fill="auto"/>
            <w:noWrap/>
            <w:vAlign w:val="bottom"/>
            <w:hideMark/>
          </w:tcPr>
          <w:p w14:paraId="7446DC51" w14:textId="77777777" w:rsidR="00081F43" w:rsidRPr="00EF157D" w:rsidRDefault="00081F43" w:rsidP="0023373E">
            <w:pPr>
              <w:jc w:val="center"/>
              <w:rPr>
                <w:rFonts w:ascii="Times New Roman" w:hAnsi="Times New Roman"/>
                <w:sz w:val="24"/>
                <w:szCs w:val="24"/>
              </w:rPr>
            </w:pPr>
            <w:r w:rsidRPr="00EF157D">
              <w:rPr>
                <w:rFonts w:ascii="Times New Roman" w:hAnsi="Times New Roman"/>
                <w:sz w:val="24"/>
                <w:szCs w:val="24"/>
              </w:rPr>
              <w:t>Year 3</w:t>
            </w:r>
          </w:p>
        </w:tc>
        <w:tc>
          <w:tcPr>
            <w:tcW w:w="1260" w:type="dxa"/>
            <w:tcBorders>
              <w:top w:val="nil"/>
              <w:left w:val="nil"/>
              <w:bottom w:val="nil"/>
              <w:right w:val="nil"/>
            </w:tcBorders>
            <w:shd w:val="clear" w:color="auto" w:fill="auto"/>
            <w:noWrap/>
            <w:vAlign w:val="bottom"/>
            <w:hideMark/>
          </w:tcPr>
          <w:p w14:paraId="5D7F06B6" w14:textId="77777777" w:rsidR="00081F43" w:rsidRPr="00EF157D" w:rsidRDefault="00081F43" w:rsidP="0023373E">
            <w:pPr>
              <w:jc w:val="center"/>
              <w:rPr>
                <w:rFonts w:ascii="Times New Roman" w:hAnsi="Times New Roman"/>
                <w:sz w:val="24"/>
                <w:szCs w:val="24"/>
              </w:rPr>
            </w:pPr>
            <w:r w:rsidRPr="00EF157D">
              <w:rPr>
                <w:rFonts w:ascii="Times New Roman" w:hAnsi="Times New Roman"/>
                <w:sz w:val="24"/>
                <w:szCs w:val="24"/>
              </w:rPr>
              <w:t>Year 4</w:t>
            </w:r>
          </w:p>
        </w:tc>
        <w:tc>
          <w:tcPr>
            <w:tcW w:w="1260" w:type="dxa"/>
            <w:tcBorders>
              <w:top w:val="nil"/>
              <w:left w:val="single" w:sz="4" w:space="0" w:color="auto"/>
              <w:bottom w:val="nil"/>
              <w:right w:val="single" w:sz="8" w:space="0" w:color="auto"/>
            </w:tcBorders>
            <w:shd w:val="clear" w:color="auto" w:fill="auto"/>
            <w:noWrap/>
            <w:vAlign w:val="bottom"/>
            <w:hideMark/>
          </w:tcPr>
          <w:p w14:paraId="6D31548C" w14:textId="77777777" w:rsidR="00081F43" w:rsidRPr="00EF157D" w:rsidRDefault="00081F43" w:rsidP="0023373E">
            <w:pPr>
              <w:jc w:val="center"/>
              <w:rPr>
                <w:rFonts w:ascii="Times New Roman" w:hAnsi="Times New Roman"/>
                <w:sz w:val="24"/>
                <w:szCs w:val="24"/>
              </w:rPr>
            </w:pPr>
            <w:r w:rsidRPr="00EF157D">
              <w:rPr>
                <w:rFonts w:ascii="Times New Roman" w:hAnsi="Times New Roman"/>
                <w:sz w:val="24"/>
                <w:szCs w:val="24"/>
              </w:rPr>
              <w:t>Year 5-8</w:t>
            </w:r>
          </w:p>
        </w:tc>
      </w:tr>
      <w:tr w:rsidR="00081F43" w:rsidRPr="00EF157D" w14:paraId="0D7540BB"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531809C4"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c>
          <w:tcPr>
            <w:tcW w:w="1520" w:type="dxa"/>
            <w:tcBorders>
              <w:top w:val="nil"/>
              <w:left w:val="nil"/>
              <w:bottom w:val="nil"/>
              <w:right w:val="nil"/>
            </w:tcBorders>
            <w:shd w:val="clear" w:color="auto" w:fill="auto"/>
            <w:noWrap/>
            <w:vAlign w:val="bottom"/>
            <w:hideMark/>
          </w:tcPr>
          <w:p w14:paraId="5C3B7AF8" w14:textId="77777777" w:rsidR="00081F43" w:rsidRPr="00EF157D" w:rsidRDefault="00081F43" w:rsidP="0023373E">
            <w:pP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70E962F8" w14:textId="77777777" w:rsidR="00081F43" w:rsidRPr="00EF157D" w:rsidRDefault="00081F43" w:rsidP="0023373E">
            <w:pPr>
              <w:jc w:val="center"/>
              <w:rPr>
                <w:rFonts w:ascii="Times New Roman" w:hAnsi="Times New Roman"/>
                <w:sz w:val="24"/>
                <w:szCs w:val="24"/>
                <w:u w:val="single"/>
              </w:rPr>
            </w:pPr>
            <w:r w:rsidRPr="00EF157D">
              <w:rPr>
                <w:rFonts w:ascii="Times New Roman" w:hAnsi="Times New Roman"/>
                <w:sz w:val="24"/>
                <w:szCs w:val="24"/>
                <w:u w:val="single"/>
              </w:rPr>
              <w:t xml:space="preserve"> 2019-20 </w:t>
            </w:r>
          </w:p>
        </w:tc>
        <w:tc>
          <w:tcPr>
            <w:tcW w:w="1440" w:type="dxa"/>
            <w:tcBorders>
              <w:top w:val="nil"/>
              <w:left w:val="nil"/>
              <w:bottom w:val="nil"/>
              <w:right w:val="nil"/>
            </w:tcBorders>
            <w:shd w:val="clear" w:color="auto" w:fill="auto"/>
            <w:noWrap/>
            <w:vAlign w:val="bottom"/>
            <w:hideMark/>
          </w:tcPr>
          <w:p w14:paraId="4486ACFE" w14:textId="77777777" w:rsidR="00081F43" w:rsidRPr="00EF157D" w:rsidRDefault="00081F43" w:rsidP="0023373E">
            <w:pPr>
              <w:jc w:val="center"/>
              <w:rPr>
                <w:rFonts w:ascii="Times New Roman" w:hAnsi="Times New Roman"/>
                <w:sz w:val="24"/>
                <w:szCs w:val="24"/>
                <w:u w:val="single"/>
              </w:rPr>
            </w:pPr>
            <w:r w:rsidRPr="00EF157D">
              <w:rPr>
                <w:rFonts w:ascii="Times New Roman" w:hAnsi="Times New Roman"/>
                <w:sz w:val="24"/>
                <w:szCs w:val="24"/>
                <w:u w:val="single"/>
              </w:rPr>
              <w:t xml:space="preserve"> 2020-21 </w:t>
            </w:r>
          </w:p>
        </w:tc>
        <w:tc>
          <w:tcPr>
            <w:tcW w:w="1260" w:type="dxa"/>
            <w:tcBorders>
              <w:top w:val="nil"/>
              <w:left w:val="nil"/>
              <w:bottom w:val="nil"/>
              <w:right w:val="nil"/>
            </w:tcBorders>
            <w:shd w:val="clear" w:color="auto" w:fill="auto"/>
            <w:noWrap/>
            <w:vAlign w:val="bottom"/>
            <w:hideMark/>
          </w:tcPr>
          <w:p w14:paraId="7DA77180" w14:textId="77777777" w:rsidR="00081F43" w:rsidRPr="00EF157D" w:rsidRDefault="00081F43" w:rsidP="0023373E">
            <w:pPr>
              <w:jc w:val="center"/>
              <w:rPr>
                <w:rFonts w:ascii="Times New Roman" w:hAnsi="Times New Roman"/>
                <w:sz w:val="24"/>
                <w:szCs w:val="24"/>
                <w:u w:val="single"/>
              </w:rPr>
            </w:pPr>
            <w:r w:rsidRPr="00EF157D">
              <w:rPr>
                <w:rFonts w:ascii="Times New Roman" w:hAnsi="Times New Roman"/>
                <w:sz w:val="24"/>
                <w:szCs w:val="24"/>
                <w:u w:val="single"/>
              </w:rPr>
              <w:t xml:space="preserve"> 2021-22 </w:t>
            </w:r>
          </w:p>
        </w:tc>
        <w:tc>
          <w:tcPr>
            <w:tcW w:w="1260" w:type="dxa"/>
            <w:tcBorders>
              <w:top w:val="nil"/>
              <w:left w:val="nil"/>
              <w:bottom w:val="nil"/>
              <w:right w:val="nil"/>
            </w:tcBorders>
            <w:shd w:val="clear" w:color="auto" w:fill="auto"/>
            <w:noWrap/>
            <w:vAlign w:val="bottom"/>
            <w:hideMark/>
          </w:tcPr>
          <w:p w14:paraId="1BBA248D" w14:textId="77777777" w:rsidR="00081F43" w:rsidRPr="00EF157D" w:rsidRDefault="00081F43" w:rsidP="0023373E">
            <w:pPr>
              <w:jc w:val="center"/>
              <w:rPr>
                <w:rFonts w:ascii="Times New Roman" w:hAnsi="Times New Roman"/>
                <w:sz w:val="24"/>
                <w:szCs w:val="24"/>
                <w:u w:val="single"/>
              </w:rPr>
            </w:pPr>
            <w:r w:rsidRPr="00EF157D">
              <w:rPr>
                <w:rFonts w:ascii="Times New Roman" w:hAnsi="Times New Roman"/>
                <w:sz w:val="24"/>
                <w:szCs w:val="24"/>
                <w:u w:val="single"/>
              </w:rPr>
              <w:t xml:space="preserve"> 2022-23 </w:t>
            </w:r>
          </w:p>
        </w:tc>
        <w:tc>
          <w:tcPr>
            <w:tcW w:w="1260" w:type="dxa"/>
            <w:tcBorders>
              <w:top w:val="nil"/>
              <w:left w:val="single" w:sz="4" w:space="0" w:color="auto"/>
              <w:bottom w:val="nil"/>
              <w:right w:val="single" w:sz="8" w:space="0" w:color="auto"/>
            </w:tcBorders>
            <w:shd w:val="clear" w:color="auto" w:fill="auto"/>
            <w:noWrap/>
            <w:vAlign w:val="bottom"/>
            <w:hideMark/>
          </w:tcPr>
          <w:p w14:paraId="4F19022C" w14:textId="77777777" w:rsidR="00081F43" w:rsidRPr="00EF157D" w:rsidRDefault="00081F43" w:rsidP="0023373E">
            <w:pPr>
              <w:jc w:val="center"/>
              <w:rPr>
                <w:rFonts w:ascii="Times New Roman" w:hAnsi="Times New Roman"/>
                <w:sz w:val="24"/>
                <w:szCs w:val="24"/>
                <w:u w:val="single"/>
              </w:rPr>
            </w:pPr>
            <w:r w:rsidRPr="00EF157D">
              <w:rPr>
                <w:rFonts w:ascii="Times New Roman" w:hAnsi="Times New Roman"/>
                <w:sz w:val="24"/>
                <w:szCs w:val="24"/>
                <w:u w:val="single"/>
              </w:rPr>
              <w:t xml:space="preserve"> 2023-24 </w:t>
            </w:r>
          </w:p>
        </w:tc>
      </w:tr>
      <w:tr w:rsidR="00081F43" w:rsidRPr="00EF157D" w14:paraId="1FA85843" w14:textId="77777777" w:rsidTr="0023373E">
        <w:trPr>
          <w:trHeight w:val="74"/>
          <w:jc w:val="center"/>
        </w:trPr>
        <w:tc>
          <w:tcPr>
            <w:tcW w:w="4580" w:type="dxa"/>
            <w:gridSpan w:val="2"/>
            <w:tcBorders>
              <w:top w:val="nil"/>
              <w:left w:val="single" w:sz="8" w:space="0" w:color="auto"/>
              <w:bottom w:val="nil"/>
              <w:right w:val="nil"/>
            </w:tcBorders>
            <w:shd w:val="clear" w:color="auto" w:fill="auto"/>
            <w:noWrap/>
            <w:vAlign w:val="bottom"/>
            <w:hideMark/>
          </w:tcPr>
          <w:p w14:paraId="66410B3E"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xml:space="preserve"> Enrollment Projections (Headcount) </w:t>
            </w:r>
          </w:p>
        </w:tc>
        <w:tc>
          <w:tcPr>
            <w:tcW w:w="1170" w:type="dxa"/>
            <w:tcBorders>
              <w:top w:val="nil"/>
              <w:left w:val="nil"/>
              <w:bottom w:val="nil"/>
              <w:right w:val="nil"/>
            </w:tcBorders>
            <w:shd w:val="clear" w:color="auto" w:fill="auto"/>
            <w:noWrap/>
            <w:vAlign w:val="bottom"/>
            <w:hideMark/>
          </w:tcPr>
          <w:p w14:paraId="68592409" w14:textId="77777777" w:rsidR="00081F43" w:rsidRPr="00EF157D" w:rsidRDefault="00081F43" w:rsidP="004916B9">
            <w:pPr>
              <w:jc w:val="center"/>
              <w:rPr>
                <w:rFonts w:ascii="Times New Roman" w:hAnsi="Times New Roman"/>
                <w:sz w:val="24"/>
                <w:szCs w:val="24"/>
              </w:rPr>
            </w:pPr>
          </w:p>
        </w:tc>
        <w:tc>
          <w:tcPr>
            <w:tcW w:w="1440" w:type="dxa"/>
            <w:tcBorders>
              <w:top w:val="nil"/>
              <w:left w:val="nil"/>
              <w:bottom w:val="nil"/>
              <w:right w:val="nil"/>
            </w:tcBorders>
            <w:shd w:val="clear" w:color="auto" w:fill="auto"/>
            <w:noWrap/>
            <w:vAlign w:val="bottom"/>
            <w:hideMark/>
          </w:tcPr>
          <w:p w14:paraId="3EC8574B" w14:textId="77777777" w:rsidR="00081F43" w:rsidRPr="00EF157D" w:rsidRDefault="00081F43" w:rsidP="004916B9">
            <w:pPr>
              <w:jc w:val="cente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26C9B2E9" w14:textId="77777777" w:rsidR="00081F43" w:rsidRPr="00EF157D" w:rsidRDefault="00081F43" w:rsidP="004916B9">
            <w:pPr>
              <w:jc w:val="cente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22E1663E" w14:textId="77777777" w:rsidR="00081F43" w:rsidRPr="00EF157D" w:rsidRDefault="00081F43" w:rsidP="004916B9">
            <w:pPr>
              <w:jc w:val="center"/>
              <w:rPr>
                <w:rFonts w:ascii="Times New Roman" w:hAnsi="Times New Roman"/>
                <w:sz w:val="24"/>
                <w:szCs w:val="24"/>
              </w:rPr>
            </w:pPr>
          </w:p>
        </w:tc>
        <w:tc>
          <w:tcPr>
            <w:tcW w:w="1260" w:type="dxa"/>
            <w:tcBorders>
              <w:top w:val="nil"/>
              <w:left w:val="single" w:sz="4" w:space="0" w:color="auto"/>
              <w:bottom w:val="nil"/>
              <w:right w:val="single" w:sz="8" w:space="0" w:color="auto"/>
            </w:tcBorders>
            <w:shd w:val="clear" w:color="auto" w:fill="auto"/>
            <w:noWrap/>
            <w:vAlign w:val="bottom"/>
            <w:hideMark/>
          </w:tcPr>
          <w:p w14:paraId="3C1C2AF2" w14:textId="5FBA239B" w:rsidR="00081F43" w:rsidRPr="00EF157D" w:rsidRDefault="00081F43" w:rsidP="004916B9">
            <w:pPr>
              <w:jc w:val="center"/>
              <w:rPr>
                <w:rFonts w:ascii="Times New Roman" w:hAnsi="Times New Roman"/>
                <w:sz w:val="24"/>
                <w:szCs w:val="24"/>
              </w:rPr>
            </w:pPr>
          </w:p>
        </w:tc>
      </w:tr>
      <w:tr w:rsidR="00081F43" w:rsidRPr="00EF157D" w14:paraId="0C891106"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184ECDB8" w14:textId="77777777" w:rsidR="00081F43" w:rsidRPr="00EF157D" w:rsidRDefault="00081F43" w:rsidP="0023373E">
            <w:pPr>
              <w:ind w:firstLineChars="100" w:firstLine="240"/>
              <w:rPr>
                <w:rFonts w:ascii="Times New Roman" w:hAnsi="Times New Roman"/>
                <w:sz w:val="24"/>
                <w:szCs w:val="24"/>
              </w:rPr>
            </w:pPr>
            <w:r w:rsidRPr="00EF157D">
              <w:rPr>
                <w:rFonts w:ascii="Times New Roman" w:hAnsi="Times New Roman"/>
                <w:sz w:val="24"/>
                <w:szCs w:val="24"/>
              </w:rPr>
              <w:t xml:space="preserve"> Full-time Students </w:t>
            </w:r>
          </w:p>
        </w:tc>
        <w:tc>
          <w:tcPr>
            <w:tcW w:w="1520" w:type="dxa"/>
            <w:tcBorders>
              <w:top w:val="nil"/>
              <w:left w:val="nil"/>
              <w:bottom w:val="nil"/>
              <w:right w:val="nil"/>
            </w:tcBorders>
            <w:shd w:val="clear" w:color="auto" w:fill="auto"/>
            <w:noWrap/>
            <w:vAlign w:val="bottom"/>
            <w:hideMark/>
          </w:tcPr>
          <w:p w14:paraId="2236DB58" w14:textId="77777777" w:rsidR="00081F43" w:rsidRPr="00EF157D" w:rsidRDefault="00081F43" w:rsidP="0023373E">
            <w:pPr>
              <w:ind w:firstLineChars="100" w:firstLine="240"/>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2D898E18" w14:textId="05729359" w:rsidR="00081F43" w:rsidRPr="00EF157D" w:rsidRDefault="00081F43" w:rsidP="004916B9">
            <w:pPr>
              <w:jc w:val="center"/>
              <w:rPr>
                <w:rFonts w:ascii="Times New Roman" w:hAnsi="Times New Roman"/>
                <w:sz w:val="24"/>
                <w:szCs w:val="24"/>
              </w:rPr>
            </w:pPr>
            <w:r w:rsidRPr="00EF157D">
              <w:rPr>
                <w:rFonts w:ascii="Times New Roman" w:hAnsi="Times New Roman"/>
                <w:sz w:val="24"/>
                <w:szCs w:val="24"/>
              </w:rPr>
              <w:t>-</w:t>
            </w:r>
          </w:p>
        </w:tc>
        <w:tc>
          <w:tcPr>
            <w:tcW w:w="1440" w:type="dxa"/>
            <w:tcBorders>
              <w:top w:val="nil"/>
              <w:left w:val="nil"/>
              <w:bottom w:val="nil"/>
              <w:right w:val="nil"/>
            </w:tcBorders>
            <w:shd w:val="clear" w:color="auto" w:fill="auto"/>
            <w:noWrap/>
            <w:vAlign w:val="bottom"/>
            <w:hideMark/>
          </w:tcPr>
          <w:p w14:paraId="111D015E" w14:textId="5DDDA20F" w:rsidR="00081F43" w:rsidRPr="00EF157D" w:rsidRDefault="00081F43" w:rsidP="004916B9">
            <w:pPr>
              <w:jc w:val="center"/>
              <w:rPr>
                <w:rFonts w:ascii="Times New Roman" w:hAnsi="Times New Roman"/>
                <w:sz w:val="24"/>
                <w:szCs w:val="24"/>
              </w:rPr>
            </w:pPr>
            <w:r w:rsidRPr="00EF157D">
              <w:rPr>
                <w:rFonts w:ascii="Times New Roman" w:hAnsi="Times New Roman"/>
                <w:sz w:val="24"/>
                <w:szCs w:val="24"/>
              </w:rPr>
              <w:t>-</w:t>
            </w:r>
          </w:p>
        </w:tc>
        <w:tc>
          <w:tcPr>
            <w:tcW w:w="1260" w:type="dxa"/>
            <w:tcBorders>
              <w:top w:val="nil"/>
              <w:left w:val="nil"/>
              <w:bottom w:val="nil"/>
              <w:right w:val="nil"/>
            </w:tcBorders>
            <w:shd w:val="clear" w:color="auto" w:fill="auto"/>
            <w:noWrap/>
            <w:vAlign w:val="bottom"/>
            <w:hideMark/>
          </w:tcPr>
          <w:p w14:paraId="20CA340A" w14:textId="60650E61" w:rsidR="00081F43" w:rsidRPr="00EF157D" w:rsidRDefault="00081F43" w:rsidP="004916B9">
            <w:pPr>
              <w:jc w:val="center"/>
              <w:rPr>
                <w:rFonts w:ascii="Times New Roman" w:hAnsi="Times New Roman"/>
                <w:sz w:val="24"/>
                <w:szCs w:val="24"/>
              </w:rPr>
            </w:pPr>
            <w:r w:rsidRPr="00EF157D">
              <w:rPr>
                <w:rFonts w:ascii="Times New Roman" w:hAnsi="Times New Roman"/>
                <w:sz w:val="24"/>
                <w:szCs w:val="24"/>
              </w:rPr>
              <w:t>-</w:t>
            </w:r>
          </w:p>
        </w:tc>
        <w:tc>
          <w:tcPr>
            <w:tcW w:w="1260" w:type="dxa"/>
            <w:tcBorders>
              <w:top w:val="nil"/>
              <w:left w:val="nil"/>
              <w:bottom w:val="nil"/>
              <w:right w:val="nil"/>
            </w:tcBorders>
            <w:shd w:val="clear" w:color="auto" w:fill="auto"/>
            <w:noWrap/>
            <w:vAlign w:val="bottom"/>
            <w:hideMark/>
          </w:tcPr>
          <w:p w14:paraId="083B22A7" w14:textId="453419F7" w:rsidR="00081F43" w:rsidRPr="00EF157D" w:rsidRDefault="00081F43" w:rsidP="004916B9">
            <w:pPr>
              <w:jc w:val="center"/>
              <w:rPr>
                <w:rFonts w:ascii="Times New Roman" w:hAnsi="Times New Roman"/>
                <w:sz w:val="24"/>
                <w:szCs w:val="24"/>
              </w:rPr>
            </w:pPr>
            <w:r w:rsidRPr="00EF157D">
              <w:rPr>
                <w:rFonts w:ascii="Times New Roman" w:hAnsi="Times New Roman"/>
                <w:sz w:val="24"/>
                <w:szCs w:val="24"/>
              </w:rPr>
              <w:t>-</w:t>
            </w:r>
          </w:p>
        </w:tc>
        <w:tc>
          <w:tcPr>
            <w:tcW w:w="1260" w:type="dxa"/>
            <w:tcBorders>
              <w:top w:val="nil"/>
              <w:left w:val="single" w:sz="4" w:space="0" w:color="auto"/>
              <w:bottom w:val="nil"/>
              <w:right w:val="single" w:sz="8" w:space="0" w:color="auto"/>
            </w:tcBorders>
            <w:shd w:val="clear" w:color="auto" w:fill="auto"/>
            <w:noWrap/>
            <w:vAlign w:val="bottom"/>
            <w:hideMark/>
          </w:tcPr>
          <w:p w14:paraId="5FAD0AED" w14:textId="5916BDEE" w:rsidR="00081F43" w:rsidRPr="00EF157D" w:rsidRDefault="00081F43" w:rsidP="004916B9">
            <w:pPr>
              <w:jc w:val="center"/>
              <w:rPr>
                <w:rFonts w:ascii="Times New Roman" w:hAnsi="Times New Roman"/>
                <w:sz w:val="24"/>
                <w:szCs w:val="24"/>
              </w:rPr>
            </w:pPr>
            <w:r w:rsidRPr="00EF157D">
              <w:rPr>
                <w:rFonts w:ascii="Times New Roman" w:hAnsi="Times New Roman"/>
                <w:sz w:val="24"/>
                <w:szCs w:val="24"/>
              </w:rPr>
              <w:t>-</w:t>
            </w:r>
          </w:p>
        </w:tc>
      </w:tr>
      <w:tr w:rsidR="00081F43" w:rsidRPr="00EF157D" w14:paraId="5B838AB4" w14:textId="77777777" w:rsidTr="0023373E">
        <w:trPr>
          <w:trHeight w:val="74"/>
          <w:jc w:val="center"/>
        </w:trPr>
        <w:tc>
          <w:tcPr>
            <w:tcW w:w="4580" w:type="dxa"/>
            <w:gridSpan w:val="2"/>
            <w:tcBorders>
              <w:top w:val="nil"/>
              <w:left w:val="single" w:sz="8" w:space="0" w:color="auto"/>
              <w:bottom w:val="nil"/>
              <w:right w:val="nil"/>
            </w:tcBorders>
            <w:shd w:val="clear" w:color="auto" w:fill="auto"/>
            <w:noWrap/>
            <w:vAlign w:val="bottom"/>
            <w:hideMark/>
          </w:tcPr>
          <w:p w14:paraId="015ECE61" w14:textId="77777777" w:rsidR="00081F43" w:rsidRPr="00EF157D" w:rsidRDefault="00081F43" w:rsidP="0023373E">
            <w:pPr>
              <w:ind w:firstLineChars="100" w:firstLine="240"/>
              <w:rPr>
                <w:rFonts w:ascii="Times New Roman" w:hAnsi="Times New Roman"/>
                <w:sz w:val="24"/>
                <w:szCs w:val="24"/>
              </w:rPr>
            </w:pPr>
            <w:r w:rsidRPr="00EF157D">
              <w:rPr>
                <w:rFonts w:ascii="Times New Roman" w:hAnsi="Times New Roman"/>
                <w:sz w:val="24"/>
                <w:szCs w:val="24"/>
              </w:rPr>
              <w:t xml:space="preserve"> Part-time Students </w:t>
            </w:r>
          </w:p>
        </w:tc>
        <w:tc>
          <w:tcPr>
            <w:tcW w:w="1170" w:type="dxa"/>
            <w:tcBorders>
              <w:top w:val="nil"/>
              <w:left w:val="nil"/>
              <w:bottom w:val="nil"/>
              <w:right w:val="nil"/>
            </w:tcBorders>
            <w:shd w:val="clear" w:color="auto" w:fill="auto"/>
            <w:noWrap/>
            <w:vAlign w:val="bottom"/>
            <w:hideMark/>
          </w:tcPr>
          <w:p w14:paraId="2D1FFF62" w14:textId="712098B5" w:rsidR="00081F43" w:rsidRPr="00EF157D" w:rsidRDefault="00081F43" w:rsidP="004916B9">
            <w:pPr>
              <w:jc w:val="center"/>
              <w:rPr>
                <w:rFonts w:ascii="Times New Roman" w:hAnsi="Times New Roman"/>
                <w:sz w:val="24"/>
                <w:szCs w:val="24"/>
                <w:u w:val="single"/>
              </w:rPr>
            </w:pPr>
            <w:r w:rsidRPr="00EF157D">
              <w:rPr>
                <w:rFonts w:ascii="Times New Roman" w:hAnsi="Times New Roman"/>
                <w:sz w:val="24"/>
                <w:szCs w:val="24"/>
                <w:u w:val="single"/>
              </w:rPr>
              <w:t>2</w:t>
            </w:r>
          </w:p>
        </w:tc>
        <w:tc>
          <w:tcPr>
            <w:tcW w:w="1440" w:type="dxa"/>
            <w:tcBorders>
              <w:top w:val="nil"/>
              <w:left w:val="nil"/>
              <w:bottom w:val="nil"/>
              <w:right w:val="nil"/>
            </w:tcBorders>
            <w:shd w:val="clear" w:color="auto" w:fill="auto"/>
            <w:noWrap/>
            <w:vAlign w:val="bottom"/>
            <w:hideMark/>
          </w:tcPr>
          <w:p w14:paraId="3F952985" w14:textId="36F1F1FA" w:rsidR="00081F43" w:rsidRPr="00EF157D" w:rsidRDefault="00081F43" w:rsidP="004916B9">
            <w:pPr>
              <w:jc w:val="center"/>
              <w:rPr>
                <w:rFonts w:ascii="Times New Roman" w:hAnsi="Times New Roman"/>
                <w:sz w:val="24"/>
                <w:szCs w:val="24"/>
                <w:u w:val="single"/>
              </w:rPr>
            </w:pPr>
            <w:r w:rsidRPr="00EF157D">
              <w:rPr>
                <w:rFonts w:ascii="Times New Roman" w:hAnsi="Times New Roman"/>
                <w:sz w:val="24"/>
                <w:szCs w:val="24"/>
                <w:u w:val="single"/>
              </w:rPr>
              <w:t>4</w:t>
            </w:r>
          </w:p>
        </w:tc>
        <w:tc>
          <w:tcPr>
            <w:tcW w:w="1260" w:type="dxa"/>
            <w:tcBorders>
              <w:top w:val="nil"/>
              <w:left w:val="nil"/>
              <w:bottom w:val="nil"/>
              <w:right w:val="nil"/>
            </w:tcBorders>
            <w:shd w:val="clear" w:color="auto" w:fill="auto"/>
            <w:noWrap/>
            <w:vAlign w:val="bottom"/>
            <w:hideMark/>
          </w:tcPr>
          <w:p w14:paraId="5866AD44" w14:textId="061C4EFA" w:rsidR="00081F43" w:rsidRPr="00EF157D" w:rsidRDefault="00081F43" w:rsidP="004916B9">
            <w:pPr>
              <w:jc w:val="center"/>
              <w:rPr>
                <w:rFonts w:ascii="Times New Roman" w:hAnsi="Times New Roman"/>
                <w:sz w:val="24"/>
                <w:szCs w:val="24"/>
                <w:u w:val="single"/>
              </w:rPr>
            </w:pPr>
            <w:r w:rsidRPr="00EF157D">
              <w:rPr>
                <w:rFonts w:ascii="Times New Roman" w:hAnsi="Times New Roman"/>
                <w:sz w:val="24"/>
                <w:szCs w:val="24"/>
                <w:u w:val="single"/>
              </w:rPr>
              <w:t>6</w:t>
            </w:r>
          </w:p>
        </w:tc>
        <w:tc>
          <w:tcPr>
            <w:tcW w:w="1260" w:type="dxa"/>
            <w:tcBorders>
              <w:top w:val="nil"/>
              <w:left w:val="nil"/>
              <w:bottom w:val="nil"/>
              <w:right w:val="nil"/>
            </w:tcBorders>
            <w:shd w:val="clear" w:color="auto" w:fill="auto"/>
            <w:noWrap/>
            <w:vAlign w:val="bottom"/>
            <w:hideMark/>
          </w:tcPr>
          <w:p w14:paraId="7611F90B" w14:textId="50E1465A" w:rsidR="00081F43" w:rsidRPr="00EF157D" w:rsidRDefault="00081F43" w:rsidP="004916B9">
            <w:pPr>
              <w:jc w:val="center"/>
              <w:rPr>
                <w:rFonts w:ascii="Times New Roman" w:hAnsi="Times New Roman"/>
                <w:sz w:val="24"/>
                <w:szCs w:val="24"/>
                <w:u w:val="single"/>
              </w:rPr>
            </w:pPr>
            <w:r w:rsidRPr="00EF157D">
              <w:rPr>
                <w:rFonts w:ascii="Times New Roman" w:hAnsi="Times New Roman"/>
                <w:sz w:val="24"/>
                <w:szCs w:val="24"/>
                <w:u w:val="single"/>
              </w:rPr>
              <w:t>8</w:t>
            </w:r>
          </w:p>
        </w:tc>
        <w:tc>
          <w:tcPr>
            <w:tcW w:w="1260" w:type="dxa"/>
            <w:tcBorders>
              <w:top w:val="nil"/>
              <w:left w:val="single" w:sz="4" w:space="0" w:color="auto"/>
              <w:bottom w:val="nil"/>
              <w:right w:val="single" w:sz="8" w:space="0" w:color="auto"/>
            </w:tcBorders>
            <w:shd w:val="clear" w:color="auto" w:fill="auto"/>
            <w:noWrap/>
            <w:vAlign w:val="bottom"/>
            <w:hideMark/>
          </w:tcPr>
          <w:p w14:paraId="2A8C180E" w14:textId="68FBC251" w:rsidR="00081F43" w:rsidRPr="00EF157D" w:rsidRDefault="00081F43" w:rsidP="004916B9">
            <w:pPr>
              <w:jc w:val="center"/>
              <w:rPr>
                <w:rFonts w:ascii="Times New Roman" w:hAnsi="Times New Roman"/>
                <w:sz w:val="24"/>
                <w:szCs w:val="24"/>
                <w:u w:val="single"/>
              </w:rPr>
            </w:pPr>
            <w:r w:rsidRPr="00EF157D">
              <w:rPr>
                <w:rFonts w:ascii="Times New Roman" w:hAnsi="Times New Roman"/>
                <w:sz w:val="24"/>
                <w:szCs w:val="24"/>
                <w:u w:val="single"/>
              </w:rPr>
              <w:t>8</w:t>
            </w:r>
          </w:p>
        </w:tc>
      </w:tr>
      <w:tr w:rsidR="00081F43" w:rsidRPr="00EF157D" w14:paraId="4AB88E9D"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606D0F61"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c>
          <w:tcPr>
            <w:tcW w:w="1520" w:type="dxa"/>
            <w:tcBorders>
              <w:top w:val="nil"/>
              <w:left w:val="nil"/>
              <w:bottom w:val="nil"/>
              <w:right w:val="nil"/>
            </w:tcBorders>
            <w:shd w:val="clear" w:color="auto" w:fill="auto"/>
            <w:noWrap/>
            <w:vAlign w:val="bottom"/>
            <w:hideMark/>
          </w:tcPr>
          <w:p w14:paraId="52F3DCF8" w14:textId="77777777" w:rsidR="00081F43" w:rsidRPr="00EF157D" w:rsidRDefault="00081F43" w:rsidP="0023373E">
            <w:pP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70710309" w14:textId="36EE0BB7" w:rsidR="00081F43" w:rsidRPr="00EF157D" w:rsidRDefault="00081F43" w:rsidP="004916B9">
            <w:pPr>
              <w:jc w:val="center"/>
              <w:rPr>
                <w:rFonts w:ascii="Times New Roman" w:hAnsi="Times New Roman"/>
                <w:sz w:val="24"/>
                <w:szCs w:val="24"/>
              </w:rPr>
            </w:pPr>
            <w:r w:rsidRPr="00EF157D">
              <w:rPr>
                <w:rFonts w:ascii="Times New Roman" w:hAnsi="Times New Roman"/>
                <w:sz w:val="24"/>
                <w:szCs w:val="24"/>
              </w:rPr>
              <w:t>2</w:t>
            </w:r>
          </w:p>
        </w:tc>
        <w:tc>
          <w:tcPr>
            <w:tcW w:w="1440" w:type="dxa"/>
            <w:tcBorders>
              <w:top w:val="nil"/>
              <w:left w:val="nil"/>
              <w:bottom w:val="nil"/>
              <w:right w:val="nil"/>
            </w:tcBorders>
            <w:shd w:val="clear" w:color="auto" w:fill="auto"/>
            <w:noWrap/>
            <w:vAlign w:val="bottom"/>
            <w:hideMark/>
          </w:tcPr>
          <w:p w14:paraId="3A8E7485" w14:textId="05A2FDCB" w:rsidR="00081F43" w:rsidRPr="00EF157D" w:rsidRDefault="00081F43" w:rsidP="004916B9">
            <w:pPr>
              <w:jc w:val="center"/>
              <w:rPr>
                <w:rFonts w:ascii="Times New Roman" w:hAnsi="Times New Roman"/>
                <w:sz w:val="24"/>
                <w:szCs w:val="24"/>
              </w:rPr>
            </w:pPr>
            <w:r w:rsidRPr="00EF157D">
              <w:rPr>
                <w:rFonts w:ascii="Times New Roman" w:hAnsi="Times New Roman"/>
                <w:sz w:val="24"/>
                <w:szCs w:val="24"/>
              </w:rPr>
              <w:t>4</w:t>
            </w:r>
          </w:p>
        </w:tc>
        <w:tc>
          <w:tcPr>
            <w:tcW w:w="1260" w:type="dxa"/>
            <w:tcBorders>
              <w:top w:val="nil"/>
              <w:left w:val="nil"/>
              <w:bottom w:val="nil"/>
              <w:right w:val="nil"/>
            </w:tcBorders>
            <w:shd w:val="clear" w:color="auto" w:fill="auto"/>
            <w:noWrap/>
            <w:vAlign w:val="bottom"/>
            <w:hideMark/>
          </w:tcPr>
          <w:p w14:paraId="0618DCB9" w14:textId="674EAB07" w:rsidR="00081F43" w:rsidRPr="00EF157D" w:rsidRDefault="00081F43" w:rsidP="004916B9">
            <w:pPr>
              <w:jc w:val="center"/>
              <w:rPr>
                <w:rFonts w:ascii="Times New Roman" w:hAnsi="Times New Roman"/>
                <w:sz w:val="24"/>
                <w:szCs w:val="24"/>
              </w:rPr>
            </w:pPr>
            <w:r w:rsidRPr="00EF157D">
              <w:rPr>
                <w:rFonts w:ascii="Times New Roman" w:hAnsi="Times New Roman"/>
                <w:sz w:val="24"/>
                <w:szCs w:val="24"/>
              </w:rPr>
              <w:t>6</w:t>
            </w:r>
          </w:p>
        </w:tc>
        <w:tc>
          <w:tcPr>
            <w:tcW w:w="1260" w:type="dxa"/>
            <w:tcBorders>
              <w:top w:val="nil"/>
              <w:left w:val="nil"/>
              <w:bottom w:val="nil"/>
              <w:right w:val="nil"/>
            </w:tcBorders>
            <w:shd w:val="clear" w:color="auto" w:fill="auto"/>
            <w:noWrap/>
            <w:vAlign w:val="bottom"/>
            <w:hideMark/>
          </w:tcPr>
          <w:p w14:paraId="02D866D9" w14:textId="4AAD5475" w:rsidR="00081F43" w:rsidRPr="00EF157D" w:rsidRDefault="00081F43" w:rsidP="004916B9">
            <w:pPr>
              <w:jc w:val="center"/>
              <w:rPr>
                <w:rFonts w:ascii="Times New Roman" w:hAnsi="Times New Roman"/>
                <w:sz w:val="24"/>
                <w:szCs w:val="24"/>
              </w:rPr>
            </w:pPr>
            <w:r w:rsidRPr="00EF157D">
              <w:rPr>
                <w:rFonts w:ascii="Times New Roman" w:hAnsi="Times New Roman"/>
                <w:sz w:val="24"/>
                <w:szCs w:val="24"/>
              </w:rPr>
              <w:t>8</w:t>
            </w:r>
          </w:p>
        </w:tc>
        <w:tc>
          <w:tcPr>
            <w:tcW w:w="1260" w:type="dxa"/>
            <w:tcBorders>
              <w:top w:val="nil"/>
              <w:left w:val="single" w:sz="4" w:space="0" w:color="auto"/>
              <w:bottom w:val="nil"/>
              <w:right w:val="single" w:sz="8" w:space="0" w:color="auto"/>
            </w:tcBorders>
            <w:shd w:val="clear" w:color="auto" w:fill="auto"/>
            <w:noWrap/>
            <w:vAlign w:val="bottom"/>
            <w:hideMark/>
          </w:tcPr>
          <w:p w14:paraId="42EE4ACE" w14:textId="3AB9A770" w:rsidR="00081F43" w:rsidRPr="00EF157D" w:rsidRDefault="00081F43" w:rsidP="004916B9">
            <w:pPr>
              <w:jc w:val="center"/>
              <w:rPr>
                <w:rFonts w:ascii="Times New Roman" w:hAnsi="Times New Roman"/>
                <w:sz w:val="24"/>
                <w:szCs w:val="24"/>
              </w:rPr>
            </w:pPr>
            <w:r w:rsidRPr="00EF157D">
              <w:rPr>
                <w:rFonts w:ascii="Times New Roman" w:hAnsi="Times New Roman"/>
                <w:sz w:val="24"/>
                <w:szCs w:val="24"/>
              </w:rPr>
              <w:t>8</w:t>
            </w:r>
          </w:p>
        </w:tc>
      </w:tr>
      <w:tr w:rsidR="00081F43" w:rsidRPr="00EF157D" w14:paraId="09A31B92" w14:textId="77777777" w:rsidTr="0023373E">
        <w:trPr>
          <w:trHeight w:val="74"/>
          <w:jc w:val="center"/>
        </w:trPr>
        <w:tc>
          <w:tcPr>
            <w:tcW w:w="4580" w:type="dxa"/>
            <w:gridSpan w:val="2"/>
            <w:tcBorders>
              <w:top w:val="nil"/>
              <w:left w:val="single" w:sz="8" w:space="0" w:color="auto"/>
              <w:bottom w:val="nil"/>
              <w:right w:val="nil"/>
            </w:tcBorders>
            <w:shd w:val="clear" w:color="auto" w:fill="auto"/>
            <w:noWrap/>
            <w:vAlign w:val="bottom"/>
            <w:hideMark/>
          </w:tcPr>
          <w:p w14:paraId="1C738E8B"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xml:space="preserve"> Enrollment Projections (FTE)* </w:t>
            </w:r>
          </w:p>
        </w:tc>
        <w:tc>
          <w:tcPr>
            <w:tcW w:w="1170" w:type="dxa"/>
            <w:tcBorders>
              <w:top w:val="nil"/>
              <w:left w:val="nil"/>
              <w:bottom w:val="nil"/>
              <w:right w:val="nil"/>
            </w:tcBorders>
            <w:shd w:val="clear" w:color="auto" w:fill="auto"/>
            <w:noWrap/>
            <w:vAlign w:val="bottom"/>
            <w:hideMark/>
          </w:tcPr>
          <w:p w14:paraId="18302EC2" w14:textId="77777777" w:rsidR="00081F43" w:rsidRPr="00EF157D" w:rsidRDefault="00081F43" w:rsidP="004916B9">
            <w:pPr>
              <w:jc w:val="center"/>
              <w:rPr>
                <w:rFonts w:ascii="Times New Roman" w:hAnsi="Times New Roman"/>
                <w:sz w:val="24"/>
                <w:szCs w:val="24"/>
              </w:rPr>
            </w:pPr>
          </w:p>
        </w:tc>
        <w:tc>
          <w:tcPr>
            <w:tcW w:w="1440" w:type="dxa"/>
            <w:tcBorders>
              <w:top w:val="nil"/>
              <w:left w:val="nil"/>
              <w:bottom w:val="nil"/>
              <w:right w:val="nil"/>
            </w:tcBorders>
            <w:shd w:val="clear" w:color="auto" w:fill="auto"/>
            <w:noWrap/>
            <w:vAlign w:val="bottom"/>
            <w:hideMark/>
          </w:tcPr>
          <w:p w14:paraId="0B7E8E2A" w14:textId="77777777" w:rsidR="00081F43" w:rsidRPr="00EF157D" w:rsidRDefault="00081F43" w:rsidP="004916B9">
            <w:pPr>
              <w:jc w:val="cente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112091E4" w14:textId="77777777" w:rsidR="00081F43" w:rsidRPr="00EF157D" w:rsidRDefault="00081F43" w:rsidP="004916B9">
            <w:pPr>
              <w:jc w:val="cente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298986E3" w14:textId="77777777" w:rsidR="00081F43" w:rsidRPr="00EF157D" w:rsidRDefault="00081F43" w:rsidP="004916B9">
            <w:pPr>
              <w:jc w:val="center"/>
              <w:rPr>
                <w:rFonts w:ascii="Times New Roman" w:hAnsi="Times New Roman"/>
                <w:sz w:val="24"/>
                <w:szCs w:val="24"/>
              </w:rPr>
            </w:pPr>
          </w:p>
        </w:tc>
        <w:tc>
          <w:tcPr>
            <w:tcW w:w="1260" w:type="dxa"/>
            <w:tcBorders>
              <w:top w:val="nil"/>
              <w:left w:val="single" w:sz="4" w:space="0" w:color="auto"/>
              <w:bottom w:val="nil"/>
              <w:right w:val="single" w:sz="8" w:space="0" w:color="auto"/>
            </w:tcBorders>
            <w:shd w:val="clear" w:color="auto" w:fill="auto"/>
            <w:noWrap/>
            <w:vAlign w:val="bottom"/>
            <w:hideMark/>
          </w:tcPr>
          <w:p w14:paraId="1C0868A4" w14:textId="1E9B95C1" w:rsidR="00081F43" w:rsidRPr="00EF157D" w:rsidRDefault="00081F43" w:rsidP="004916B9">
            <w:pPr>
              <w:jc w:val="center"/>
              <w:rPr>
                <w:rFonts w:ascii="Times New Roman" w:hAnsi="Times New Roman"/>
                <w:sz w:val="24"/>
                <w:szCs w:val="24"/>
              </w:rPr>
            </w:pPr>
          </w:p>
        </w:tc>
      </w:tr>
      <w:tr w:rsidR="00081F43" w:rsidRPr="00EF157D" w14:paraId="64C2F477"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51656829" w14:textId="77777777" w:rsidR="00081F43" w:rsidRPr="00EF157D" w:rsidRDefault="00081F43" w:rsidP="0023373E">
            <w:pPr>
              <w:ind w:firstLineChars="100" w:firstLine="240"/>
              <w:rPr>
                <w:rFonts w:ascii="Times New Roman" w:hAnsi="Times New Roman"/>
                <w:sz w:val="24"/>
                <w:szCs w:val="24"/>
              </w:rPr>
            </w:pPr>
            <w:r w:rsidRPr="00EF157D">
              <w:rPr>
                <w:rFonts w:ascii="Times New Roman" w:hAnsi="Times New Roman"/>
                <w:sz w:val="24"/>
                <w:szCs w:val="24"/>
              </w:rPr>
              <w:t xml:space="preserve"> Full-time Students </w:t>
            </w:r>
          </w:p>
        </w:tc>
        <w:tc>
          <w:tcPr>
            <w:tcW w:w="1520" w:type="dxa"/>
            <w:tcBorders>
              <w:top w:val="nil"/>
              <w:left w:val="nil"/>
              <w:bottom w:val="nil"/>
              <w:right w:val="nil"/>
            </w:tcBorders>
            <w:shd w:val="clear" w:color="auto" w:fill="auto"/>
            <w:noWrap/>
            <w:vAlign w:val="bottom"/>
            <w:hideMark/>
          </w:tcPr>
          <w:p w14:paraId="3A59C89C" w14:textId="77777777" w:rsidR="00081F43" w:rsidRPr="00EF157D" w:rsidRDefault="00081F43" w:rsidP="0023373E">
            <w:pPr>
              <w:ind w:firstLineChars="100" w:firstLine="240"/>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2171C8BD" w14:textId="38D11DD6" w:rsidR="00081F43" w:rsidRPr="00EF157D" w:rsidRDefault="00081F43" w:rsidP="004916B9">
            <w:pPr>
              <w:jc w:val="center"/>
              <w:rPr>
                <w:rFonts w:ascii="Times New Roman" w:hAnsi="Times New Roman"/>
                <w:sz w:val="24"/>
                <w:szCs w:val="24"/>
              </w:rPr>
            </w:pPr>
            <w:r w:rsidRPr="00EF157D">
              <w:rPr>
                <w:rFonts w:ascii="Times New Roman" w:hAnsi="Times New Roman"/>
                <w:sz w:val="24"/>
                <w:szCs w:val="24"/>
              </w:rPr>
              <w:t>-</w:t>
            </w:r>
          </w:p>
        </w:tc>
        <w:tc>
          <w:tcPr>
            <w:tcW w:w="1440" w:type="dxa"/>
            <w:tcBorders>
              <w:top w:val="nil"/>
              <w:left w:val="nil"/>
              <w:bottom w:val="nil"/>
              <w:right w:val="nil"/>
            </w:tcBorders>
            <w:shd w:val="clear" w:color="auto" w:fill="auto"/>
            <w:noWrap/>
            <w:vAlign w:val="bottom"/>
            <w:hideMark/>
          </w:tcPr>
          <w:p w14:paraId="252EB9C0" w14:textId="45CA16FE" w:rsidR="00081F43" w:rsidRPr="00EF157D" w:rsidRDefault="00081F43" w:rsidP="004916B9">
            <w:pPr>
              <w:jc w:val="center"/>
              <w:rPr>
                <w:rFonts w:ascii="Times New Roman" w:hAnsi="Times New Roman"/>
                <w:sz w:val="24"/>
                <w:szCs w:val="24"/>
              </w:rPr>
            </w:pPr>
            <w:r w:rsidRPr="00EF157D">
              <w:rPr>
                <w:rFonts w:ascii="Times New Roman" w:hAnsi="Times New Roman"/>
                <w:sz w:val="24"/>
                <w:szCs w:val="24"/>
              </w:rPr>
              <w:t>-</w:t>
            </w:r>
          </w:p>
        </w:tc>
        <w:tc>
          <w:tcPr>
            <w:tcW w:w="1260" w:type="dxa"/>
            <w:tcBorders>
              <w:top w:val="nil"/>
              <w:left w:val="nil"/>
              <w:bottom w:val="nil"/>
              <w:right w:val="nil"/>
            </w:tcBorders>
            <w:shd w:val="clear" w:color="auto" w:fill="auto"/>
            <w:noWrap/>
            <w:vAlign w:val="bottom"/>
            <w:hideMark/>
          </w:tcPr>
          <w:p w14:paraId="0C98D258" w14:textId="72E4F5D3" w:rsidR="00081F43" w:rsidRPr="00EF157D" w:rsidRDefault="00081F43" w:rsidP="004916B9">
            <w:pPr>
              <w:jc w:val="center"/>
              <w:rPr>
                <w:rFonts w:ascii="Times New Roman" w:hAnsi="Times New Roman"/>
                <w:sz w:val="24"/>
                <w:szCs w:val="24"/>
              </w:rPr>
            </w:pPr>
            <w:r w:rsidRPr="00EF157D">
              <w:rPr>
                <w:rFonts w:ascii="Times New Roman" w:hAnsi="Times New Roman"/>
                <w:sz w:val="24"/>
                <w:szCs w:val="24"/>
              </w:rPr>
              <w:t>-</w:t>
            </w:r>
          </w:p>
        </w:tc>
        <w:tc>
          <w:tcPr>
            <w:tcW w:w="1260" w:type="dxa"/>
            <w:tcBorders>
              <w:top w:val="nil"/>
              <w:left w:val="nil"/>
              <w:bottom w:val="nil"/>
              <w:right w:val="nil"/>
            </w:tcBorders>
            <w:shd w:val="clear" w:color="auto" w:fill="auto"/>
            <w:noWrap/>
            <w:vAlign w:val="bottom"/>
            <w:hideMark/>
          </w:tcPr>
          <w:p w14:paraId="5DCA3A68" w14:textId="237C664F" w:rsidR="00081F43" w:rsidRPr="00EF157D" w:rsidRDefault="00081F43" w:rsidP="004916B9">
            <w:pPr>
              <w:jc w:val="center"/>
              <w:rPr>
                <w:rFonts w:ascii="Times New Roman" w:hAnsi="Times New Roman"/>
                <w:sz w:val="24"/>
                <w:szCs w:val="24"/>
              </w:rPr>
            </w:pPr>
            <w:r w:rsidRPr="00EF157D">
              <w:rPr>
                <w:rFonts w:ascii="Times New Roman" w:hAnsi="Times New Roman"/>
                <w:sz w:val="24"/>
                <w:szCs w:val="24"/>
              </w:rPr>
              <w:t>-</w:t>
            </w:r>
          </w:p>
        </w:tc>
        <w:tc>
          <w:tcPr>
            <w:tcW w:w="1260" w:type="dxa"/>
            <w:tcBorders>
              <w:top w:val="nil"/>
              <w:left w:val="single" w:sz="4" w:space="0" w:color="auto"/>
              <w:bottom w:val="nil"/>
              <w:right w:val="single" w:sz="8" w:space="0" w:color="auto"/>
            </w:tcBorders>
            <w:shd w:val="clear" w:color="auto" w:fill="auto"/>
            <w:noWrap/>
            <w:vAlign w:val="bottom"/>
            <w:hideMark/>
          </w:tcPr>
          <w:p w14:paraId="322F89B7" w14:textId="666DDCC4" w:rsidR="00081F43" w:rsidRPr="00EF157D" w:rsidRDefault="00081F43" w:rsidP="004916B9">
            <w:pPr>
              <w:jc w:val="center"/>
              <w:rPr>
                <w:rFonts w:ascii="Times New Roman" w:hAnsi="Times New Roman"/>
                <w:sz w:val="24"/>
                <w:szCs w:val="24"/>
              </w:rPr>
            </w:pPr>
            <w:r w:rsidRPr="00EF157D">
              <w:rPr>
                <w:rFonts w:ascii="Times New Roman" w:hAnsi="Times New Roman"/>
                <w:sz w:val="24"/>
                <w:szCs w:val="24"/>
              </w:rPr>
              <w:t>-</w:t>
            </w:r>
          </w:p>
        </w:tc>
      </w:tr>
      <w:tr w:rsidR="00081F43" w:rsidRPr="00EF157D" w14:paraId="084E375F" w14:textId="77777777" w:rsidTr="0023373E">
        <w:trPr>
          <w:trHeight w:val="74"/>
          <w:jc w:val="center"/>
        </w:trPr>
        <w:tc>
          <w:tcPr>
            <w:tcW w:w="4580" w:type="dxa"/>
            <w:gridSpan w:val="2"/>
            <w:tcBorders>
              <w:top w:val="nil"/>
              <w:left w:val="single" w:sz="8" w:space="0" w:color="auto"/>
              <w:bottom w:val="nil"/>
              <w:right w:val="nil"/>
            </w:tcBorders>
            <w:shd w:val="clear" w:color="auto" w:fill="auto"/>
            <w:noWrap/>
            <w:vAlign w:val="bottom"/>
            <w:hideMark/>
          </w:tcPr>
          <w:p w14:paraId="262961E8" w14:textId="77777777" w:rsidR="00081F43" w:rsidRPr="00EF157D" w:rsidRDefault="00081F43" w:rsidP="0023373E">
            <w:pPr>
              <w:ind w:firstLineChars="100" w:firstLine="240"/>
              <w:rPr>
                <w:rFonts w:ascii="Times New Roman" w:hAnsi="Times New Roman"/>
                <w:sz w:val="24"/>
                <w:szCs w:val="24"/>
              </w:rPr>
            </w:pPr>
            <w:r w:rsidRPr="00EF157D">
              <w:rPr>
                <w:rFonts w:ascii="Times New Roman" w:hAnsi="Times New Roman"/>
                <w:sz w:val="24"/>
                <w:szCs w:val="24"/>
              </w:rPr>
              <w:t xml:space="preserve"> Part-time Students </w:t>
            </w:r>
          </w:p>
        </w:tc>
        <w:tc>
          <w:tcPr>
            <w:tcW w:w="1170" w:type="dxa"/>
            <w:tcBorders>
              <w:top w:val="nil"/>
              <w:left w:val="nil"/>
              <w:bottom w:val="nil"/>
              <w:right w:val="nil"/>
            </w:tcBorders>
            <w:shd w:val="clear" w:color="auto" w:fill="auto"/>
            <w:noWrap/>
            <w:vAlign w:val="bottom"/>
            <w:hideMark/>
          </w:tcPr>
          <w:p w14:paraId="1C9DD19B" w14:textId="6D3D7DFD" w:rsidR="00081F43" w:rsidRPr="00EF157D" w:rsidRDefault="00081F43" w:rsidP="004916B9">
            <w:pPr>
              <w:jc w:val="center"/>
              <w:rPr>
                <w:rFonts w:ascii="Times New Roman" w:hAnsi="Times New Roman"/>
                <w:sz w:val="24"/>
                <w:szCs w:val="24"/>
                <w:u w:val="single"/>
              </w:rPr>
            </w:pPr>
            <w:r w:rsidRPr="00EF157D">
              <w:rPr>
                <w:rFonts w:ascii="Times New Roman" w:hAnsi="Times New Roman"/>
                <w:sz w:val="24"/>
                <w:szCs w:val="24"/>
                <w:u w:val="single"/>
              </w:rPr>
              <w:t>1</w:t>
            </w:r>
          </w:p>
        </w:tc>
        <w:tc>
          <w:tcPr>
            <w:tcW w:w="1440" w:type="dxa"/>
            <w:tcBorders>
              <w:top w:val="nil"/>
              <w:left w:val="nil"/>
              <w:bottom w:val="nil"/>
              <w:right w:val="nil"/>
            </w:tcBorders>
            <w:shd w:val="clear" w:color="auto" w:fill="auto"/>
            <w:noWrap/>
            <w:vAlign w:val="bottom"/>
            <w:hideMark/>
          </w:tcPr>
          <w:p w14:paraId="6D7EF65B" w14:textId="7635EFCD" w:rsidR="00081F43" w:rsidRPr="00EF157D" w:rsidRDefault="00081F43" w:rsidP="004916B9">
            <w:pPr>
              <w:jc w:val="center"/>
              <w:rPr>
                <w:rFonts w:ascii="Times New Roman" w:hAnsi="Times New Roman"/>
                <w:sz w:val="24"/>
                <w:szCs w:val="24"/>
                <w:u w:val="single"/>
              </w:rPr>
            </w:pPr>
            <w:r w:rsidRPr="00EF157D">
              <w:rPr>
                <w:rFonts w:ascii="Times New Roman" w:hAnsi="Times New Roman"/>
                <w:sz w:val="24"/>
                <w:szCs w:val="24"/>
                <w:u w:val="single"/>
              </w:rPr>
              <w:t>2</w:t>
            </w:r>
          </w:p>
        </w:tc>
        <w:tc>
          <w:tcPr>
            <w:tcW w:w="1260" w:type="dxa"/>
            <w:tcBorders>
              <w:top w:val="nil"/>
              <w:left w:val="nil"/>
              <w:bottom w:val="nil"/>
              <w:right w:val="nil"/>
            </w:tcBorders>
            <w:shd w:val="clear" w:color="auto" w:fill="auto"/>
            <w:noWrap/>
            <w:vAlign w:val="bottom"/>
            <w:hideMark/>
          </w:tcPr>
          <w:p w14:paraId="3ABDF31A" w14:textId="6766DD26" w:rsidR="00081F43" w:rsidRPr="00EF157D" w:rsidRDefault="00081F43" w:rsidP="004916B9">
            <w:pPr>
              <w:jc w:val="center"/>
              <w:rPr>
                <w:rFonts w:ascii="Times New Roman" w:hAnsi="Times New Roman"/>
                <w:sz w:val="24"/>
                <w:szCs w:val="24"/>
                <w:u w:val="single"/>
              </w:rPr>
            </w:pPr>
            <w:r w:rsidRPr="00EF157D">
              <w:rPr>
                <w:rFonts w:ascii="Times New Roman" w:hAnsi="Times New Roman"/>
                <w:sz w:val="24"/>
                <w:szCs w:val="24"/>
                <w:u w:val="single"/>
              </w:rPr>
              <w:t>3</w:t>
            </w:r>
          </w:p>
        </w:tc>
        <w:tc>
          <w:tcPr>
            <w:tcW w:w="1260" w:type="dxa"/>
            <w:tcBorders>
              <w:top w:val="nil"/>
              <w:left w:val="nil"/>
              <w:bottom w:val="nil"/>
              <w:right w:val="nil"/>
            </w:tcBorders>
            <w:shd w:val="clear" w:color="auto" w:fill="auto"/>
            <w:noWrap/>
            <w:vAlign w:val="bottom"/>
            <w:hideMark/>
          </w:tcPr>
          <w:p w14:paraId="2423F19B" w14:textId="37A11665" w:rsidR="00081F43" w:rsidRPr="00EF157D" w:rsidRDefault="00081F43" w:rsidP="004916B9">
            <w:pPr>
              <w:jc w:val="center"/>
              <w:rPr>
                <w:rFonts w:ascii="Times New Roman" w:hAnsi="Times New Roman"/>
                <w:sz w:val="24"/>
                <w:szCs w:val="24"/>
                <w:u w:val="single"/>
              </w:rPr>
            </w:pPr>
            <w:r w:rsidRPr="00EF157D">
              <w:rPr>
                <w:rFonts w:ascii="Times New Roman" w:hAnsi="Times New Roman"/>
                <w:sz w:val="24"/>
                <w:szCs w:val="24"/>
                <w:u w:val="single"/>
              </w:rPr>
              <w:t>4</w:t>
            </w:r>
          </w:p>
        </w:tc>
        <w:tc>
          <w:tcPr>
            <w:tcW w:w="1260" w:type="dxa"/>
            <w:tcBorders>
              <w:top w:val="nil"/>
              <w:left w:val="single" w:sz="4" w:space="0" w:color="auto"/>
              <w:bottom w:val="nil"/>
              <w:right w:val="single" w:sz="8" w:space="0" w:color="auto"/>
            </w:tcBorders>
            <w:shd w:val="clear" w:color="auto" w:fill="auto"/>
            <w:noWrap/>
            <w:vAlign w:val="bottom"/>
            <w:hideMark/>
          </w:tcPr>
          <w:p w14:paraId="11F893E3" w14:textId="20AB423C" w:rsidR="00081F43" w:rsidRPr="00EF157D" w:rsidRDefault="00081F43" w:rsidP="004916B9">
            <w:pPr>
              <w:jc w:val="center"/>
              <w:rPr>
                <w:rFonts w:ascii="Times New Roman" w:hAnsi="Times New Roman"/>
                <w:sz w:val="24"/>
                <w:szCs w:val="24"/>
                <w:u w:val="single"/>
              </w:rPr>
            </w:pPr>
            <w:r w:rsidRPr="00EF157D">
              <w:rPr>
                <w:rFonts w:ascii="Times New Roman" w:hAnsi="Times New Roman"/>
                <w:sz w:val="24"/>
                <w:szCs w:val="24"/>
                <w:u w:val="single"/>
              </w:rPr>
              <w:t>4</w:t>
            </w:r>
          </w:p>
        </w:tc>
      </w:tr>
      <w:tr w:rsidR="00081F43" w:rsidRPr="00EF157D" w14:paraId="085D3416"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3BAEEB10"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c>
          <w:tcPr>
            <w:tcW w:w="1520" w:type="dxa"/>
            <w:tcBorders>
              <w:top w:val="nil"/>
              <w:left w:val="nil"/>
              <w:bottom w:val="nil"/>
              <w:right w:val="nil"/>
            </w:tcBorders>
            <w:shd w:val="clear" w:color="auto" w:fill="auto"/>
            <w:noWrap/>
            <w:vAlign w:val="bottom"/>
            <w:hideMark/>
          </w:tcPr>
          <w:p w14:paraId="407C9D74" w14:textId="77777777" w:rsidR="00081F43" w:rsidRPr="00EF157D" w:rsidRDefault="00081F43" w:rsidP="0023373E">
            <w:pP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07B1406A" w14:textId="020744B9" w:rsidR="00081F43" w:rsidRPr="00EF157D" w:rsidRDefault="00081F43" w:rsidP="004916B9">
            <w:pPr>
              <w:jc w:val="center"/>
              <w:rPr>
                <w:rFonts w:ascii="Times New Roman" w:hAnsi="Times New Roman"/>
                <w:sz w:val="24"/>
                <w:szCs w:val="24"/>
              </w:rPr>
            </w:pPr>
            <w:r w:rsidRPr="00EF157D">
              <w:rPr>
                <w:rFonts w:ascii="Times New Roman" w:hAnsi="Times New Roman"/>
                <w:sz w:val="24"/>
                <w:szCs w:val="24"/>
              </w:rPr>
              <w:t>1</w:t>
            </w:r>
          </w:p>
        </w:tc>
        <w:tc>
          <w:tcPr>
            <w:tcW w:w="1440" w:type="dxa"/>
            <w:tcBorders>
              <w:top w:val="nil"/>
              <w:left w:val="nil"/>
              <w:bottom w:val="nil"/>
              <w:right w:val="nil"/>
            </w:tcBorders>
            <w:shd w:val="clear" w:color="auto" w:fill="auto"/>
            <w:noWrap/>
            <w:vAlign w:val="bottom"/>
            <w:hideMark/>
          </w:tcPr>
          <w:p w14:paraId="3600CABF" w14:textId="278D84DB" w:rsidR="00081F43" w:rsidRPr="00EF157D" w:rsidRDefault="00081F43" w:rsidP="004916B9">
            <w:pPr>
              <w:jc w:val="center"/>
              <w:rPr>
                <w:rFonts w:ascii="Times New Roman" w:hAnsi="Times New Roman"/>
                <w:sz w:val="24"/>
                <w:szCs w:val="24"/>
              </w:rPr>
            </w:pPr>
            <w:r w:rsidRPr="00EF157D">
              <w:rPr>
                <w:rFonts w:ascii="Times New Roman" w:hAnsi="Times New Roman"/>
                <w:sz w:val="24"/>
                <w:szCs w:val="24"/>
              </w:rPr>
              <w:t>2</w:t>
            </w:r>
          </w:p>
        </w:tc>
        <w:tc>
          <w:tcPr>
            <w:tcW w:w="1260" w:type="dxa"/>
            <w:tcBorders>
              <w:top w:val="nil"/>
              <w:left w:val="nil"/>
              <w:bottom w:val="nil"/>
              <w:right w:val="nil"/>
            </w:tcBorders>
            <w:shd w:val="clear" w:color="auto" w:fill="auto"/>
            <w:noWrap/>
            <w:vAlign w:val="bottom"/>
            <w:hideMark/>
          </w:tcPr>
          <w:p w14:paraId="576EC99E" w14:textId="45D6E70A" w:rsidR="00081F43" w:rsidRPr="00EF157D" w:rsidRDefault="00081F43" w:rsidP="004916B9">
            <w:pPr>
              <w:jc w:val="center"/>
              <w:rPr>
                <w:rFonts w:ascii="Times New Roman" w:hAnsi="Times New Roman"/>
                <w:sz w:val="24"/>
                <w:szCs w:val="24"/>
              </w:rPr>
            </w:pPr>
            <w:r w:rsidRPr="00EF157D">
              <w:rPr>
                <w:rFonts w:ascii="Times New Roman" w:hAnsi="Times New Roman"/>
                <w:sz w:val="24"/>
                <w:szCs w:val="24"/>
              </w:rPr>
              <w:t>3</w:t>
            </w:r>
          </w:p>
        </w:tc>
        <w:tc>
          <w:tcPr>
            <w:tcW w:w="1260" w:type="dxa"/>
            <w:tcBorders>
              <w:top w:val="nil"/>
              <w:left w:val="nil"/>
              <w:bottom w:val="nil"/>
              <w:right w:val="nil"/>
            </w:tcBorders>
            <w:shd w:val="clear" w:color="auto" w:fill="auto"/>
            <w:noWrap/>
            <w:vAlign w:val="bottom"/>
            <w:hideMark/>
          </w:tcPr>
          <w:p w14:paraId="50399022" w14:textId="663F39BC" w:rsidR="00081F43" w:rsidRPr="00EF157D" w:rsidRDefault="00081F43" w:rsidP="004916B9">
            <w:pPr>
              <w:jc w:val="center"/>
              <w:rPr>
                <w:rFonts w:ascii="Times New Roman" w:hAnsi="Times New Roman"/>
                <w:sz w:val="24"/>
                <w:szCs w:val="24"/>
              </w:rPr>
            </w:pPr>
            <w:r w:rsidRPr="00EF157D">
              <w:rPr>
                <w:rFonts w:ascii="Times New Roman" w:hAnsi="Times New Roman"/>
                <w:sz w:val="24"/>
                <w:szCs w:val="24"/>
              </w:rPr>
              <w:t>4</w:t>
            </w:r>
          </w:p>
        </w:tc>
        <w:tc>
          <w:tcPr>
            <w:tcW w:w="1260" w:type="dxa"/>
            <w:tcBorders>
              <w:top w:val="nil"/>
              <w:left w:val="single" w:sz="4" w:space="0" w:color="auto"/>
              <w:bottom w:val="nil"/>
              <w:right w:val="single" w:sz="8" w:space="0" w:color="auto"/>
            </w:tcBorders>
            <w:shd w:val="clear" w:color="auto" w:fill="auto"/>
            <w:noWrap/>
            <w:vAlign w:val="bottom"/>
            <w:hideMark/>
          </w:tcPr>
          <w:p w14:paraId="4B5B4B1B" w14:textId="0BBE3D94" w:rsidR="00081F43" w:rsidRPr="00EF157D" w:rsidRDefault="00081F43" w:rsidP="004916B9">
            <w:pPr>
              <w:jc w:val="center"/>
              <w:rPr>
                <w:rFonts w:ascii="Times New Roman" w:hAnsi="Times New Roman"/>
                <w:sz w:val="24"/>
                <w:szCs w:val="24"/>
              </w:rPr>
            </w:pPr>
            <w:r w:rsidRPr="00EF157D">
              <w:rPr>
                <w:rFonts w:ascii="Times New Roman" w:hAnsi="Times New Roman"/>
                <w:sz w:val="24"/>
                <w:szCs w:val="24"/>
              </w:rPr>
              <w:t>4</w:t>
            </w:r>
          </w:p>
        </w:tc>
      </w:tr>
      <w:tr w:rsidR="00081F43" w:rsidRPr="00EF157D" w14:paraId="41E7EB2C" w14:textId="77777777" w:rsidTr="0023373E">
        <w:trPr>
          <w:trHeight w:val="285"/>
          <w:jc w:val="center"/>
        </w:trPr>
        <w:tc>
          <w:tcPr>
            <w:tcW w:w="7190" w:type="dxa"/>
            <w:gridSpan w:val="4"/>
            <w:tcBorders>
              <w:top w:val="nil"/>
              <w:left w:val="single" w:sz="8" w:space="0" w:color="auto"/>
              <w:bottom w:val="nil"/>
              <w:right w:val="nil"/>
            </w:tcBorders>
            <w:shd w:val="clear" w:color="auto" w:fill="auto"/>
            <w:noWrap/>
            <w:vAlign w:val="bottom"/>
            <w:hideMark/>
          </w:tcPr>
          <w:p w14:paraId="7AA3EB55"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xml:space="preserve"> *Sum of rounded detail may not equal rounded totals. </w:t>
            </w:r>
          </w:p>
        </w:tc>
        <w:tc>
          <w:tcPr>
            <w:tcW w:w="1260" w:type="dxa"/>
            <w:tcBorders>
              <w:top w:val="nil"/>
              <w:left w:val="nil"/>
              <w:bottom w:val="nil"/>
              <w:right w:val="nil"/>
            </w:tcBorders>
            <w:shd w:val="clear" w:color="auto" w:fill="auto"/>
            <w:noWrap/>
            <w:vAlign w:val="bottom"/>
            <w:hideMark/>
          </w:tcPr>
          <w:p w14:paraId="7D8816AF"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68DB2CAF" w14:textId="77777777" w:rsidR="00081F43" w:rsidRPr="00EF157D" w:rsidRDefault="00081F43" w:rsidP="0023373E">
            <w:pPr>
              <w:rPr>
                <w:rFonts w:ascii="Times New Roman" w:hAnsi="Times New Roman"/>
                <w:sz w:val="24"/>
                <w:szCs w:val="24"/>
              </w:rPr>
            </w:pPr>
          </w:p>
        </w:tc>
        <w:tc>
          <w:tcPr>
            <w:tcW w:w="1260" w:type="dxa"/>
            <w:tcBorders>
              <w:top w:val="nil"/>
              <w:left w:val="single" w:sz="4" w:space="0" w:color="auto"/>
              <w:bottom w:val="nil"/>
              <w:right w:val="single" w:sz="8" w:space="0" w:color="auto"/>
            </w:tcBorders>
            <w:shd w:val="clear" w:color="auto" w:fill="auto"/>
            <w:noWrap/>
            <w:vAlign w:val="bottom"/>
            <w:hideMark/>
          </w:tcPr>
          <w:p w14:paraId="3B4E322E"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r>
      <w:tr w:rsidR="00081F43" w:rsidRPr="00EF157D" w14:paraId="715E6847" w14:textId="77777777" w:rsidTr="0023373E">
        <w:trPr>
          <w:trHeight w:val="74"/>
          <w:jc w:val="center"/>
        </w:trPr>
        <w:tc>
          <w:tcPr>
            <w:tcW w:w="4580" w:type="dxa"/>
            <w:gridSpan w:val="2"/>
            <w:tcBorders>
              <w:top w:val="nil"/>
              <w:left w:val="single" w:sz="8" w:space="0" w:color="auto"/>
              <w:bottom w:val="nil"/>
              <w:right w:val="nil"/>
            </w:tcBorders>
            <w:shd w:val="clear" w:color="auto" w:fill="auto"/>
            <w:noWrap/>
            <w:vAlign w:val="bottom"/>
            <w:hideMark/>
          </w:tcPr>
          <w:p w14:paraId="7935D65D"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xml:space="preserve"> Degree Completion Projection </w:t>
            </w:r>
          </w:p>
        </w:tc>
        <w:tc>
          <w:tcPr>
            <w:tcW w:w="1170" w:type="dxa"/>
            <w:tcBorders>
              <w:top w:val="nil"/>
              <w:left w:val="nil"/>
              <w:bottom w:val="nil"/>
              <w:right w:val="nil"/>
            </w:tcBorders>
            <w:shd w:val="clear" w:color="auto" w:fill="auto"/>
            <w:noWrap/>
            <w:vAlign w:val="bottom"/>
            <w:hideMark/>
          </w:tcPr>
          <w:p w14:paraId="216DB6C2" w14:textId="54EAB8D7" w:rsidR="00081F43" w:rsidRPr="00EF157D" w:rsidRDefault="00081F43" w:rsidP="004916B9">
            <w:pPr>
              <w:jc w:val="center"/>
              <w:rPr>
                <w:rFonts w:ascii="Times New Roman" w:hAnsi="Times New Roman"/>
                <w:sz w:val="24"/>
                <w:szCs w:val="24"/>
              </w:rPr>
            </w:pPr>
            <w:r w:rsidRPr="00EF157D">
              <w:rPr>
                <w:rFonts w:ascii="Times New Roman" w:hAnsi="Times New Roman"/>
                <w:sz w:val="24"/>
                <w:szCs w:val="24"/>
              </w:rPr>
              <w:t>-</w:t>
            </w:r>
          </w:p>
        </w:tc>
        <w:tc>
          <w:tcPr>
            <w:tcW w:w="1440" w:type="dxa"/>
            <w:tcBorders>
              <w:top w:val="nil"/>
              <w:left w:val="nil"/>
              <w:bottom w:val="nil"/>
              <w:right w:val="nil"/>
            </w:tcBorders>
            <w:shd w:val="clear" w:color="auto" w:fill="auto"/>
            <w:noWrap/>
            <w:vAlign w:val="bottom"/>
            <w:hideMark/>
          </w:tcPr>
          <w:p w14:paraId="0908E574" w14:textId="69E812B2" w:rsidR="00081F43" w:rsidRPr="00EF157D" w:rsidRDefault="00081F43" w:rsidP="004916B9">
            <w:pPr>
              <w:jc w:val="center"/>
              <w:rPr>
                <w:rFonts w:ascii="Times New Roman" w:hAnsi="Times New Roman"/>
                <w:sz w:val="24"/>
                <w:szCs w:val="24"/>
              </w:rPr>
            </w:pPr>
            <w:r w:rsidRPr="00EF157D">
              <w:rPr>
                <w:rFonts w:ascii="Times New Roman" w:hAnsi="Times New Roman"/>
                <w:sz w:val="24"/>
                <w:szCs w:val="24"/>
              </w:rPr>
              <w:t>-</w:t>
            </w:r>
          </w:p>
        </w:tc>
        <w:tc>
          <w:tcPr>
            <w:tcW w:w="1260" w:type="dxa"/>
            <w:tcBorders>
              <w:top w:val="nil"/>
              <w:left w:val="nil"/>
              <w:bottom w:val="nil"/>
              <w:right w:val="nil"/>
            </w:tcBorders>
            <w:shd w:val="clear" w:color="auto" w:fill="auto"/>
            <w:noWrap/>
            <w:vAlign w:val="bottom"/>
            <w:hideMark/>
          </w:tcPr>
          <w:p w14:paraId="355756BA" w14:textId="4360F9B2" w:rsidR="00081F43" w:rsidRPr="00EF157D" w:rsidRDefault="00081F43" w:rsidP="004916B9">
            <w:pPr>
              <w:jc w:val="center"/>
              <w:rPr>
                <w:rFonts w:ascii="Times New Roman" w:hAnsi="Times New Roman"/>
                <w:sz w:val="24"/>
                <w:szCs w:val="24"/>
              </w:rPr>
            </w:pPr>
            <w:r w:rsidRPr="00EF157D">
              <w:rPr>
                <w:rFonts w:ascii="Times New Roman" w:hAnsi="Times New Roman"/>
                <w:sz w:val="24"/>
                <w:szCs w:val="24"/>
              </w:rPr>
              <w:t>2</w:t>
            </w:r>
          </w:p>
        </w:tc>
        <w:tc>
          <w:tcPr>
            <w:tcW w:w="1260" w:type="dxa"/>
            <w:tcBorders>
              <w:top w:val="nil"/>
              <w:left w:val="nil"/>
              <w:bottom w:val="nil"/>
              <w:right w:val="nil"/>
            </w:tcBorders>
            <w:shd w:val="clear" w:color="auto" w:fill="auto"/>
            <w:noWrap/>
            <w:vAlign w:val="bottom"/>
            <w:hideMark/>
          </w:tcPr>
          <w:p w14:paraId="72A6F143" w14:textId="1C893357" w:rsidR="00081F43" w:rsidRPr="00EF157D" w:rsidRDefault="00081F43" w:rsidP="004916B9">
            <w:pPr>
              <w:jc w:val="center"/>
              <w:rPr>
                <w:rFonts w:ascii="Times New Roman" w:hAnsi="Times New Roman"/>
                <w:sz w:val="24"/>
                <w:szCs w:val="24"/>
              </w:rPr>
            </w:pPr>
            <w:r w:rsidRPr="00EF157D">
              <w:rPr>
                <w:rFonts w:ascii="Times New Roman" w:hAnsi="Times New Roman"/>
                <w:sz w:val="24"/>
                <w:szCs w:val="24"/>
              </w:rPr>
              <w:t>4</w:t>
            </w:r>
          </w:p>
        </w:tc>
        <w:tc>
          <w:tcPr>
            <w:tcW w:w="1260" w:type="dxa"/>
            <w:tcBorders>
              <w:top w:val="nil"/>
              <w:left w:val="single" w:sz="4" w:space="0" w:color="auto"/>
              <w:bottom w:val="nil"/>
              <w:right w:val="single" w:sz="8" w:space="0" w:color="auto"/>
            </w:tcBorders>
            <w:shd w:val="clear" w:color="auto" w:fill="auto"/>
            <w:noWrap/>
            <w:vAlign w:val="bottom"/>
            <w:hideMark/>
          </w:tcPr>
          <w:p w14:paraId="0982936D" w14:textId="05C92071" w:rsidR="00081F43" w:rsidRPr="00EF157D" w:rsidRDefault="00081F43" w:rsidP="004916B9">
            <w:pPr>
              <w:jc w:val="center"/>
              <w:rPr>
                <w:rFonts w:ascii="Times New Roman" w:hAnsi="Times New Roman"/>
                <w:sz w:val="24"/>
                <w:szCs w:val="24"/>
              </w:rPr>
            </w:pPr>
            <w:r w:rsidRPr="00EF157D">
              <w:rPr>
                <w:rFonts w:ascii="Times New Roman" w:hAnsi="Times New Roman"/>
                <w:sz w:val="24"/>
                <w:szCs w:val="24"/>
              </w:rPr>
              <w:t>8</w:t>
            </w:r>
          </w:p>
        </w:tc>
      </w:tr>
      <w:tr w:rsidR="00081F43" w:rsidRPr="00EF157D" w14:paraId="1DF79275"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3AAB9E6F" w14:textId="77777777" w:rsidR="00081F43" w:rsidRPr="00EF157D" w:rsidRDefault="00081F43" w:rsidP="004916B9">
            <w:pPr>
              <w:ind w:left="153"/>
              <w:rPr>
                <w:rFonts w:ascii="Times New Roman" w:hAnsi="Times New Roman"/>
                <w:sz w:val="24"/>
                <w:szCs w:val="24"/>
              </w:rPr>
            </w:pPr>
            <w:r w:rsidRPr="00EF157D">
              <w:rPr>
                <w:rFonts w:ascii="Times New Roman" w:hAnsi="Times New Roman"/>
                <w:sz w:val="24"/>
                <w:szCs w:val="24"/>
              </w:rPr>
              <w:t xml:space="preserve"> CHE Code: </w:t>
            </w:r>
          </w:p>
        </w:tc>
        <w:tc>
          <w:tcPr>
            <w:tcW w:w="1520" w:type="dxa"/>
            <w:tcBorders>
              <w:top w:val="nil"/>
              <w:left w:val="nil"/>
              <w:bottom w:val="nil"/>
              <w:right w:val="nil"/>
            </w:tcBorders>
            <w:shd w:val="clear" w:color="auto" w:fill="auto"/>
            <w:noWrap/>
            <w:vAlign w:val="bottom"/>
            <w:hideMark/>
          </w:tcPr>
          <w:p w14:paraId="64E9CE75" w14:textId="77777777" w:rsidR="00081F43" w:rsidRPr="00EF157D" w:rsidRDefault="00081F43" w:rsidP="0023373E">
            <w:pP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78A238F0" w14:textId="77777777" w:rsidR="00081F43" w:rsidRPr="00EF157D" w:rsidRDefault="00081F43" w:rsidP="0023373E">
            <w:pPr>
              <w:rPr>
                <w:rFonts w:ascii="Times New Roman" w:hAnsi="Times New Roman"/>
                <w:sz w:val="24"/>
                <w:szCs w:val="24"/>
              </w:rPr>
            </w:pPr>
          </w:p>
        </w:tc>
        <w:tc>
          <w:tcPr>
            <w:tcW w:w="1440" w:type="dxa"/>
            <w:tcBorders>
              <w:top w:val="nil"/>
              <w:left w:val="nil"/>
              <w:bottom w:val="nil"/>
              <w:right w:val="nil"/>
            </w:tcBorders>
            <w:shd w:val="clear" w:color="auto" w:fill="auto"/>
            <w:noWrap/>
            <w:vAlign w:val="bottom"/>
            <w:hideMark/>
          </w:tcPr>
          <w:p w14:paraId="026F589C"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04A7113F"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184D56B0"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single" w:sz="8" w:space="0" w:color="auto"/>
            </w:tcBorders>
            <w:shd w:val="clear" w:color="auto" w:fill="auto"/>
            <w:noWrap/>
            <w:vAlign w:val="bottom"/>
            <w:hideMark/>
          </w:tcPr>
          <w:p w14:paraId="6A035C44"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r>
      <w:tr w:rsidR="00081F43" w:rsidRPr="00EF157D" w14:paraId="2BA92339"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3DBA43F5" w14:textId="77777777" w:rsidR="00081F43" w:rsidRPr="00EF157D" w:rsidRDefault="00081F43" w:rsidP="004916B9">
            <w:pPr>
              <w:ind w:left="153"/>
              <w:rPr>
                <w:rFonts w:ascii="Times New Roman" w:hAnsi="Times New Roman"/>
                <w:sz w:val="24"/>
                <w:szCs w:val="24"/>
              </w:rPr>
            </w:pPr>
            <w:r w:rsidRPr="00EF157D">
              <w:rPr>
                <w:rFonts w:ascii="Times New Roman" w:hAnsi="Times New Roman"/>
                <w:sz w:val="24"/>
                <w:szCs w:val="24"/>
              </w:rPr>
              <w:t xml:space="preserve"> Campus Code: </w:t>
            </w:r>
          </w:p>
        </w:tc>
        <w:tc>
          <w:tcPr>
            <w:tcW w:w="1520" w:type="dxa"/>
            <w:tcBorders>
              <w:top w:val="nil"/>
              <w:left w:val="nil"/>
              <w:bottom w:val="nil"/>
              <w:right w:val="nil"/>
            </w:tcBorders>
            <w:shd w:val="clear" w:color="auto" w:fill="auto"/>
            <w:noWrap/>
            <w:vAlign w:val="bottom"/>
            <w:hideMark/>
          </w:tcPr>
          <w:p w14:paraId="2DCDE359" w14:textId="77777777" w:rsidR="00081F43" w:rsidRPr="00EF157D" w:rsidRDefault="00081F43" w:rsidP="0023373E">
            <w:pP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4E97A2E6" w14:textId="77777777" w:rsidR="00081F43" w:rsidRPr="00EF157D" w:rsidRDefault="00081F43" w:rsidP="0023373E">
            <w:pPr>
              <w:rPr>
                <w:rFonts w:ascii="Times New Roman" w:hAnsi="Times New Roman"/>
                <w:sz w:val="24"/>
                <w:szCs w:val="24"/>
              </w:rPr>
            </w:pPr>
          </w:p>
        </w:tc>
        <w:tc>
          <w:tcPr>
            <w:tcW w:w="1440" w:type="dxa"/>
            <w:tcBorders>
              <w:top w:val="nil"/>
              <w:left w:val="nil"/>
              <w:bottom w:val="nil"/>
              <w:right w:val="nil"/>
            </w:tcBorders>
            <w:shd w:val="clear" w:color="auto" w:fill="auto"/>
            <w:noWrap/>
            <w:vAlign w:val="bottom"/>
            <w:hideMark/>
          </w:tcPr>
          <w:p w14:paraId="2A513C08"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0978B6A8"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770403E6"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single" w:sz="8" w:space="0" w:color="auto"/>
            </w:tcBorders>
            <w:shd w:val="clear" w:color="auto" w:fill="auto"/>
            <w:noWrap/>
            <w:vAlign w:val="bottom"/>
            <w:hideMark/>
          </w:tcPr>
          <w:p w14:paraId="70168996"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r>
      <w:tr w:rsidR="00081F43" w:rsidRPr="00EF157D" w14:paraId="05469532"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12B9128F" w14:textId="77777777" w:rsidR="00081F43" w:rsidRPr="00EF157D" w:rsidRDefault="00081F43" w:rsidP="004916B9">
            <w:pPr>
              <w:ind w:left="153"/>
              <w:rPr>
                <w:rFonts w:ascii="Times New Roman" w:hAnsi="Times New Roman"/>
                <w:sz w:val="24"/>
                <w:szCs w:val="24"/>
              </w:rPr>
            </w:pPr>
            <w:r w:rsidRPr="00EF157D">
              <w:rPr>
                <w:rFonts w:ascii="Times New Roman" w:hAnsi="Times New Roman"/>
                <w:sz w:val="24"/>
                <w:szCs w:val="24"/>
              </w:rPr>
              <w:t xml:space="preserve"> County Code: </w:t>
            </w:r>
          </w:p>
        </w:tc>
        <w:tc>
          <w:tcPr>
            <w:tcW w:w="1520" w:type="dxa"/>
            <w:tcBorders>
              <w:top w:val="nil"/>
              <w:left w:val="nil"/>
              <w:bottom w:val="nil"/>
              <w:right w:val="nil"/>
            </w:tcBorders>
            <w:shd w:val="clear" w:color="auto" w:fill="auto"/>
            <w:noWrap/>
            <w:vAlign w:val="bottom"/>
            <w:hideMark/>
          </w:tcPr>
          <w:p w14:paraId="6109AB0C" w14:textId="77777777" w:rsidR="00081F43" w:rsidRPr="00EF157D" w:rsidRDefault="00081F43" w:rsidP="0023373E">
            <w:pP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4AF3E6EA" w14:textId="77777777" w:rsidR="00081F43" w:rsidRPr="00EF157D" w:rsidRDefault="00081F43" w:rsidP="0023373E">
            <w:pPr>
              <w:rPr>
                <w:rFonts w:ascii="Times New Roman" w:hAnsi="Times New Roman"/>
                <w:sz w:val="24"/>
                <w:szCs w:val="24"/>
              </w:rPr>
            </w:pPr>
          </w:p>
        </w:tc>
        <w:tc>
          <w:tcPr>
            <w:tcW w:w="1440" w:type="dxa"/>
            <w:tcBorders>
              <w:top w:val="nil"/>
              <w:left w:val="nil"/>
              <w:bottom w:val="nil"/>
              <w:right w:val="nil"/>
            </w:tcBorders>
            <w:shd w:val="clear" w:color="auto" w:fill="auto"/>
            <w:noWrap/>
            <w:vAlign w:val="bottom"/>
            <w:hideMark/>
          </w:tcPr>
          <w:p w14:paraId="09EE8D02"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1FA42BB8"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782DE8D7"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single" w:sz="8" w:space="0" w:color="auto"/>
            </w:tcBorders>
            <w:shd w:val="clear" w:color="auto" w:fill="auto"/>
            <w:noWrap/>
            <w:vAlign w:val="bottom"/>
            <w:hideMark/>
          </w:tcPr>
          <w:p w14:paraId="144A6663"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r>
      <w:tr w:rsidR="00081F43" w:rsidRPr="00EF157D" w14:paraId="1203AF77" w14:textId="77777777" w:rsidTr="0023373E">
        <w:trPr>
          <w:trHeight w:val="74"/>
          <w:jc w:val="center"/>
        </w:trPr>
        <w:tc>
          <w:tcPr>
            <w:tcW w:w="3060" w:type="dxa"/>
            <w:tcBorders>
              <w:top w:val="nil"/>
              <w:left w:val="single" w:sz="8" w:space="0" w:color="auto"/>
              <w:bottom w:val="nil"/>
              <w:right w:val="nil"/>
            </w:tcBorders>
            <w:shd w:val="clear" w:color="auto" w:fill="auto"/>
            <w:noWrap/>
            <w:vAlign w:val="bottom"/>
            <w:hideMark/>
          </w:tcPr>
          <w:p w14:paraId="7FD65F99" w14:textId="77777777" w:rsidR="00081F43" w:rsidRPr="00EF157D" w:rsidRDefault="00081F43" w:rsidP="004916B9">
            <w:pPr>
              <w:ind w:left="153"/>
              <w:rPr>
                <w:rFonts w:ascii="Times New Roman" w:hAnsi="Times New Roman"/>
                <w:sz w:val="24"/>
                <w:szCs w:val="24"/>
              </w:rPr>
            </w:pPr>
            <w:r w:rsidRPr="00EF157D">
              <w:rPr>
                <w:rFonts w:ascii="Times New Roman" w:hAnsi="Times New Roman"/>
                <w:sz w:val="24"/>
                <w:szCs w:val="24"/>
              </w:rPr>
              <w:t xml:space="preserve"> Degree Level: </w:t>
            </w:r>
          </w:p>
        </w:tc>
        <w:tc>
          <w:tcPr>
            <w:tcW w:w="1520" w:type="dxa"/>
            <w:tcBorders>
              <w:top w:val="nil"/>
              <w:left w:val="nil"/>
              <w:bottom w:val="nil"/>
              <w:right w:val="nil"/>
            </w:tcBorders>
            <w:shd w:val="clear" w:color="auto" w:fill="auto"/>
            <w:noWrap/>
            <w:vAlign w:val="bottom"/>
            <w:hideMark/>
          </w:tcPr>
          <w:p w14:paraId="5E1E78E0" w14:textId="77777777" w:rsidR="00081F43" w:rsidRPr="00EF157D" w:rsidRDefault="00081F43" w:rsidP="0023373E">
            <w:pPr>
              <w:rPr>
                <w:rFonts w:ascii="Times New Roman" w:hAnsi="Times New Roman"/>
                <w:sz w:val="24"/>
                <w:szCs w:val="24"/>
              </w:rPr>
            </w:pPr>
          </w:p>
        </w:tc>
        <w:tc>
          <w:tcPr>
            <w:tcW w:w="1170" w:type="dxa"/>
            <w:tcBorders>
              <w:top w:val="nil"/>
              <w:left w:val="nil"/>
              <w:bottom w:val="nil"/>
              <w:right w:val="nil"/>
            </w:tcBorders>
            <w:shd w:val="clear" w:color="auto" w:fill="auto"/>
            <w:noWrap/>
            <w:vAlign w:val="bottom"/>
            <w:hideMark/>
          </w:tcPr>
          <w:p w14:paraId="521012CC" w14:textId="77777777" w:rsidR="00081F43" w:rsidRPr="00EF157D" w:rsidRDefault="00081F43" w:rsidP="0023373E">
            <w:pPr>
              <w:rPr>
                <w:rFonts w:ascii="Times New Roman" w:hAnsi="Times New Roman"/>
                <w:sz w:val="24"/>
                <w:szCs w:val="24"/>
              </w:rPr>
            </w:pPr>
          </w:p>
        </w:tc>
        <w:tc>
          <w:tcPr>
            <w:tcW w:w="1440" w:type="dxa"/>
            <w:tcBorders>
              <w:top w:val="nil"/>
              <w:left w:val="nil"/>
              <w:bottom w:val="nil"/>
              <w:right w:val="nil"/>
            </w:tcBorders>
            <w:shd w:val="clear" w:color="auto" w:fill="auto"/>
            <w:noWrap/>
            <w:vAlign w:val="bottom"/>
            <w:hideMark/>
          </w:tcPr>
          <w:p w14:paraId="4DAE0BC1"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2905B751"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5B566DD9" w14:textId="77777777" w:rsidR="00081F43" w:rsidRPr="00EF157D" w:rsidRDefault="00081F43" w:rsidP="0023373E">
            <w:pPr>
              <w:rPr>
                <w:rFonts w:ascii="Times New Roman" w:hAnsi="Times New Roman"/>
                <w:sz w:val="24"/>
                <w:szCs w:val="24"/>
              </w:rPr>
            </w:pPr>
          </w:p>
        </w:tc>
        <w:tc>
          <w:tcPr>
            <w:tcW w:w="1260" w:type="dxa"/>
            <w:tcBorders>
              <w:top w:val="nil"/>
              <w:left w:val="nil"/>
              <w:bottom w:val="nil"/>
              <w:right w:val="single" w:sz="8" w:space="0" w:color="auto"/>
            </w:tcBorders>
            <w:shd w:val="clear" w:color="auto" w:fill="auto"/>
            <w:noWrap/>
            <w:vAlign w:val="bottom"/>
            <w:hideMark/>
          </w:tcPr>
          <w:p w14:paraId="1DC10C5B"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r>
      <w:tr w:rsidR="00081F43" w:rsidRPr="00EF157D" w14:paraId="2962AE3F" w14:textId="77777777" w:rsidTr="0023373E">
        <w:trPr>
          <w:trHeight w:val="74"/>
          <w:jc w:val="center"/>
        </w:trPr>
        <w:tc>
          <w:tcPr>
            <w:tcW w:w="3060" w:type="dxa"/>
            <w:tcBorders>
              <w:top w:val="nil"/>
              <w:left w:val="single" w:sz="8" w:space="0" w:color="auto"/>
              <w:bottom w:val="single" w:sz="8" w:space="0" w:color="auto"/>
              <w:right w:val="nil"/>
            </w:tcBorders>
            <w:shd w:val="clear" w:color="auto" w:fill="auto"/>
            <w:noWrap/>
            <w:vAlign w:val="bottom"/>
            <w:hideMark/>
          </w:tcPr>
          <w:p w14:paraId="326F28BF" w14:textId="77777777" w:rsidR="00081F43" w:rsidRPr="00EF157D" w:rsidRDefault="00081F43" w:rsidP="004916B9">
            <w:pPr>
              <w:ind w:left="153"/>
              <w:rPr>
                <w:rFonts w:ascii="Times New Roman" w:hAnsi="Times New Roman"/>
                <w:sz w:val="24"/>
                <w:szCs w:val="24"/>
              </w:rPr>
            </w:pPr>
            <w:r w:rsidRPr="00EF157D">
              <w:rPr>
                <w:rFonts w:ascii="Times New Roman" w:hAnsi="Times New Roman"/>
                <w:sz w:val="24"/>
                <w:szCs w:val="24"/>
              </w:rPr>
              <w:t xml:space="preserve"> CIP Code: </w:t>
            </w:r>
          </w:p>
        </w:tc>
        <w:tc>
          <w:tcPr>
            <w:tcW w:w="1520" w:type="dxa"/>
            <w:tcBorders>
              <w:top w:val="nil"/>
              <w:left w:val="nil"/>
              <w:bottom w:val="single" w:sz="8" w:space="0" w:color="auto"/>
              <w:right w:val="nil"/>
            </w:tcBorders>
            <w:shd w:val="clear" w:color="auto" w:fill="auto"/>
            <w:noWrap/>
            <w:vAlign w:val="bottom"/>
            <w:hideMark/>
          </w:tcPr>
          <w:p w14:paraId="6D7AE9EC"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c>
          <w:tcPr>
            <w:tcW w:w="1170" w:type="dxa"/>
            <w:tcBorders>
              <w:top w:val="nil"/>
              <w:left w:val="nil"/>
              <w:bottom w:val="single" w:sz="8" w:space="0" w:color="auto"/>
              <w:right w:val="nil"/>
            </w:tcBorders>
            <w:shd w:val="clear" w:color="auto" w:fill="auto"/>
            <w:noWrap/>
            <w:vAlign w:val="bottom"/>
            <w:hideMark/>
          </w:tcPr>
          <w:p w14:paraId="1F6CE7F7"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c>
          <w:tcPr>
            <w:tcW w:w="1440" w:type="dxa"/>
            <w:tcBorders>
              <w:top w:val="nil"/>
              <w:left w:val="nil"/>
              <w:bottom w:val="single" w:sz="8" w:space="0" w:color="auto"/>
              <w:right w:val="nil"/>
            </w:tcBorders>
            <w:shd w:val="clear" w:color="auto" w:fill="auto"/>
            <w:noWrap/>
            <w:vAlign w:val="bottom"/>
            <w:hideMark/>
          </w:tcPr>
          <w:p w14:paraId="300BB17E"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c>
          <w:tcPr>
            <w:tcW w:w="1260" w:type="dxa"/>
            <w:tcBorders>
              <w:top w:val="nil"/>
              <w:left w:val="nil"/>
              <w:bottom w:val="single" w:sz="8" w:space="0" w:color="auto"/>
              <w:right w:val="nil"/>
            </w:tcBorders>
            <w:shd w:val="clear" w:color="auto" w:fill="auto"/>
            <w:noWrap/>
            <w:vAlign w:val="bottom"/>
            <w:hideMark/>
          </w:tcPr>
          <w:p w14:paraId="4BA5028B"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c>
          <w:tcPr>
            <w:tcW w:w="1260" w:type="dxa"/>
            <w:tcBorders>
              <w:top w:val="nil"/>
              <w:left w:val="nil"/>
              <w:bottom w:val="single" w:sz="8" w:space="0" w:color="auto"/>
              <w:right w:val="nil"/>
            </w:tcBorders>
            <w:shd w:val="clear" w:color="auto" w:fill="auto"/>
            <w:noWrap/>
            <w:vAlign w:val="bottom"/>
            <w:hideMark/>
          </w:tcPr>
          <w:p w14:paraId="145F6B2F"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c>
          <w:tcPr>
            <w:tcW w:w="1260" w:type="dxa"/>
            <w:tcBorders>
              <w:top w:val="nil"/>
              <w:left w:val="nil"/>
              <w:bottom w:val="single" w:sz="8" w:space="0" w:color="auto"/>
              <w:right w:val="single" w:sz="8" w:space="0" w:color="auto"/>
            </w:tcBorders>
            <w:shd w:val="clear" w:color="auto" w:fill="auto"/>
            <w:noWrap/>
            <w:vAlign w:val="bottom"/>
            <w:hideMark/>
          </w:tcPr>
          <w:p w14:paraId="2B9FB800" w14:textId="77777777" w:rsidR="00081F43" w:rsidRPr="00EF157D" w:rsidRDefault="00081F43" w:rsidP="0023373E">
            <w:pPr>
              <w:rPr>
                <w:rFonts w:ascii="Times New Roman" w:hAnsi="Times New Roman"/>
                <w:sz w:val="24"/>
                <w:szCs w:val="24"/>
              </w:rPr>
            </w:pPr>
            <w:r w:rsidRPr="00EF157D">
              <w:rPr>
                <w:rFonts w:ascii="Times New Roman" w:hAnsi="Times New Roman"/>
                <w:sz w:val="24"/>
                <w:szCs w:val="24"/>
              </w:rPr>
              <w:t> </w:t>
            </w:r>
          </w:p>
        </w:tc>
      </w:tr>
    </w:tbl>
    <w:p w14:paraId="4EFE24AA" w14:textId="77777777" w:rsidR="00377430" w:rsidRPr="0023373E" w:rsidRDefault="00377430" w:rsidP="00377430">
      <w:pPr>
        <w:rPr>
          <w:rFonts w:ascii="Times New Roman" w:hAnsi="Times New Roman"/>
          <w:i/>
          <w:sz w:val="24"/>
          <w:szCs w:val="24"/>
        </w:rPr>
      </w:pPr>
      <w:r w:rsidRPr="0023373E">
        <w:rPr>
          <w:rFonts w:ascii="Times New Roman" w:hAnsi="Times New Roman"/>
          <w:i/>
          <w:sz w:val="24"/>
          <w:szCs w:val="24"/>
        </w:rPr>
        <w:lastRenderedPageBreak/>
        <w:t>Appendix 1-Links and Web Addresses to Strategic Plan Documents</w:t>
      </w:r>
    </w:p>
    <w:p w14:paraId="06D1607C" w14:textId="77777777" w:rsidR="00377430" w:rsidRPr="0023373E" w:rsidRDefault="00377430" w:rsidP="00377430">
      <w:pPr>
        <w:rPr>
          <w:rFonts w:ascii="Times New Roman" w:hAnsi="Times New Roman"/>
          <w:sz w:val="24"/>
          <w:szCs w:val="24"/>
        </w:rPr>
      </w:pPr>
    </w:p>
    <w:p w14:paraId="296F168B" w14:textId="4EA0F6B5" w:rsidR="00377430" w:rsidRPr="0023373E" w:rsidRDefault="00377430" w:rsidP="00377430">
      <w:pPr>
        <w:ind w:left="720"/>
        <w:rPr>
          <w:rFonts w:ascii="Times New Roman" w:hAnsi="Times New Roman"/>
          <w:sz w:val="24"/>
          <w:szCs w:val="24"/>
        </w:rPr>
      </w:pPr>
      <w:r w:rsidRPr="0023373E">
        <w:rPr>
          <w:rFonts w:ascii="Times New Roman" w:hAnsi="Times New Roman"/>
          <w:sz w:val="24"/>
          <w:szCs w:val="24"/>
        </w:rPr>
        <w:t xml:space="preserve">The </w:t>
      </w:r>
      <w:hyperlink r:id="rId15" w:history="1">
        <w:r w:rsidRPr="0023373E">
          <w:rPr>
            <w:rStyle w:val="Hyperlink"/>
            <w:rFonts w:ascii="Times New Roman" w:hAnsi="Times New Roman"/>
            <w:sz w:val="24"/>
            <w:szCs w:val="24"/>
          </w:rPr>
          <w:t>Indiana University Mission Statement</w:t>
        </w:r>
      </w:hyperlink>
      <w:r w:rsidRPr="0023373E">
        <w:rPr>
          <w:rFonts w:ascii="Times New Roman" w:hAnsi="Times New Roman"/>
          <w:sz w:val="24"/>
          <w:szCs w:val="24"/>
        </w:rPr>
        <w:t xml:space="preserve"> can be accessed at https://strategicplan.iu.edu/mission-values-vision/mission.html.</w:t>
      </w:r>
    </w:p>
    <w:p w14:paraId="25C08D64" w14:textId="77777777" w:rsidR="00377430" w:rsidRPr="0023373E" w:rsidRDefault="00377430" w:rsidP="00377430">
      <w:pPr>
        <w:ind w:left="720"/>
        <w:rPr>
          <w:rFonts w:ascii="Times New Roman" w:hAnsi="Times New Roman"/>
          <w:sz w:val="24"/>
          <w:szCs w:val="24"/>
        </w:rPr>
      </w:pPr>
    </w:p>
    <w:p w14:paraId="66FD0653" w14:textId="5FF99473" w:rsidR="00377430" w:rsidRPr="0023373E" w:rsidRDefault="00377430" w:rsidP="00377430">
      <w:pPr>
        <w:ind w:left="720"/>
        <w:rPr>
          <w:rFonts w:ascii="Times New Roman" w:hAnsi="Times New Roman"/>
          <w:sz w:val="24"/>
          <w:szCs w:val="24"/>
        </w:rPr>
      </w:pPr>
      <w:r w:rsidRPr="0023373E">
        <w:rPr>
          <w:rFonts w:ascii="Times New Roman" w:hAnsi="Times New Roman"/>
          <w:sz w:val="24"/>
          <w:szCs w:val="24"/>
        </w:rPr>
        <w:t xml:space="preserve">The </w:t>
      </w:r>
      <w:hyperlink r:id="rId16" w:history="1">
        <w:r w:rsidRPr="0023373E">
          <w:rPr>
            <w:rStyle w:val="Hyperlink"/>
            <w:rFonts w:ascii="Times New Roman" w:hAnsi="Times New Roman"/>
            <w:sz w:val="24"/>
            <w:szCs w:val="24"/>
          </w:rPr>
          <w:t>Indiana University Bicentennial Strategic Plan</w:t>
        </w:r>
      </w:hyperlink>
      <w:r w:rsidRPr="0023373E">
        <w:rPr>
          <w:rFonts w:ascii="Times New Roman" w:hAnsi="Times New Roman"/>
          <w:sz w:val="24"/>
          <w:szCs w:val="24"/>
        </w:rPr>
        <w:t xml:space="preserve"> can be accessed at https://strategicplan.iu.edu/plan/education.html</w:t>
      </w:r>
      <w:r w:rsidRPr="0023373E">
        <w:rPr>
          <w:rStyle w:val="Hyperlink"/>
          <w:rFonts w:ascii="Times New Roman" w:hAnsi="Times New Roman"/>
          <w:sz w:val="24"/>
          <w:szCs w:val="24"/>
        </w:rPr>
        <w:t>.</w:t>
      </w:r>
    </w:p>
    <w:p w14:paraId="13E8858E" w14:textId="77777777" w:rsidR="00377430" w:rsidRPr="0023373E" w:rsidRDefault="00377430" w:rsidP="00377430">
      <w:pPr>
        <w:ind w:left="720"/>
        <w:rPr>
          <w:rFonts w:ascii="Times New Roman" w:hAnsi="Times New Roman"/>
          <w:sz w:val="24"/>
          <w:szCs w:val="24"/>
        </w:rPr>
      </w:pPr>
    </w:p>
    <w:p w14:paraId="5A586589" w14:textId="23896FA0" w:rsidR="00377430" w:rsidRPr="0023373E" w:rsidRDefault="00377430" w:rsidP="00377430">
      <w:pPr>
        <w:ind w:left="720"/>
        <w:rPr>
          <w:rFonts w:ascii="Times New Roman" w:hAnsi="Times New Roman"/>
          <w:sz w:val="24"/>
          <w:szCs w:val="24"/>
        </w:rPr>
      </w:pPr>
      <w:r w:rsidRPr="0023373E">
        <w:rPr>
          <w:rFonts w:ascii="Times New Roman" w:hAnsi="Times New Roman"/>
          <w:sz w:val="24"/>
          <w:szCs w:val="24"/>
        </w:rPr>
        <w:t>The IU white paper on online collaborative programs, “</w:t>
      </w:r>
      <w:hyperlink r:id="rId17" w:history="1">
        <w:r w:rsidRPr="0023373E">
          <w:rPr>
            <w:rStyle w:val="Hyperlink"/>
            <w:rFonts w:ascii="Times New Roman" w:hAnsi="Times New Roman"/>
            <w:sz w:val="24"/>
            <w:szCs w:val="24"/>
          </w:rPr>
          <w:t>January 2016 IU Online: A Collaborative Model for Online Education at Indiana University</w:t>
        </w:r>
      </w:hyperlink>
      <w:r w:rsidRPr="0023373E">
        <w:rPr>
          <w:rFonts w:ascii="Times New Roman" w:hAnsi="Times New Roman"/>
          <w:sz w:val="24"/>
          <w:szCs w:val="24"/>
        </w:rPr>
        <w:t>” can be viewed at https://uaa.iu.edu/academic/ooe/docs/ooe_model.pdf.</w:t>
      </w:r>
    </w:p>
    <w:p w14:paraId="536F4808" w14:textId="77777777" w:rsidR="000D1E80" w:rsidRPr="0023373E" w:rsidRDefault="000D1E80" w:rsidP="000D1E80">
      <w:pPr>
        <w:rPr>
          <w:rFonts w:ascii="Times New Roman" w:hAnsi="Times New Roman"/>
          <w:sz w:val="24"/>
          <w:szCs w:val="24"/>
        </w:rPr>
      </w:pPr>
    </w:p>
    <w:p w14:paraId="68D7F37E" w14:textId="63A1E607" w:rsidR="00934430" w:rsidRPr="0023373E" w:rsidRDefault="00934430" w:rsidP="00934430">
      <w:pPr>
        <w:textAlignment w:val="baseline"/>
        <w:rPr>
          <w:rFonts w:ascii="Times New Roman" w:hAnsi="Times New Roman"/>
          <w:sz w:val="24"/>
          <w:szCs w:val="24"/>
        </w:rPr>
      </w:pPr>
      <w:r w:rsidRPr="0023373E">
        <w:rPr>
          <w:rFonts w:ascii="Times New Roman" w:hAnsi="Times New Roman"/>
          <w:i/>
          <w:iCs/>
          <w:sz w:val="24"/>
          <w:szCs w:val="24"/>
        </w:rPr>
        <w:t>Appendix 2: Summary of Indiana DWD and/or U.S. Department of Labor Data—</w:t>
      </w:r>
      <w:r w:rsidR="00B22741" w:rsidRPr="0023373E">
        <w:rPr>
          <w:rFonts w:ascii="Times New Roman" w:hAnsi="Times New Roman"/>
          <w:i/>
          <w:iCs/>
          <w:sz w:val="24"/>
          <w:szCs w:val="24"/>
        </w:rPr>
        <w:t>Vis</w:t>
      </w:r>
      <w:r w:rsidR="00377430" w:rsidRPr="0023373E">
        <w:rPr>
          <w:rFonts w:ascii="Times New Roman" w:hAnsi="Times New Roman"/>
          <w:i/>
          <w:iCs/>
          <w:sz w:val="24"/>
          <w:szCs w:val="24"/>
        </w:rPr>
        <w:t>ited</w:t>
      </w:r>
      <w:r w:rsidRPr="0023373E">
        <w:rPr>
          <w:rFonts w:ascii="Times New Roman" w:hAnsi="Times New Roman"/>
          <w:i/>
          <w:iCs/>
          <w:sz w:val="24"/>
          <w:szCs w:val="24"/>
        </w:rPr>
        <w:t xml:space="preserve"> </w:t>
      </w:r>
      <w:r w:rsidR="00422C3C" w:rsidRPr="0023373E">
        <w:rPr>
          <w:rFonts w:ascii="Times New Roman" w:hAnsi="Times New Roman"/>
          <w:i/>
          <w:iCs/>
          <w:sz w:val="24"/>
          <w:szCs w:val="24"/>
        </w:rPr>
        <w:t xml:space="preserve">February 25, </w:t>
      </w:r>
      <w:r w:rsidRPr="0023373E">
        <w:rPr>
          <w:rFonts w:ascii="Times New Roman" w:hAnsi="Times New Roman"/>
          <w:i/>
          <w:iCs/>
          <w:sz w:val="24"/>
          <w:szCs w:val="24"/>
        </w:rPr>
        <w:t>201</w:t>
      </w:r>
      <w:r w:rsidR="00422C3C" w:rsidRPr="0023373E">
        <w:rPr>
          <w:rFonts w:ascii="Times New Roman" w:hAnsi="Times New Roman"/>
          <w:i/>
          <w:iCs/>
          <w:sz w:val="24"/>
          <w:szCs w:val="24"/>
        </w:rPr>
        <w:t>9</w:t>
      </w:r>
      <w:r w:rsidRPr="0023373E">
        <w:rPr>
          <w:rFonts w:ascii="Times New Roman" w:hAnsi="Times New Roman"/>
          <w:i/>
          <w:iCs/>
          <w:sz w:val="24"/>
          <w:szCs w:val="24"/>
        </w:rPr>
        <w:t>. </w:t>
      </w:r>
      <w:r w:rsidRPr="0023373E">
        <w:rPr>
          <w:rFonts w:ascii="Times New Roman" w:hAnsi="Times New Roman"/>
          <w:sz w:val="24"/>
          <w:szCs w:val="24"/>
        </w:rPr>
        <w:t> </w:t>
      </w:r>
    </w:p>
    <w:p w14:paraId="0F0CF892" w14:textId="77777777" w:rsidR="00422C3C" w:rsidRPr="0023373E" w:rsidRDefault="00422C3C" w:rsidP="00934430">
      <w:pPr>
        <w:textAlignment w:val="baseline"/>
        <w:rPr>
          <w:rFonts w:ascii="Times New Roman" w:hAnsi="Times New Roman"/>
          <w:sz w:val="24"/>
          <w:szCs w:val="24"/>
        </w:rPr>
      </w:pPr>
    </w:p>
    <w:p w14:paraId="7D20E556" w14:textId="583D46EC" w:rsidR="00422C3C" w:rsidRPr="0023373E" w:rsidRDefault="00422C3C" w:rsidP="005D47EF">
      <w:pPr>
        <w:pStyle w:val="paragraph"/>
        <w:shd w:val="clear" w:color="auto" w:fill="FFFFFF"/>
        <w:spacing w:before="0" w:beforeAutospacing="0" w:after="0" w:afterAutospacing="0"/>
        <w:ind w:left="990"/>
        <w:textAlignment w:val="baseline"/>
        <w:rPr>
          <w:rStyle w:val="normaltextrun"/>
          <w:b/>
          <w:bCs/>
          <w:color w:val="000000" w:themeColor="text1"/>
        </w:rPr>
      </w:pPr>
      <w:r w:rsidRPr="0023373E">
        <w:rPr>
          <w:rStyle w:val="normaltextrun"/>
          <w:b/>
          <w:bCs/>
          <w:color w:val="000000" w:themeColor="text1"/>
        </w:rPr>
        <w:t>Indiana DWD Employment Projections:</w:t>
      </w:r>
      <w:r w:rsidR="00377430" w:rsidRPr="0023373E">
        <w:rPr>
          <w:rStyle w:val="normaltextrun"/>
          <w:b/>
          <w:bCs/>
          <w:color w:val="000000" w:themeColor="text1"/>
        </w:rPr>
        <w:t xml:space="preserve"> </w:t>
      </w:r>
      <w:r w:rsidRPr="0023373E">
        <w:rPr>
          <w:b/>
          <w:bCs/>
          <w:color w:val="000000" w:themeColor="text1"/>
        </w:rPr>
        <w:t>High School Teachers  </w:t>
      </w:r>
      <w:r w:rsidRPr="0023373E">
        <w:rPr>
          <w:color w:val="000000" w:themeColor="text1"/>
        </w:rPr>
        <w:t xml:space="preserve"> </w:t>
      </w:r>
    </w:p>
    <w:p w14:paraId="720B162A" w14:textId="77777777" w:rsidR="00422C3C" w:rsidRPr="0023373E" w:rsidRDefault="00422C3C" w:rsidP="00422C3C">
      <w:pPr>
        <w:pStyle w:val="paragraph"/>
        <w:spacing w:before="0" w:beforeAutospacing="0" w:after="0" w:afterAutospacing="0"/>
        <w:ind w:left="360"/>
        <w:textAlignment w:val="baseline"/>
      </w:pPr>
      <w:r w:rsidRPr="0023373E">
        <w:rPr>
          <w:rStyle w:val="eop"/>
        </w:rPr>
        <w:t> </w:t>
      </w:r>
    </w:p>
    <w:tbl>
      <w:tblPr>
        <w:tblW w:w="9219" w:type="dxa"/>
        <w:jc w:val="center"/>
        <w:tblLook w:val="04A0" w:firstRow="1" w:lastRow="0" w:firstColumn="1" w:lastColumn="0" w:noHBand="0" w:noVBand="1"/>
      </w:tblPr>
      <w:tblGrid>
        <w:gridCol w:w="1123"/>
        <w:gridCol w:w="1109"/>
        <w:gridCol w:w="996"/>
        <w:gridCol w:w="996"/>
        <w:gridCol w:w="1003"/>
        <w:gridCol w:w="996"/>
        <w:gridCol w:w="26"/>
        <w:gridCol w:w="970"/>
        <w:gridCol w:w="140"/>
        <w:gridCol w:w="1860"/>
      </w:tblGrid>
      <w:tr w:rsidR="00422C3C" w:rsidRPr="0023373E" w14:paraId="352C41B4" w14:textId="77777777" w:rsidTr="0023373E">
        <w:trPr>
          <w:trHeight w:val="1200"/>
          <w:jc w:val="center"/>
        </w:trPr>
        <w:tc>
          <w:tcPr>
            <w:tcW w:w="6249" w:type="dxa"/>
            <w:gridSpan w:val="7"/>
            <w:tcBorders>
              <w:top w:val="single" w:sz="4" w:space="0" w:color="auto"/>
              <w:left w:val="single" w:sz="4" w:space="0" w:color="auto"/>
              <w:bottom w:val="single" w:sz="4" w:space="0" w:color="auto"/>
              <w:right w:val="single" w:sz="4" w:space="0" w:color="auto"/>
            </w:tcBorders>
            <w:shd w:val="clear" w:color="000000" w:fill="E2EFDA"/>
            <w:vAlign w:val="center"/>
            <w:hideMark/>
          </w:tcPr>
          <w:p w14:paraId="2E5E4843" w14:textId="77777777" w:rsidR="00422C3C" w:rsidRPr="0023373E" w:rsidRDefault="00422C3C" w:rsidP="0093780C">
            <w:pPr>
              <w:rPr>
                <w:rFonts w:ascii="Times New Roman" w:hAnsi="Times New Roman"/>
                <w:color w:val="000000"/>
                <w:sz w:val="24"/>
                <w:szCs w:val="24"/>
              </w:rPr>
            </w:pPr>
            <w:r w:rsidRPr="0023373E">
              <w:rPr>
                <w:rFonts w:ascii="Times New Roman" w:hAnsi="Times New Roman"/>
                <w:color w:val="000000"/>
                <w:sz w:val="24"/>
                <w:szCs w:val="24"/>
              </w:rPr>
              <w:t>25-2031 Secondary School Teachers, Except Special and Career/Technic</w:t>
            </w:r>
          </w:p>
        </w:tc>
        <w:tc>
          <w:tcPr>
            <w:tcW w:w="1110" w:type="dxa"/>
            <w:gridSpan w:val="2"/>
            <w:tcBorders>
              <w:top w:val="single" w:sz="4" w:space="0" w:color="auto"/>
              <w:left w:val="nil"/>
              <w:bottom w:val="single" w:sz="4" w:space="0" w:color="auto"/>
              <w:right w:val="single" w:sz="4" w:space="0" w:color="auto"/>
            </w:tcBorders>
            <w:shd w:val="clear" w:color="000000" w:fill="E2EFDA"/>
            <w:vAlign w:val="center"/>
            <w:hideMark/>
          </w:tcPr>
          <w:p w14:paraId="720707AE" w14:textId="77777777" w:rsidR="00422C3C" w:rsidRPr="0023373E" w:rsidRDefault="00422C3C" w:rsidP="0093780C">
            <w:pPr>
              <w:jc w:val="center"/>
              <w:rPr>
                <w:rFonts w:ascii="Times New Roman" w:hAnsi="Times New Roman"/>
                <w:color w:val="000000"/>
                <w:sz w:val="24"/>
                <w:szCs w:val="24"/>
              </w:rPr>
            </w:pPr>
            <w:r w:rsidRPr="0023373E">
              <w:rPr>
                <w:rFonts w:ascii="Times New Roman" w:hAnsi="Times New Roman"/>
                <w:color w:val="000000"/>
                <w:sz w:val="24"/>
                <w:szCs w:val="24"/>
              </w:rPr>
              <w:t>Indiana</w:t>
            </w:r>
          </w:p>
        </w:tc>
        <w:tc>
          <w:tcPr>
            <w:tcW w:w="1860" w:type="dxa"/>
            <w:tcBorders>
              <w:top w:val="single" w:sz="4" w:space="0" w:color="auto"/>
              <w:left w:val="nil"/>
              <w:bottom w:val="single" w:sz="4" w:space="0" w:color="auto"/>
              <w:right w:val="single" w:sz="4" w:space="0" w:color="auto"/>
            </w:tcBorders>
            <w:shd w:val="clear" w:color="000000" w:fill="E2EFDA"/>
            <w:noWrap/>
            <w:vAlign w:val="center"/>
            <w:hideMark/>
          </w:tcPr>
          <w:p w14:paraId="12BE9A25" w14:textId="77777777" w:rsidR="00422C3C" w:rsidRPr="0023373E" w:rsidRDefault="00422C3C" w:rsidP="0093780C">
            <w:pPr>
              <w:jc w:val="center"/>
              <w:rPr>
                <w:rFonts w:ascii="Times New Roman" w:hAnsi="Times New Roman"/>
                <w:color w:val="000000"/>
                <w:sz w:val="24"/>
                <w:szCs w:val="24"/>
              </w:rPr>
            </w:pPr>
            <w:r w:rsidRPr="0023373E">
              <w:rPr>
                <w:rFonts w:ascii="Times New Roman" w:hAnsi="Times New Roman"/>
                <w:color w:val="000000"/>
                <w:sz w:val="24"/>
                <w:szCs w:val="24"/>
              </w:rPr>
              <w:t>U.S.</w:t>
            </w:r>
          </w:p>
        </w:tc>
      </w:tr>
      <w:tr w:rsidR="00422C3C" w:rsidRPr="0023373E" w14:paraId="38B61E14" w14:textId="77777777" w:rsidTr="0023373E">
        <w:trPr>
          <w:trHeight w:val="300"/>
          <w:jc w:val="center"/>
        </w:trPr>
        <w:tc>
          <w:tcPr>
            <w:tcW w:w="6249" w:type="dxa"/>
            <w:gridSpan w:val="7"/>
            <w:tcBorders>
              <w:top w:val="nil"/>
              <w:left w:val="single" w:sz="4" w:space="0" w:color="auto"/>
              <w:bottom w:val="single" w:sz="4" w:space="0" w:color="auto"/>
              <w:right w:val="single" w:sz="4" w:space="0" w:color="auto"/>
            </w:tcBorders>
            <w:shd w:val="clear" w:color="000000" w:fill="EEEEEE"/>
            <w:vAlign w:val="center"/>
            <w:hideMark/>
          </w:tcPr>
          <w:p w14:paraId="7DE15C12" w14:textId="77777777" w:rsidR="00422C3C" w:rsidRPr="0023373E" w:rsidRDefault="00346921" w:rsidP="0093780C">
            <w:pPr>
              <w:ind w:firstLineChars="200" w:firstLine="480"/>
              <w:rPr>
                <w:rFonts w:ascii="Times New Roman" w:hAnsi="Times New Roman"/>
                <w:color w:val="0563C1"/>
                <w:sz w:val="24"/>
                <w:szCs w:val="24"/>
                <w:u w:val="single"/>
              </w:rPr>
            </w:pPr>
            <w:hyperlink r:id="rId18" w:history="1">
              <w:r w:rsidR="00422C3C" w:rsidRPr="0023373E">
                <w:rPr>
                  <w:rStyle w:val="Hyperlink"/>
                  <w:rFonts w:ascii="Times New Roman" w:hAnsi="Times New Roman"/>
                  <w:sz w:val="24"/>
                  <w:szCs w:val="24"/>
                </w:rPr>
                <w:t>2016 Employment</w:t>
              </w:r>
            </w:hyperlink>
          </w:p>
        </w:tc>
        <w:tc>
          <w:tcPr>
            <w:tcW w:w="1110" w:type="dxa"/>
            <w:gridSpan w:val="2"/>
            <w:tcBorders>
              <w:top w:val="nil"/>
              <w:left w:val="nil"/>
              <w:bottom w:val="single" w:sz="4" w:space="0" w:color="auto"/>
              <w:right w:val="single" w:sz="4" w:space="0" w:color="auto"/>
            </w:tcBorders>
            <w:shd w:val="clear" w:color="000000" w:fill="FFFFFF"/>
            <w:vAlign w:val="center"/>
            <w:hideMark/>
          </w:tcPr>
          <w:p w14:paraId="49961BE5" w14:textId="77777777" w:rsidR="00422C3C" w:rsidRPr="0023373E" w:rsidRDefault="00422C3C" w:rsidP="0093780C">
            <w:pPr>
              <w:jc w:val="center"/>
              <w:rPr>
                <w:rFonts w:ascii="Times New Roman" w:hAnsi="Times New Roman"/>
                <w:color w:val="000000"/>
                <w:sz w:val="24"/>
                <w:szCs w:val="24"/>
              </w:rPr>
            </w:pPr>
            <w:r w:rsidRPr="0023373E">
              <w:rPr>
                <w:rFonts w:ascii="Times New Roman" w:hAnsi="Times New Roman"/>
                <w:color w:val="000000"/>
                <w:sz w:val="24"/>
                <w:szCs w:val="24"/>
              </w:rPr>
              <w:t>18,313 </w:t>
            </w:r>
          </w:p>
        </w:tc>
        <w:tc>
          <w:tcPr>
            <w:tcW w:w="1860" w:type="dxa"/>
            <w:tcBorders>
              <w:top w:val="nil"/>
              <w:left w:val="nil"/>
              <w:bottom w:val="single" w:sz="4" w:space="0" w:color="auto"/>
              <w:right w:val="single" w:sz="4" w:space="0" w:color="auto"/>
            </w:tcBorders>
            <w:shd w:val="clear" w:color="000000" w:fill="FFFFFF"/>
            <w:vAlign w:val="center"/>
            <w:hideMark/>
          </w:tcPr>
          <w:p w14:paraId="1EB8F5B0" w14:textId="77777777" w:rsidR="00422C3C" w:rsidRPr="0023373E" w:rsidRDefault="00422C3C" w:rsidP="0093780C">
            <w:pPr>
              <w:jc w:val="center"/>
              <w:rPr>
                <w:rFonts w:ascii="Times New Roman" w:hAnsi="Times New Roman"/>
                <w:color w:val="000000"/>
                <w:sz w:val="24"/>
                <w:szCs w:val="24"/>
              </w:rPr>
            </w:pPr>
            <w:r w:rsidRPr="0023373E">
              <w:rPr>
                <w:rFonts w:ascii="Times New Roman" w:hAnsi="Times New Roman"/>
                <w:color w:val="000000"/>
                <w:sz w:val="24"/>
                <w:szCs w:val="24"/>
              </w:rPr>
              <w:t>1,018,700</w:t>
            </w:r>
          </w:p>
        </w:tc>
      </w:tr>
      <w:tr w:rsidR="00422C3C" w:rsidRPr="0023373E" w14:paraId="387E25D7" w14:textId="77777777" w:rsidTr="0023373E">
        <w:trPr>
          <w:trHeight w:val="300"/>
          <w:jc w:val="center"/>
        </w:trPr>
        <w:tc>
          <w:tcPr>
            <w:tcW w:w="6249" w:type="dxa"/>
            <w:gridSpan w:val="7"/>
            <w:tcBorders>
              <w:top w:val="nil"/>
              <w:left w:val="single" w:sz="4" w:space="0" w:color="auto"/>
              <w:bottom w:val="single" w:sz="4" w:space="0" w:color="auto"/>
              <w:right w:val="single" w:sz="4" w:space="0" w:color="auto"/>
            </w:tcBorders>
            <w:shd w:val="clear" w:color="000000" w:fill="EEEEEE"/>
            <w:vAlign w:val="center"/>
            <w:hideMark/>
          </w:tcPr>
          <w:p w14:paraId="3DACC77F" w14:textId="77777777" w:rsidR="00422C3C" w:rsidRPr="0023373E" w:rsidRDefault="00346921" w:rsidP="0093780C">
            <w:pPr>
              <w:ind w:firstLineChars="200" w:firstLine="480"/>
              <w:rPr>
                <w:rFonts w:ascii="Times New Roman" w:hAnsi="Times New Roman"/>
                <w:color w:val="0563C1"/>
                <w:sz w:val="24"/>
                <w:szCs w:val="24"/>
                <w:u w:val="single"/>
              </w:rPr>
            </w:pPr>
            <w:hyperlink r:id="rId19" w:history="1">
              <w:r w:rsidR="00422C3C" w:rsidRPr="0023373E">
                <w:rPr>
                  <w:rStyle w:val="Hyperlink"/>
                  <w:rFonts w:ascii="Times New Roman" w:hAnsi="Times New Roman"/>
                  <w:sz w:val="24"/>
                  <w:szCs w:val="24"/>
                </w:rPr>
                <w:t>2026 projection﷟  </w:t>
              </w:r>
            </w:hyperlink>
          </w:p>
        </w:tc>
        <w:tc>
          <w:tcPr>
            <w:tcW w:w="1110" w:type="dxa"/>
            <w:gridSpan w:val="2"/>
            <w:tcBorders>
              <w:top w:val="nil"/>
              <w:left w:val="nil"/>
              <w:bottom w:val="single" w:sz="4" w:space="0" w:color="auto"/>
              <w:right w:val="single" w:sz="4" w:space="0" w:color="auto"/>
            </w:tcBorders>
            <w:shd w:val="clear" w:color="000000" w:fill="FFFFFF"/>
            <w:vAlign w:val="center"/>
            <w:hideMark/>
          </w:tcPr>
          <w:p w14:paraId="286E31FF" w14:textId="77777777" w:rsidR="00422C3C" w:rsidRPr="0023373E" w:rsidRDefault="00422C3C" w:rsidP="0093780C">
            <w:pPr>
              <w:jc w:val="center"/>
              <w:rPr>
                <w:rFonts w:ascii="Times New Roman" w:hAnsi="Times New Roman"/>
                <w:color w:val="000000"/>
                <w:sz w:val="24"/>
                <w:szCs w:val="24"/>
              </w:rPr>
            </w:pPr>
            <w:r w:rsidRPr="0023373E">
              <w:rPr>
                <w:rFonts w:ascii="Times New Roman" w:hAnsi="Times New Roman"/>
                <w:color w:val="000000"/>
                <w:sz w:val="24"/>
                <w:szCs w:val="24"/>
              </w:rPr>
              <w:t>19,501 </w:t>
            </w:r>
          </w:p>
        </w:tc>
        <w:tc>
          <w:tcPr>
            <w:tcW w:w="1860" w:type="dxa"/>
            <w:tcBorders>
              <w:top w:val="nil"/>
              <w:left w:val="nil"/>
              <w:bottom w:val="single" w:sz="4" w:space="0" w:color="auto"/>
              <w:right w:val="single" w:sz="4" w:space="0" w:color="auto"/>
            </w:tcBorders>
            <w:shd w:val="clear" w:color="000000" w:fill="FFFFFF"/>
            <w:vAlign w:val="center"/>
            <w:hideMark/>
          </w:tcPr>
          <w:p w14:paraId="2680DBD4" w14:textId="77777777" w:rsidR="00422C3C" w:rsidRPr="0023373E" w:rsidRDefault="00422C3C" w:rsidP="0093780C">
            <w:pPr>
              <w:jc w:val="center"/>
              <w:rPr>
                <w:rFonts w:ascii="Times New Roman" w:hAnsi="Times New Roman"/>
                <w:color w:val="000000"/>
                <w:sz w:val="24"/>
                <w:szCs w:val="24"/>
              </w:rPr>
            </w:pPr>
            <w:r w:rsidRPr="0023373E">
              <w:rPr>
                <w:rFonts w:ascii="Times New Roman" w:hAnsi="Times New Roman"/>
                <w:color w:val="000000"/>
                <w:sz w:val="24"/>
                <w:szCs w:val="24"/>
              </w:rPr>
              <w:t>76,800</w:t>
            </w:r>
          </w:p>
        </w:tc>
      </w:tr>
      <w:tr w:rsidR="00422C3C" w:rsidRPr="0023373E" w14:paraId="6F70D701" w14:textId="77777777" w:rsidTr="0023373E">
        <w:trPr>
          <w:trHeight w:val="300"/>
          <w:jc w:val="center"/>
        </w:trPr>
        <w:tc>
          <w:tcPr>
            <w:tcW w:w="6249" w:type="dxa"/>
            <w:gridSpan w:val="7"/>
            <w:tcBorders>
              <w:top w:val="nil"/>
              <w:left w:val="single" w:sz="4" w:space="0" w:color="auto"/>
              <w:bottom w:val="single" w:sz="4" w:space="0" w:color="auto"/>
              <w:right w:val="single" w:sz="4" w:space="0" w:color="auto"/>
            </w:tcBorders>
            <w:shd w:val="clear" w:color="000000" w:fill="EEEEEE"/>
            <w:vAlign w:val="center"/>
            <w:hideMark/>
          </w:tcPr>
          <w:p w14:paraId="5A7E6A11" w14:textId="77777777" w:rsidR="00422C3C" w:rsidRPr="0023373E" w:rsidRDefault="00346921" w:rsidP="0093780C">
            <w:pPr>
              <w:ind w:firstLineChars="200" w:firstLine="480"/>
              <w:rPr>
                <w:rFonts w:ascii="Times New Roman" w:hAnsi="Times New Roman"/>
                <w:color w:val="0563C1"/>
                <w:sz w:val="24"/>
                <w:szCs w:val="24"/>
                <w:u w:val="single"/>
              </w:rPr>
            </w:pPr>
            <w:hyperlink r:id="rId20" w:history="1">
              <w:r w:rsidR="00422C3C" w:rsidRPr="0023373E">
                <w:rPr>
                  <w:rStyle w:val="Hyperlink"/>
                  <w:rFonts w:ascii="Times New Roman" w:hAnsi="Times New Roman"/>
                  <w:sz w:val="24"/>
                  <w:szCs w:val="24"/>
                </w:rPr>
                <w:t>Percent Change</w:t>
              </w:r>
            </w:hyperlink>
          </w:p>
        </w:tc>
        <w:tc>
          <w:tcPr>
            <w:tcW w:w="1110" w:type="dxa"/>
            <w:gridSpan w:val="2"/>
            <w:tcBorders>
              <w:top w:val="nil"/>
              <w:left w:val="nil"/>
              <w:bottom w:val="single" w:sz="4" w:space="0" w:color="auto"/>
              <w:right w:val="single" w:sz="4" w:space="0" w:color="auto"/>
            </w:tcBorders>
            <w:shd w:val="clear" w:color="000000" w:fill="FFFFFF"/>
            <w:vAlign w:val="center"/>
            <w:hideMark/>
          </w:tcPr>
          <w:p w14:paraId="3EB7FA86" w14:textId="77777777" w:rsidR="00422C3C" w:rsidRPr="0023373E" w:rsidRDefault="00422C3C" w:rsidP="0093780C">
            <w:pPr>
              <w:jc w:val="center"/>
              <w:rPr>
                <w:rFonts w:ascii="Times New Roman" w:hAnsi="Times New Roman"/>
                <w:color w:val="000000"/>
                <w:sz w:val="24"/>
                <w:szCs w:val="24"/>
              </w:rPr>
            </w:pPr>
            <w:r w:rsidRPr="0023373E">
              <w:rPr>
                <w:rFonts w:ascii="Times New Roman" w:hAnsi="Times New Roman"/>
                <w:color w:val="000000"/>
                <w:sz w:val="24"/>
                <w:szCs w:val="24"/>
              </w:rPr>
              <w:t>6.5% </w:t>
            </w:r>
          </w:p>
        </w:tc>
        <w:tc>
          <w:tcPr>
            <w:tcW w:w="1860" w:type="dxa"/>
            <w:tcBorders>
              <w:top w:val="nil"/>
              <w:left w:val="nil"/>
              <w:bottom w:val="single" w:sz="4" w:space="0" w:color="auto"/>
              <w:right w:val="single" w:sz="4" w:space="0" w:color="auto"/>
            </w:tcBorders>
            <w:shd w:val="clear" w:color="000000" w:fill="FFFFFF"/>
            <w:vAlign w:val="center"/>
            <w:hideMark/>
          </w:tcPr>
          <w:p w14:paraId="3312B32F" w14:textId="77777777" w:rsidR="00422C3C" w:rsidRPr="0023373E" w:rsidRDefault="00422C3C" w:rsidP="0093780C">
            <w:pPr>
              <w:jc w:val="center"/>
              <w:rPr>
                <w:rFonts w:ascii="Times New Roman" w:hAnsi="Times New Roman"/>
                <w:color w:val="000000"/>
                <w:sz w:val="24"/>
                <w:szCs w:val="24"/>
              </w:rPr>
            </w:pPr>
            <w:r w:rsidRPr="0023373E">
              <w:rPr>
                <w:rFonts w:ascii="Times New Roman" w:hAnsi="Times New Roman"/>
                <w:color w:val="000000"/>
                <w:sz w:val="24"/>
                <w:szCs w:val="24"/>
              </w:rPr>
              <w:t>8.0%</w:t>
            </w:r>
          </w:p>
        </w:tc>
      </w:tr>
      <w:tr w:rsidR="00422C3C" w:rsidRPr="0023373E" w14:paraId="21ABC0AE" w14:textId="77777777" w:rsidTr="0023373E">
        <w:trPr>
          <w:trHeight w:val="300"/>
          <w:jc w:val="center"/>
        </w:trPr>
        <w:tc>
          <w:tcPr>
            <w:tcW w:w="6249" w:type="dxa"/>
            <w:gridSpan w:val="7"/>
            <w:tcBorders>
              <w:top w:val="nil"/>
              <w:left w:val="single" w:sz="4" w:space="0" w:color="auto"/>
              <w:bottom w:val="single" w:sz="4" w:space="0" w:color="auto"/>
              <w:right w:val="single" w:sz="4" w:space="0" w:color="auto"/>
            </w:tcBorders>
            <w:shd w:val="clear" w:color="000000" w:fill="EEEEEE"/>
            <w:vAlign w:val="center"/>
            <w:hideMark/>
          </w:tcPr>
          <w:p w14:paraId="56F545C3" w14:textId="77777777" w:rsidR="00422C3C" w:rsidRPr="0023373E" w:rsidRDefault="00346921" w:rsidP="0093780C">
            <w:pPr>
              <w:ind w:firstLineChars="200" w:firstLine="480"/>
              <w:rPr>
                <w:rFonts w:ascii="Times New Roman" w:hAnsi="Times New Roman"/>
                <w:color w:val="0563C1"/>
                <w:sz w:val="24"/>
                <w:szCs w:val="24"/>
                <w:u w:val="single"/>
              </w:rPr>
            </w:pPr>
            <w:hyperlink r:id="rId21" w:history="1">
              <w:r w:rsidR="00422C3C" w:rsidRPr="0023373E">
                <w:rPr>
                  <w:rStyle w:val="Hyperlink"/>
                  <w:rFonts w:ascii="Times New Roman" w:hAnsi="Times New Roman"/>
                  <w:sz w:val="24"/>
                  <w:szCs w:val="24"/>
                </w:rPr>
                <w:t>Annual Wage 2017 </w:t>
              </w:r>
            </w:hyperlink>
          </w:p>
        </w:tc>
        <w:tc>
          <w:tcPr>
            <w:tcW w:w="1110" w:type="dxa"/>
            <w:gridSpan w:val="2"/>
            <w:tcBorders>
              <w:top w:val="nil"/>
              <w:left w:val="nil"/>
              <w:bottom w:val="single" w:sz="4" w:space="0" w:color="auto"/>
              <w:right w:val="single" w:sz="4" w:space="0" w:color="auto"/>
            </w:tcBorders>
            <w:shd w:val="clear" w:color="000000" w:fill="FFFFFF"/>
            <w:vAlign w:val="center"/>
            <w:hideMark/>
          </w:tcPr>
          <w:p w14:paraId="1A82222F" w14:textId="77777777" w:rsidR="00422C3C" w:rsidRPr="0023373E" w:rsidRDefault="00422C3C" w:rsidP="0093780C">
            <w:pPr>
              <w:jc w:val="center"/>
              <w:rPr>
                <w:rFonts w:ascii="Times New Roman" w:hAnsi="Times New Roman"/>
                <w:color w:val="000000"/>
                <w:sz w:val="24"/>
                <w:szCs w:val="24"/>
              </w:rPr>
            </w:pPr>
            <w:r w:rsidRPr="0023373E">
              <w:rPr>
                <w:rFonts w:ascii="Times New Roman" w:hAnsi="Times New Roman"/>
                <w:color w:val="000000"/>
                <w:sz w:val="24"/>
                <w:szCs w:val="24"/>
              </w:rPr>
              <w:t>$52,673 </w:t>
            </w:r>
          </w:p>
        </w:tc>
        <w:tc>
          <w:tcPr>
            <w:tcW w:w="1860" w:type="dxa"/>
            <w:tcBorders>
              <w:top w:val="nil"/>
              <w:left w:val="nil"/>
              <w:bottom w:val="single" w:sz="4" w:space="0" w:color="auto"/>
              <w:right w:val="single" w:sz="4" w:space="0" w:color="auto"/>
            </w:tcBorders>
            <w:shd w:val="clear" w:color="000000" w:fill="FFFFFF"/>
            <w:vAlign w:val="center"/>
            <w:hideMark/>
          </w:tcPr>
          <w:p w14:paraId="0D661E79" w14:textId="77777777" w:rsidR="00422C3C" w:rsidRPr="0023373E" w:rsidRDefault="00422C3C" w:rsidP="0093780C">
            <w:pPr>
              <w:jc w:val="center"/>
              <w:rPr>
                <w:rFonts w:ascii="Times New Roman" w:hAnsi="Times New Roman"/>
                <w:color w:val="000000"/>
                <w:sz w:val="24"/>
                <w:szCs w:val="24"/>
              </w:rPr>
            </w:pPr>
            <w:r w:rsidRPr="0023373E">
              <w:rPr>
                <w:rFonts w:ascii="Times New Roman" w:hAnsi="Times New Roman"/>
                <w:color w:val="000000"/>
                <w:sz w:val="24"/>
                <w:szCs w:val="24"/>
              </w:rPr>
              <w:t>$59,170</w:t>
            </w:r>
          </w:p>
        </w:tc>
      </w:tr>
      <w:tr w:rsidR="00422C3C" w:rsidRPr="0023373E" w14:paraId="391D9E60" w14:textId="77777777" w:rsidTr="0023373E">
        <w:trPr>
          <w:trHeight w:val="600"/>
          <w:jc w:val="center"/>
        </w:trPr>
        <w:tc>
          <w:tcPr>
            <w:tcW w:w="9219" w:type="dxa"/>
            <w:gridSpan w:val="10"/>
            <w:tcBorders>
              <w:top w:val="nil"/>
              <w:left w:val="nil"/>
              <w:bottom w:val="nil"/>
              <w:right w:val="nil"/>
            </w:tcBorders>
            <w:shd w:val="clear" w:color="auto" w:fill="auto"/>
            <w:vAlign w:val="center"/>
            <w:hideMark/>
          </w:tcPr>
          <w:p w14:paraId="550B99F1" w14:textId="77777777" w:rsidR="00422C3C" w:rsidRPr="0023373E" w:rsidRDefault="00346921" w:rsidP="0093780C">
            <w:pPr>
              <w:rPr>
                <w:rFonts w:ascii="Times New Roman" w:hAnsi="Times New Roman"/>
                <w:color w:val="0563C1"/>
                <w:sz w:val="24"/>
                <w:szCs w:val="24"/>
                <w:u w:val="single"/>
              </w:rPr>
            </w:pPr>
            <w:hyperlink r:id="rId22" w:history="1">
              <w:r w:rsidR="00422C3C" w:rsidRPr="0023373E">
                <w:rPr>
                  <w:rStyle w:val="Hyperlink"/>
                  <w:rFonts w:ascii="Times New Roman" w:hAnsi="Times New Roman"/>
                  <w:sz w:val="24"/>
                  <w:szCs w:val="24"/>
                </w:rPr>
                <w:t>Source: Indiana Department of Workforce Development, www.in.gov/dwd/ra</w:t>
              </w:r>
            </w:hyperlink>
          </w:p>
        </w:tc>
      </w:tr>
      <w:tr w:rsidR="00422C3C" w:rsidRPr="0023373E" w14:paraId="134CE127" w14:textId="77777777" w:rsidTr="0023373E">
        <w:trPr>
          <w:trHeight w:val="825"/>
          <w:jc w:val="center"/>
        </w:trPr>
        <w:tc>
          <w:tcPr>
            <w:tcW w:w="9219" w:type="dxa"/>
            <w:gridSpan w:val="10"/>
            <w:tcBorders>
              <w:top w:val="nil"/>
              <w:left w:val="nil"/>
              <w:bottom w:val="nil"/>
              <w:right w:val="nil"/>
            </w:tcBorders>
            <w:shd w:val="clear" w:color="auto" w:fill="auto"/>
            <w:vAlign w:val="center"/>
            <w:hideMark/>
          </w:tcPr>
          <w:p w14:paraId="668933A0" w14:textId="77777777" w:rsidR="00422C3C" w:rsidRPr="0023373E" w:rsidRDefault="00346921" w:rsidP="0093780C">
            <w:pPr>
              <w:rPr>
                <w:rStyle w:val="normaltextrun"/>
                <w:rFonts w:ascii="Times New Roman" w:hAnsi="Times New Roman"/>
                <w:bCs/>
                <w:sz w:val="24"/>
                <w:szCs w:val="24"/>
              </w:rPr>
            </w:pPr>
            <w:hyperlink r:id="rId23" w:history="1">
              <w:r w:rsidR="00422C3C" w:rsidRPr="0023373E">
                <w:rPr>
                  <w:rStyle w:val="normaltextrun"/>
                  <w:rFonts w:ascii="Times New Roman" w:hAnsi="Times New Roman"/>
                  <w:bCs/>
                  <w:sz w:val="24"/>
                  <w:szCs w:val="24"/>
                </w:rPr>
                <w:t>This table was produced by Indiana Department of Workforce Development - Research and Analysis : 2/26/2019 10:24:50 AM</w:t>
              </w:r>
            </w:hyperlink>
          </w:p>
          <w:p w14:paraId="296CBD2A" w14:textId="7967D88C" w:rsidR="00B22741" w:rsidRPr="0023373E" w:rsidRDefault="00B22741" w:rsidP="0093780C">
            <w:pPr>
              <w:rPr>
                <w:rStyle w:val="normaltextrun"/>
                <w:rFonts w:ascii="Times New Roman" w:hAnsi="Times New Roman"/>
                <w:bCs/>
                <w:sz w:val="24"/>
                <w:szCs w:val="24"/>
              </w:rPr>
            </w:pPr>
          </w:p>
          <w:p w14:paraId="20985D58" w14:textId="4B9D96EF" w:rsidR="00640D7B" w:rsidRPr="0023373E" w:rsidRDefault="00640D7B" w:rsidP="00446194">
            <w:pPr>
              <w:pStyle w:val="paragraph"/>
              <w:shd w:val="clear" w:color="auto" w:fill="FFFFFF"/>
              <w:spacing w:before="0" w:beforeAutospacing="0" w:after="0" w:afterAutospacing="0"/>
              <w:textAlignment w:val="baseline"/>
              <w:rPr>
                <w:rStyle w:val="normaltextrun"/>
              </w:rPr>
            </w:pPr>
            <w:r w:rsidRPr="0023373E">
              <w:rPr>
                <w:rStyle w:val="normaltextrun"/>
                <w:bCs/>
              </w:rPr>
              <w:t>Additional wage and employment projections from: “Summary Report for: 25-2031.00 - Secondary School Teachers, Except Special and Career/Technical Education”</w:t>
            </w:r>
          </w:p>
          <w:p w14:paraId="717CE612" w14:textId="77777777" w:rsidR="00640D7B" w:rsidRPr="0023373E" w:rsidRDefault="00640D7B" w:rsidP="0093780C">
            <w:pPr>
              <w:rPr>
                <w:rStyle w:val="normaltextrun"/>
                <w:rFonts w:ascii="Times New Roman" w:hAnsi="Times New Roman"/>
                <w:bCs/>
                <w:sz w:val="24"/>
                <w:szCs w:val="24"/>
              </w:rPr>
            </w:pPr>
          </w:p>
          <w:p w14:paraId="45F93610" w14:textId="77777777" w:rsidR="00640D7B" w:rsidRPr="0023373E" w:rsidRDefault="00640D7B" w:rsidP="00640D7B">
            <w:pPr>
              <w:ind w:left="-114"/>
              <w:rPr>
                <w:rStyle w:val="normaltextrun"/>
                <w:rFonts w:ascii="Times New Roman" w:hAnsi="Times New Roman"/>
                <w:b/>
                <w:bCs/>
                <w:sz w:val="24"/>
                <w:szCs w:val="24"/>
              </w:rPr>
            </w:pPr>
            <w:r w:rsidRPr="0023373E">
              <w:rPr>
                <w:rStyle w:val="normaltextrun"/>
                <w:rFonts w:ascii="Times New Roman" w:hAnsi="Times New Roman"/>
                <w:b/>
                <w:bCs/>
                <w:sz w:val="24"/>
                <w:szCs w:val="24"/>
              </w:rPr>
              <w:t>Wages for Secondary School Teachers,</w:t>
            </w:r>
          </w:p>
          <w:p w14:paraId="40518AF6" w14:textId="14334989" w:rsidR="00B22741" w:rsidRPr="0023373E" w:rsidRDefault="00640D7B" w:rsidP="00640D7B">
            <w:pPr>
              <w:ind w:left="-114"/>
              <w:rPr>
                <w:rStyle w:val="normaltextrun"/>
                <w:rFonts w:ascii="Times New Roman" w:hAnsi="Times New Roman"/>
                <w:bCs/>
                <w:sz w:val="24"/>
                <w:szCs w:val="24"/>
              </w:rPr>
            </w:pPr>
            <w:r w:rsidRPr="0023373E">
              <w:rPr>
                <w:rStyle w:val="normaltextrun"/>
                <w:rFonts w:ascii="Times New Roman" w:hAnsi="Times New Roman"/>
                <w:b/>
                <w:bCs/>
                <w:sz w:val="24"/>
                <w:szCs w:val="24"/>
              </w:rPr>
              <w:t>Except Special and Career/Technical Education in INDIANA</w:t>
            </w:r>
          </w:p>
        </w:tc>
      </w:tr>
      <w:tr w:rsidR="00404CBF" w:rsidRPr="0023373E" w14:paraId="64099C85" w14:textId="77777777" w:rsidTr="0023373E">
        <w:trPr>
          <w:gridAfter w:val="2"/>
          <w:wAfter w:w="2000" w:type="dxa"/>
          <w:trHeight w:val="370"/>
          <w:jc w:val="center"/>
        </w:trPr>
        <w:tc>
          <w:tcPr>
            <w:tcW w:w="1123" w:type="dxa"/>
            <w:tcBorders>
              <w:top w:val="single" w:sz="18" w:space="0" w:color="auto"/>
              <w:left w:val="single" w:sz="18" w:space="0" w:color="auto"/>
              <w:bottom w:val="single" w:sz="8" w:space="0" w:color="auto"/>
              <w:right w:val="single" w:sz="8" w:space="0" w:color="auto"/>
            </w:tcBorders>
            <w:shd w:val="clear" w:color="000000" w:fill="C5D5E2"/>
            <w:vAlign w:val="center"/>
            <w:hideMark/>
          </w:tcPr>
          <w:p w14:paraId="55490C9C" w14:textId="77777777" w:rsidR="00404CBF" w:rsidRPr="0023373E" w:rsidRDefault="00404CBF" w:rsidP="00404CBF">
            <w:pPr>
              <w:rPr>
                <w:rFonts w:ascii="Times New Roman" w:hAnsi="Times New Roman"/>
                <w:b/>
                <w:bCs/>
                <w:color w:val="003366"/>
                <w:sz w:val="24"/>
                <w:szCs w:val="24"/>
              </w:rPr>
            </w:pPr>
            <w:r w:rsidRPr="0023373E">
              <w:rPr>
                <w:rFonts w:ascii="Times New Roman" w:hAnsi="Times New Roman"/>
                <w:b/>
                <w:bCs/>
                <w:color w:val="003366"/>
                <w:sz w:val="24"/>
                <w:szCs w:val="24"/>
              </w:rPr>
              <w:t>Location</w:t>
            </w:r>
          </w:p>
        </w:tc>
        <w:tc>
          <w:tcPr>
            <w:tcW w:w="1109" w:type="dxa"/>
            <w:tcBorders>
              <w:top w:val="single" w:sz="18" w:space="0" w:color="auto"/>
              <w:left w:val="nil"/>
              <w:bottom w:val="single" w:sz="8" w:space="0" w:color="auto"/>
              <w:right w:val="single" w:sz="4" w:space="0" w:color="auto"/>
            </w:tcBorders>
            <w:shd w:val="clear" w:color="000000" w:fill="C5D5E2"/>
            <w:vAlign w:val="center"/>
            <w:hideMark/>
          </w:tcPr>
          <w:p w14:paraId="6E758F77" w14:textId="77777777" w:rsidR="00404CBF" w:rsidRPr="0023373E" w:rsidRDefault="00404CBF" w:rsidP="0023373E">
            <w:pPr>
              <w:rPr>
                <w:rFonts w:ascii="Times New Roman" w:hAnsi="Times New Roman"/>
                <w:b/>
                <w:bCs/>
                <w:color w:val="003366"/>
                <w:sz w:val="24"/>
                <w:szCs w:val="24"/>
              </w:rPr>
            </w:pPr>
            <w:r w:rsidRPr="0023373E">
              <w:rPr>
                <w:rFonts w:ascii="Times New Roman" w:hAnsi="Times New Roman"/>
                <w:b/>
                <w:bCs/>
                <w:color w:val="003366"/>
                <w:sz w:val="24"/>
                <w:szCs w:val="24"/>
              </w:rPr>
              <w:t>Pay Period</w:t>
            </w:r>
          </w:p>
        </w:tc>
        <w:tc>
          <w:tcPr>
            <w:tcW w:w="996" w:type="dxa"/>
            <w:tcBorders>
              <w:top w:val="single" w:sz="18" w:space="0" w:color="auto"/>
              <w:left w:val="nil"/>
              <w:bottom w:val="single" w:sz="8" w:space="0" w:color="auto"/>
              <w:right w:val="single" w:sz="4" w:space="0" w:color="auto"/>
            </w:tcBorders>
            <w:shd w:val="clear" w:color="000000" w:fill="C5D5E2"/>
            <w:vAlign w:val="center"/>
            <w:hideMark/>
          </w:tcPr>
          <w:p w14:paraId="2F0DBD6B" w14:textId="77777777" w:rsidR="00404CBF" w:rsidRPr="0023373E" w:rsidRDefault="00404CBF" w:rsidP="00404CBF">
            <w:pPr>
              <w:jc w:val="center"/>
              <w:rPr>
                <w:rFonts w:ascii="Times New Roman" w:hAnsi="Times New Roman"/>
                <w:b/>
                <w:bCs/>
                <w:color w:val="003366"/>
                <w:sz w:val="24"/>
                <w:szCs w:val="24"/>
              </w:rPr>
            </w:pPr>
            <w:r w:rsidRPr="0023373E">
              <w:rPr>
                <w:rFonts w:ascii="Times New Roman" w:hAnsi="Times New Roman"/>
                <w:b/>
                <w:bCs/>
                <w:color w:val="003366"/>
                <w:sz w:val="24"/>
                <w:szCs w:val="24"/>
              </w:rPr>
              <w:t>10%</w:t>
            </w:r>
          </w:p>
        </w:tc>
        <w:tc>
          <w:tcPr>
            <w:tcW w:w="996" w:type="dxa"/>
            <w:tcBorders>
              <w:top w:val="single" w:sz="18" w:space="0" w:color="auto"/>
              <w:left w:val="nil"/>
              <w:bottom w:val="single" w:sz="8" w:space="0" w:color="auto"/>
              <w:right w:val="single" w:sz="4" w:space="0" w:color="auto"/>
            </w:tcBorders>
            <w:shd w:val="clear" w:color="000000" w:fill="C5D5E2"/>
            <w:vAlign w:val="center"/>
            <w:hideMark/>
          </w:tcPr>
          <w:p w14:paraId="3D288F02" w14:textId="77777777" w:rsidR="00404CBF" w:rsidRPr="0023373E" w:rsidRDefault="00404CBF" w:rsidP="00404CBF">
            <w:pPr>
              <w:jc w:val="center"/>
              <w:rPr>
                <w:rFonts w:ascii="Times New Roman" w:hAnsi="Times New Roman"/>
                <w:b/>
                <w:bCs/>
                <w:color w:val="003366"/>
                <w:sz w:val="24"/>
                <w:szCs w:val="24"/>
              </w:rPr>
            </w:pPr>
            <w:r w:rsidRPr="0023373E">
              <w:rPr>
                <w:rFonts w:ascii="Times New Roman" w:hAnsi="Times New Roman"/>
                <w:b/>
                <w:bCs/>
                <w:color w:val="003366"/>
                <w:sz w:val="24"/>
                <w:szCs w:val="24"/>
              </w:rPr>
              <w:t>25%</w:t>
            </w:r>
          </w:p>
        </w:tc>
        <w:tc>
          <w:tcPr>
            <w:tcW w:w="1003" w:type="dxa"/>
            <w:tcBorders>
              <w:top w:val="single" w:sz="18" w:space="0" w:color="auto"/>
              <w:left w:val="nil"/>
              <w:bottom w:val="single" w:sz="8" w:space="0" w:color="auto"/>
              <w:right w:val="single" w:sz="4" w:space="0" w:color="auto"/>
            </w:tcBorders>
            <w:shd w:val="clear" w:color="000000" w:fill="C5D5E2"/>
            <w:vAlign w:val="center"/>
            <w:hideMark/>
          </w:tcPr>
          <w:p w14:paraId="58031119" w14:textId="77777777" w:rsidR="00404CBF" w:rsidRPr="0023373E" w:rsidRDefault="00404CBF" w:rsidP="00404CBF">
            <w:pPr>
              <w:jc w:val="center"/>
              <w:rPr>
                <w:rFonts w:ascii="Times New Roman" w:hAnsi="Times New Roman"/>
                <w:b/>
                <w:bCs/>
                <w:color w:val="003366"/>
                <w:sz w:val="24"/>
                <w:szCs w:val="24"/>
              </w:rPr>
            </w:pPr>
            <w:r w:rsidRPr="0023373E">
              <w:rPr>
                <w:rFonts w:ascii="Times New Roman" w:hAnsi="Times New Roman"/>
                <w:b/>
                <w:bCs/>
                <w:color w:val="003366"/>
                <w:sz w:val="24"/>
                <w:szCs w:val="24"/>
              </w:rPr>
              <w:t>Median</w:t>
            </w:r>
          </w:p>
        </w:tc>
        <w:tc>
          <w:tcPr>
            <w:tcW w:w="996" w:type="dxa"/>
            <w:tcBorders>
              <w:top w:val="single" w:sz="18" w:space="0" w:color="auto"/>
              <w:left w:val="nil"/>
              <w:bottom w:val="single" w:sz="8" w:space="0" w:color="auto"/>
              <w:right w:val="single" w:sz="4" w:space="0" w:color="auto"/>
            </w:tcBorders>
            <w:shd w:val="clear" w:color="000000" w:fill="C5D5E2"/>
            <w:vAlign w:val="center"/>
            <w:hideMark/>
          </w:tcPr>
          <w:p w14:paraId="08B3CFF7" w14:textId="77777777" w:rsidR="00404CBF" w:rsidRPr="0023373E" w:rsidRDefault="00404CBF" w:rsidP="00404CBF">
            <w:pPr>
              <w:jc w:val="center"/>
              <w:rPr>
                <w:rFonts w:ascii="Times New Roman" w:hAnsi="Times New Roman"/>
                <w:b/>
                <w:bCs/>
                <w:color w:val="003366"/>
                <w:sz w:val="24"/>
                <w:szCs w:val="24"/>
              </w:rPr>
            </w:pPr>
            <w:r w:rsidRPr="0023373E">
              <w:rPr>
                <w:rFonts w:ascii="Times New Roman" w:hAnsi="Times New Roman"/>
                <w:b/>
                <w:bCs/>
                <w:color w:val="003366"/>
                <w:sz w:val="24"/>
                <w:szCs w:val="24"/>
              </w:rPr>
              <w:t>75%</w:t>
            </w:r>
          </w:p>
        </w:tc>
        <w:tc>
          <w:tcPr>
            <w:tcW w:w="996" w:type="dxa"/>
            <w:gridSpan w:val="2"/>
            <w:tcBorders>
              <w:top w:val="single" w:sz="18" w:space="0" w:color="auto"/>
              <w:left w:val="nil"/>
              <w:bottom w:val="single" w:sz="8" w:space="0" w:color="auto"/>
              <w:right w:val="single" w:sz="18" w:space="0" w:color="auto"/>
            </w:tcBorders>
            <w:shd w:val="clear" w:color="000000" w:fill="C5D5E2"/>
            <w:vAlign w:val="center"/>
            <w:hideMark/>
          </w:tcPr>
          <w:p w14:paraId="753DEF13" w14:textId="77777777" w:rsidR="00404CBF" w:rsidRPr="0023373E" w:rsidRDefault="00404CBF" w:rsidP="00404CBF">
            <w:pPr>
              <w:jc w:val="center"/>
              <w:rPr>
                <w:rFonts w:ascii="Times New Roman" w:hAnsi="Times New Roman"/>
                <w:b/>
                <w:bCs/>
                <w:color w:val="003366"/>
                <w:sz w:val="24"/>
                <w:szCs w:val="24"/>
              </w:rPr>
            </w:pPr>
            <w:r w:rsidRPr="0023373E">
              <w:rPr>
                <w:rFonts w:ascii="Times New Roman" w:hAnsi="Times New Roman"/>
                <w:b/>
                <w:bCs/>
                <w:color w:val="003366"/>
                <w:sz w:val="24"/>
                <w:szCs w:val="24"/>
              </w:rPr>
              <w:t>90%</w:t>
            </w:r>
          </w:p>
        </w:tc>
      </w:tr>
      <w:tr w:rsidR="00404CBF" w:rsidRPr="0023373E" w14:paraId="1B4EC062" w14:textId="77777777" w:rsidTr="0023373E">
        <w:trPr>
          <w:gridAfter w:val="2"/>
          <w:wAfter w:w="2000" w:type="dxa"/>
          <w:trHeight w:val="360"/>
          <w:jc w:val="center"/>
        </w:trPr>
        <w:tc>
          <w:tcPr>
            <w:tcW w:w="1123" w:type="dxa"/>
            <w:tcBorders>
              <w:top w:val="nil"/>
              <w:left w:val="single" w:sz="18" w:space="0" w:color="auto"/>
              <w:bottom w:val="single" w:sz="4" w:space="0" w:color="auto"/>
              <w:right w:val="single" w:sz="8" w:space="0" w:color="auto"/>
            </w:tcBorders>
            <w:shd w:val="clear" w:color="000000" w:fill="E1E6EC"/>
            <w:vAlign w:val="center"/>
            <w:hideMark/>
          </w:tcPr>
          <w:p w14:paraId="5FC67474" w14:textId="77777777" w:rsidR="00404CBF" w:rsidRPr="0023373E" w:rsidRDefault="00404CBF" w:rsidP="00404CBF">
            <w:pPr>
              <w:rPr>
                <w:rFonts w:ascii="Times New Roman" w:hAnsi="Times New Roman"/>
                <w:color w:val="000000"/>
                <w:sz w:val="24"/>
                <w:szCs w:val="24"/>
              </w:rPr>
            </w:pPr>
            <w:r w:rsidRPr="0023373E">
              <w:rPr>
                <w:rFonts w:ascii="Times New Roman" w:hAnsi="Times New Roman"/>
                <w:color w:val="000000"/>
                <w:sz w:val="24"/>
                <w:szCs w:val="24"/>
              </w:rPr>
              <w:t>United States</w:t>
            </w:r>
          </w:p>
        </w:tc>
        <w:tc>
          <w:tcPr>
            <w:tcW w:w="1109" w:type="dxa"/>
            <w:tcBorders>
              <w:top w:val="nil"/>
              <w:left w:val="nil"/>
              <w:bottom w:val="single" w:sz="4" w:space="0" w:color="auto"/>
              <w:right w:val="single" w:sz="4" w:space="0" w:color="auto"/>
            </w:tcBorders>
            <w:shd w:val="clear" w:color="000000" w:fill="F0F3F6"/>
            <w:vAlign w:val="center"/>
            <w:hideMark/>
          </w:tcPr>
          <w:p w14:paraId="5B6E73AF" w14:textId="77777777" w:rsidR="00404CBF" w:rsidRPr="0023373E" w:rsidRDefault="00404CBF" w:rsidP="00404CBF">
            <w:pPr>
              <w:ind w:firstLineChars="100" w:firstLine="240"/>
              <w:rPr>
                <w:rFonts w:ascii="Times New Roman" w:hAnsi="Times New Roman"/>
                <w:color w:val="000000"/>
                <w:sz w:val="24"/>
                <w:szCs w:val="24"/>
              </w:rPr>
            </w:pPr>
            <w:r w:rsidRPr="0023373E">
              <w:rPr>
                <w:rFonts w:ascii="Times New Roman" w:hAnsi="Times New Roman"/>
                <w:color w:val="000000"/>
                <w:sz w:val="24"/>
                <w:szCs w:val="24"/>
              </w:rPr>
              <w:t>Yearly</w:t>
            </w:r>
          </w:p>
        </w:tc>
        <w:tc>
          <w:tcPr>
            <w:tcW w:w="996" w:type="dxa"/>
            <w:tcBorders>
              <w:top w:val="nil"/>
              <w:left w:val="nil"/>
              <w:bottom w:val="single" w:sz="4" w:space="0" w:color="auto"/>
              <w:right w:val="single" w:sz="4" w:space="0" w:color="auto"/>
            </w:tcBorders>
            <w:shd w:val="clear" w:color="000000" w:fill="F0F3F6"/>
            <w:vAlign w:val="center"/>
            <w:hideMark/>
          </w:tcPr>
          <w:p w14:paraId="3758EFD8" w14:textId="77777777" w:rsidR="00404CBF" w:rsidRPr="0023373E" w:rsidRDefault="00404CBF" w:rsidP="00404CBF">
            <w:pPr>
              <w:jc w:val="center"/>
              <w:rPr>
                <w:rFonts w:ascii="Times New Roman" w:hAnsi="Times New Roman"/>
                <w:color w:val="000000"/>
                <w:sz w:val="24"/>
                <w:szCs w:val="24"/>
              </w:rPr>
            </w:pPr>
            <w:r w:rsidRPr="0023373E">
              <w:rPr>
                <w:rFonts w:ascii="Times New Roman" w:hAnsi="Times New Roman"/>
                <w:color w:val="000000"/>
                <w:sz w:val="24"/>
                <w:szCs w:val="24"/>
              </w:rPr>
              <w:t xml:space="preserve">$39,740 </w:t>
            </w:r>
          </w:p>
        </w:tc>
        <w:tc>
          <w:tcPr>
            <w:tcW w:w="996" w:type="dxa"/>
            <w:tcBorders>
              <w:top w:val="nil"/>
              <w:left w:val="nil"/>
              <w:bottom w:val="single" w:sz="4" w:space="0" w:color="auto"/>
              <w:right w:val="single" w:sz="4" w:space="0" w:color="auto"/>
            </w:tcBorders>
            <w:shd w:val="clear" w:color="000000" w:fill="F0F3F6"/>
            <w:vAlign w:val="center"/>
            <w:hideMark/>
          </w:tcPr>
          <w:p w14:paraId="69F60131" w14:textId="77777777" w:rsidR="00404CBF" w:rsidRPr="0023373E" w:rsidRDefault="00404CBF" w:rsidP="00404CBF">
            <w:pPr>
              <w:jc w:val="center"/>
              <w:rPr>
                <w:rFonts w:ascii="Times New Roman" w:hAnsi="Times New Roman"/>
                <w:color w:val="000000"/>
                <w:sz w:val="24"/>
                <w:szCs w:val="24"/>
              </w:rPr>
            </w:pPr>
            <w:r w:rsidRPr="0023373E">
              <w:rPr>
                <w:rFonts w:ascii="Times New Roman" w:hAnsi="Times New Roman"/>
                <w:color w:val="000000"/>
                <w:sz w:val="24"/>
                <w:szCs w:val="24"/>
              </w:rPr>
              <w:t xml:space="preserve">$47,980 </w:t>
            </w:r>
          </w:p>
        </w:tc>
        <w:tc>
          <w:tcPr>
            <w:tcW w:w="1003" w:type="dxa"/>
            <w:tcBorders>
              <w:top w:val="nil"/>
              <w:left w:val="nil"/>
              <w:bottom w:val="single" w:sz="4" w:space="0" w:color="auto"/>
              <w:right w:val="single" w:sz="4" w:space="0" w:color="auto"/>
            </w:tcBorders>
            <w:shd w:val="clear" w:color="000000" w:fill="F0F3F6"/>
            <w:vAlign w:val="center"/>
            <w:hideMark/>
          </w:tcPr>
          <w:p w14:paraId="1D9898D5" w14:textId="77777777" w:rsidR="00404CBF" w:rsidRPr="0023373E" w:rsidRDefault="00404CBF" w:rsidP="00404CBF">
            <w:pPr>
              <w:jc w:val="center"/>
              <w:rPr>
                <w:rFonts w:ascii="Times New Roman" w:hAnsi="Times New Roman"/>
                <w:color w:val="000000"/>
                <w:sz w:val="24"/>
                <w:szCs w:val="24"/>
              </w:rPr>
            </w:pPr>
            <w:r w:rsidRPr="0023373E">
              <w:rPr>
                <w:rFonts w:ascii="Times New Roman" w:hAnsi="Times New Roman"/>
                <w:color w:val="000000"/>
                <w:sz w:val="24"/>
                <w:szCs w:val="24"/>
              </w:rPr>
              <w:t xml:space="preserve">$60,320 </w:t>
            </w:r>
          </w:p>
        </w:tc>
        <w:tc>
          <w:tcPr>
            <w:tcW w:w="996" w:type="dxa"/>
            <w:tcBorders>
              <w:top w:val="nil"/>
              <w:left w:val="nil"/>
              <w:bottom w:val="single" w:sz="4" w:space="0" w:color="auto"/>
              <w:right w:val="single" w:sz="4" w:space="0" w:color="auto"/>
            </w:tcBorders>
            <w:shd w:val="clear" w:color="000000" w:fill="F0F3F6"/>
            <w:vAlign w:val="center"/>
            <w:hideMark/>
          </w:tcPr>
          <w:p w14:paraId="022BE9AA" w14:textId="77777777" w:rsidR="00404CBF" w:rsidRPr="0023373E" w:rsidRDefault="00404CBF" w:rsidP="00404CBF">
            <w:pPr>
              <w:jc w:val="center"/>
              <w:rPr>
                <w:rFonts w:ascii="Times New Roman" w:hAnsi="Times New Roman"/>
                <w:color w:val="000000"/>
                <w:sz w:val="24"/>
                <w:szCs w:val="24"/>
              </w:rPr>
            </w:pPr>
            <w:r w:rsidRPr="0023373E">
              <w:rPr>
                <w:rFonts w:ascii="Times New Roman" w:hAnsi="Times New Roman"/>
                <w:color w:val="000000"/>
                <w:sz w:val="24"/>
                <w:szCs w:val="24"/>
              </w:rPr>
              <w:t xml:space="preserve">$77,720 </w:t>
            </w:r>
          </w:p>
        </w:tc>
        <w:tc>
          <w:tcPr>
            <w:tcW w:w="996" w:type="dxa"/>
            <w:gridSpan w:val="2"/>
            <w:tcBorders>
              <w:top w:val="nil"/>
              <w:left w:val="nil"/>
              <w:bottom w:val="single" w:sz="4" w:space="0" w:color="auto"/>
              <w:right w:val="single" w:sz="18" w:space="0" w:color="auto"/>
            </w:tcBorders>
            <w:shd w:val="clear" w:color="000000" w:fill="F0F3F6"/>
            <w:vAlign w:val="center"/>
            <w:hideMark/>
          </w:tcPr>
          <w:p w14:paraId="69AFE0C4" w14:textId="77777777" w:rsidR="00404CBF" w:rsidRPr="0023373E" w:rsidRDefault="00404CBF" w:rsidP="00404CBF">
            <w:pPr>
              <w:jc w:val="center"/>
              <w:rPr>
                <w:rFonts w:ascii="Times New Roman" w:hAnsi="Times New Roman"/>
                <w:color w:val="000000"/>
                <w:sz w:val="24"/>
                <w:szCs w:val="24"/>
              </w:rPr>
            </w:pPr>
            <w:r w:rsidRPr="0023373E">
              <w:rPr>
                <w:rFonts w:ascii="Times New Roman" w:hAnsi="Times New Roman"/>
                <w:color w:val="000000"/>
                <w:sz w:val="24"/>
                <w:szCs w:val="24"/>
              </w:rPr>
              <w:t xml:space="preserve">$97,500 </w:t>
            </w:r>
          </w:p>
        </w:tc>
      </w:tr>
      <w:tr w:rsidR="00404CBF" w:rsidRPr="0023373E" w14:paraId="73093FCC" w14:textId="77777777" w:rsidTr="0023373E">
        <w:trPr>
          <w:gridAfter w:val="2"/>
          <w:wAfter w:w="2000" w:type="dxa"/>
          <w:trHeight w:val="300"/>
          <w:jc w:val="center"/>
        </w:trPr>
        <w:tc>
          <w:tcPr>
            <w:tcW w:w="1123" w:type="dxa"/>
            <w:tcBorders>
              <w:top w:val="nil"/>
              <w:left w:val="single" w:sz="18" w:space="0" w:color="auto"/>
              <w:bottom w:val="single" w:sz="18" w:space="0" w:color="auto"/>
              <w:right w:val="single" w:sz="8" w:space="0" w:color="auto"/>
            </w:tcBorders>
            <w:shd w:val="clear" w:color="000000" w:fill="E1E6EC"/>
            <w:vAlign w:val="center"/>
            <w:hideMark/>
          </w:tcPr>
          <w:p w14:paraId="37373FC7" w14:textId="77777777" w:rsidR="00404CBF" w:rsidRPr="0023373E" w:rsidRDefault="00404CBF" w:rsidP="00404CBF">
            <w:pPr>
              <w:ind w:leftChars="-13" w:left="21" w:hangingChars="21" w:hanging="50"/>
              <w:rPr>
                <w:rFonts w:ascii="Times New Roman" w:hAnsi="Times New Roman"/>
                <w:color w:val="000000"/>
                <w:sz w:val="24"/>
                <w:szCs w:val="24"/>
              </w:rPr>
            </w:pPr>
            <w:r w:rsidRPr="0023373E">
              <w:rPr>
                <w:rFonts w:ascii="Times New Roman" w:hAnsi="Times New Roman"/>
                <w:color w:val="000000"/>
                <w:sz w:val="24"/>
                <w:szCs w:val="24"/>
              </w:rPr>
              <w:t>Indiana</w:t>
            </w:r>
          </w:p>
        </w:tc>
        <w:tc>
          <w:tcPr>
            <w:tcW w:w="1109" w:type="dxa"/>
            <w:tcBorders>
              <w:top w:val="nil"/>
              <w:left w:val="nil"/>
              <w:bottom w:val="single" w:sz="18" w:space="0" w:color="auto"/>
              <w:right w:val="single" w:sz="4" w:space="0" w:color="auto"/>
            </w:tcBorders>
            <w:shd w:val="clear" w:color="000000" w:fill="F0F3F6"/>
            <w:vAlign w:val="center"/>
            <w:hideMark/>
          </w:tcPr>
          <w:p w14:paraId="5D967667" w14:textId="77777777" w:rsidR="00404CBF" w:rsidRPr="0023373E" w:rsidRDefault="00404CBF" w:rsidP="00404CBF">
            <w:pPr>
              <w:ind w:firstLineChars="100" w:firstLine="240"/>
              <w:rPr>
                <w:rFonts w:ascii="Times New Roman" w:hAnsi="Times New Roman"/>
                <w:color w:val="000000"/>
                <w:sz w:val="24"/>
                <w:szCs w:val="24"/>
              </w:rPr>
            </w:pPr>
            <w:r w:rsidRPr="0023373E">
              <w:rPr>
                <w:rFonts w:ascii="Times New Roman" w:hAnsi="Times New Roman"/>
                <w:color w:val="000000"/>
                <w:sz w:val="24"/>
                <w:szCs w:val="24"/>
              </w:rPr>
              <w:t>Yearly</w:t>
            </w:r>
          </w:p>
        </w:tc>
        <w:tc>
          <w:tcPr>
            <w:tcW w:w="996" w:type="dxa"/>
            <w:tcBorders>
              <w:top w:val="nil"/>
              <w:left w:val="nil"/>
              <w:bottom w:val="single" w:sz="18" w:space="0" w:color="auto"/>
              <w:right w:val="single" w:sz="4" w:space="0" w:color="auto"/>
            </w:tcBorders>
            <w:shd w:val="clear" w:color="000000" w:fill="F0F3F6"/>
            <w:vAlign w:val="center"/>
            <w:hideMark/>
          </w:tcPr>
          <w:p w14:paraId="704947B3" w14:textId="77777777" w:rsidR="00404CBF" w:rsidRPr="0023373E" w:rsidRDefault="00404CBF" w:rsidP="00404CBF">
            <w:pPr>
              <w:jc w:val="center"/>
              <w:rPr>
                <w:rFonts w:ascii="Times New Roman" w:hAnsi="Times New Roman"/>
                <w:color w:val="000000"/>
                <w:sz w:val="24"/>
                <w:szCs w:val="24"/>
              </w:rPr>
            </w:pPr>
            <w:r w:rsidRPr="0023373E">
              <w:rPr>
                <w:rFonts w:ascii="Times New Roman" w:hAnsi="Times New Roman"/>
                <w:color w:val="000000"/>
                <w:sz w:val="24"/>
                <w:szCs w:val="24"/>
              </w:rPr>
              <w:t xml:space="preserve">$35,090 </w:t>
            </w:r>
          </w:p>
        </w:tc>
        <w:tc>
          <w:tcPr>
            <w:tcW w:w="996" w:type="dxa"/>
            <w:tcBorders>
              <w:top w:val="nil"/>
              <w:left w:val="nil"/>
              <w:bottom w:val="single" w:sz="18" w:space="0" w:color="auto"/>
              <w:right w:val="single" w:sz="4" w:space="0" w:color="auto"/>
            </w:tcBorders>
            <w:shd w:val="clear" w:color="000000" w:fill="F0F3F6"/>
            <w:vAlign w:val="center"/>
            <w:hideMark/>
          </w:tcPr>
          <w:p w14:paraId="465088A6" w14:textId="77777777" w:rsidR="00404CBF" w:rsidRPr="0023373E" w:rsidRDefault="00404CBF" w:rsidP="00404CBF">
            <w:pPr>
              <w:jc w:val="center"/>
              <w:rPr>
                <w:rFonts w:ascii="Times New Roman" w:hAnsi="Times New Roman"/>
                <w:color w:val="000000"/>
                <w:sz w:val="24"/>
                <w:szCs w:val="24"/>
              </w:rPr>
            </w:pPr>
            <w:r w:rsidRPr="0023373E">
              <w:rPr>
                <w:rFonts w:ascii="Times New Roman" w:hAnsi="Times New Roman"/>
                <w:color w:val="000000"/>
                <w:sz w:val="24"/>
                <w:szCs w:val="24"/>
              </w:rPr>
              <w:t xml:space="preserve">$41,650 </w:t>
            </w:r>
          </w:p>
        </w:tc>
        <w:tc>
          <w:tcPr>
            <w:tcW w:w="1003" w:type="dxa"/>
            <w:tcBorders>
              <w:top w:val="nil"/>
              <w:left w:val="nil"/>
              <w:bottom w:val="single" w:sz="18" w:space="0" w:color="auto"/>
              <w:right w:val="single" w:sz="4" w:space="0" w:color="auto"/>
            </w:tcBorders>
            <w:shd w:val="clear" w:color="000000" w:fill="F0F3F6"/>
            <w:vAlign w:val="center"/>
            <w:hideMark/>
          </w:tcPr>
          <w:p w14:paraId="1A97346E" w14:textId="77777777" w:rsidR="00404CBF" w:rsidRPr="0023373E" w:rsidRDefault="00404CBF" w:rsidP="00404CBF">
            <w:pPr>
              <w:jc w:val="center"/>
              <w:rPr>
                <w:rFonts w:ascii="Times New Roman" w:hAnsi="Times New Roman"/>
                <w:color w:val="000000"/>
                <w:sz w:val="24"/>
                <w:szCs w:val="24"/>
              </w:rPr>
            </w:pPr>
            <w:r w:rsidRPr="0023373E">
              <w:rPr>
                <w:rFonts w:ascii="Times New Roman" w:hAnsi="Times New Roman"/>
                <w:color w:val="000000"/>
                <w:sz w:val="24"/>
                <w:szCs w:val="24"/>
              </w:rPr>
              <w:t xml:space="preserve">$50,420 </w:t>
            </w:r>
          </w:p>
        </w:tc>
        <w:tc>
          <w:tcPr>
            <w:tcW w:w="996" w:type="dxa"/>
            <w:tcBorders>
              <w:top w:val="nil"/>
              <w:left w:val="nil"/>
              <w:bottom w:val="single" w:sz="18" w:space="0" w:color="auto"/>
              <w:right w:val="single" w:sz="4" w:space="0" w:color="auto"/>
            </w:tcBorders>
            <w:shd w:val="clear" w:color="000000" w:fill="F0F3F6"/>
            <w:vAlign w:val="center"/>
            <w:hideMark/>
          </w:tcPr>
          <w:p w14:paraId="35C3178F" w14:textId="77777777" w:rsidR="00404CBF" w:rsidRPr="0023373E" w:rsidRDefault="00404CBF" w:rsidP="00404CBF">
            <w:pPr>
              <w:jc w:val="center"/>
              <w:rPr>
                <w:rFonts w:ascii="Times New Roman" w:hAnsi="Times New Roman"/>
                <w:color w:val="000000"/>
                <w:sz w:val="24"/>
                <w:szCs w:val="24"/>
              </w:rPr>
            </w:pPr>
            <w:r w:rsidRPr="0023373E">
              <w:rPr>
                <w:rFonts w:ascii="Times New Roman" w:hAnsi="Times New Roman"/>
                <w:color w:val="000000"/>
                <w:sz w:val="24"/>
                <w:szCs w:val="24"/>
              </w:rPr>
              <w:t xml:space="preserve">$63,440 </w:t>
            </w:r>
          </w:p>
        </w:tc>
        <w:tc>
          <w:tcPr>
            <w:tcW w:w="996" w:type="dxa"/>
            <w:gridSpan w:val="2"/>
            <w:tcBorders>
              <w:top w:val="nil"/>
              <w:left w:val="nil"/>
              <w:bottom w:val="single" w:sz="18" w:space="0" w:color="auto"/>
              <w:right w:val="single" w:sz="18" w:space="0" w:color="auto"/>
            </w:tcBorders>
            <w:shd w:val="clear" w:color="000000" w:fill="F0F3F6"/>
            <w:vAlign w:val="center"/>
            <w:hideMark/>
          </w:tcPr>
          <w:p w14:paraId="186B9A40" w14:textId="77777777" w:rsidR="00404CBF" w:rsidRPr="0023373E" w:rsidRDefault="00404CBF" w:rsidP="00404CBF">
            <w:pPr>
              <w:jc w:val="center"/>
              <w:rPr>
                <w:rFonts w:ascii="Times New Roman" w:hAnsi="Times New Roman"/>
                <w:color w:val="000000"/>
                <w:sz w:val="24"/>
                <w:szCs w:val="24"/>
              </w:rPr>
            </w:pPr>
            <w:r w:rsidRPr="0023373E">
              <w:rPr>
                <w:rFonts w:ascii="Times New Roman" w:hAnsi="Times New Roman"/>
                <w:color w:val="000000"/>
                <w:sz w:val="24"/>
                <w:szCs w:val="24"/>
              </w:rPr>
              <w:t xml:space="preserve">$75,900 </w:t>
            </w:r>
          </w:p>
        </w:tc>
      </w:tr>
    </w:tbl>
    <w:p w14:paraId="00E6282E" w14:textId="77777777" w:rsidR="0023373E" w:rsidRPr="0023373E" w:rsidRDefault="0023373E" w:rsidP="00640D7B">
      <w:pPr>
        <w:pStyle w:val="NormalWeb"/>
        <w:shd w:val="clear" w:color="auto" w:fill="FFFFFF"/>
        <w:spacing w:before="0" w:beforeAutospacing="0" w:after="270" w:afterAutospacing="0" w:line="270" w:lineRule="atLeast"/>
        <w:ind w:left="2160"/>
        <w:rPr>
          <w:color w:val="000000"/>
        </w:rPr>
      </w:pPr>
    </w:p>
    <w:p w14:paraId="0B5E759B" w14:textId="6BE9BC35" w:rsidR="00640D7B" w:rsidRPr="0023373E" w:rsidRDefault="00640D7B" w:rsidP="00446194">
      <w:pPr>
        <w:pStyle w:val="NormalWeb"/>
        <w:shd w:val="clear" w:color="auto" w:fill="FFFFFF"/>
        <w:spacing w:before="0" w:beforeAutospacing="0" w:after="270" w:afterAutospacing="0" w:line="270" w:lineRule="atLeast"/>
        <w:ind w:left="720"/>
        <w:rPr>
          <w:color w:val="000000"/>
        </w:rPr>
      </w:pPr>
      <w:r w:rsidRPr="0023373E">
        <w:rPr>
          <w:color w:val="000000"/>
        </w:rPr>
        <w:t>Source: Bureau of Labor Statistics </w:t>
      </w:r>
      <w:hyperlink r:id="rId24" w:tgtFrame="_blank" w:tooltip="https://www.bls.gov/oes/" w:history="1">
        <w:r w:rsidRPr="0023373E">
          <w:rPr>
            <w:rStyle w:val="Hyperlink"/>
          </w:rPr>
          <w:t>2018 wage data</w:t>
        </w:r>
      </w:hyperlink>
      <w:r w:rsidRPr="0023373E">
        <w:rPr>
          <w:color w:val="000000"/>
        </w:rPr>
        <w:t> and </w:t>
      </w:r>
      <w:hyperlink r:id="rId25" w:tgtFrame="_blank" w:tooltip="https://www.bls.gov/emp/" w:history="1">
        <w:r w:rsidRPr="0023373E">
          <w:rPr>
            <w:rStyle w:val="Hyperlink"/>
          </w:rPr>
          <w:t>2018-2028 employment projections</w:t>
        </w:r>
      </w:hyperlink>
      <w:r w:rsidRPr="0023373E">
        <w:rPr>
          <w:color w:val="000000"/>
        </w:rPr>
        <w:t>. "Projected growth" represents the estimated change in total employment over the projections period (2018-2028). "Projected job openings" represent openings due to growth and replacement.</w:t>
      </w:r>
    </w:p>
    <w:p w14:paraId="5D233304" w14:textId="41D282CA" w:rsidR="00640D7B" w:rsidRPr="0023373E" w:rsidRDefault="00640D7B" w:rsidP="00446194">
      <w:pPr>
        <w:spacing w:after="200" w:line="276" w:lineRule="auto"/>
        <w:ind w:left="720"/>
        <w:rPr>
          <w:rFonts w:ascii="Times New Roman" w:hAnsi="Times New Roman"/>
          <w:bCs/>
          <w:color w:val="000000"/>
          <w:sz w:val="24"/>
          <w:szCs w:val="24"/>
        </w:rPr>
      </w:pPr>
      <w:r w:rsidRPr="0023373E">
        <w:rPr>
          <w:rFonts w:ascii="Times New Roman" w:hAnsi="Times New Roman"/>
          <w:color w:val="000000"/>
          <w:sz w:val="24"/>
          <w:szCs w:val="24"/>
        </w:rPr>
        <w:t xml:space="preserve">From </w:t>
      </w:r>
      <w:hyperlink r:id="rId26" w:history="1">
        <w:r w:rsidRPr="0023373E">
          <w:rPr>
            <w:rStyle w:val="Hyperlink"/>
            <w:rFonts w:ascii="Times New Roman" w:hAnsi="Times New Roman"/>
            <w:sz w:val="24"/>
            <w:szCs w:val="24"/>
          </w:rPr>
          <w:t>https://www.onetonline.org/link/cpopup/w/25-2031.00</w:t>
        </w:r>
      </w:hyperlink>
      <w:r w:rsidRPr="0023373E">
        <w:rPr>
          <w:rFonts w:ascii="Times New Roman" w:hAnsi="Times New Roman"/>
          <w:color w:val="000000"/>
          <w:sz w:val="24"/>
          <w:szCs w:val="24"/>
        </w:rPr>
        <w:t xml:space="preserve"> “</w:t>
      </w:r>
      <w:r w:rsidRPr="0023373E">
        <w:rPr>
          <w:rFonts w:ascii="Times New Roman" w:hAnsi="Times New Roman"/>
          <w:bCs/>
          <w:color w:val="000000"/>
          <w:sz w:val="24"/>
          <w:szCs w:val="24"/>
        </w:rPr>
        <w:t xml:space="preserve">Wages for Secondary School Teachers, Except Special and Career/Technical Education in INDIANA,” </w:t>
      </w:r>
      <w:r w:rsidRPr="0023373E">
        <w:rPr>
          <w:rFonts w:ascii="Times New Roman" w:hAnsi="Times New Roman"/>
          <w:color w:val="000000"/>
          <w:sz w:val="24"/>
          <w:szCs w:val="24"/>
        </w:rPr>
        <w:t xml:space="preserve">part of the </w:t>
      </w:r>
      <w:proofErr w:type="spellStart"/>
      <w:r w:rsidRPr="0023373E">
        <w:rPr>
          <w:rFonts w:ascii="Times New Roman" w:hAnsi="Times New Roman"/>
          <w:color w:val="000000"/>
          <w:sz w:val="24"/>
          <w:szCs w:val="24"/>
        </w:rPr>
        <w:t>CareerOneStop</w:t>
      </w:r>
      <w:proofErr w:type="spellEnd"/>
      <w:r w:rsidRPr="0023373E">
        <w:rPr>
          <w:rFonts w:ascii="Times New Roman" w:hAnsi="Times New Roman"/>
          <w:color w:val="000000"/>
          <w:sz w:val="24"/>
          <w:szCs w:val="24"/>
        </w:rPr>
        <w:t xml:space="preserve"> suite of web products, sponsored by the U.S. Department of Labor Employment and Training Administration.</w:t>
      </w:r>
    </w:p>
    <w:p w14:paraId="19891695" w14:textId="06148AF3" w:rsidR="00404CBF" w:rsidRPr="0023373E" w:rsidRDefault="00640D7B" w:rsidP="00640D7B">
      <w:pPr>
        <w:ind w:left="2340"/>
        <w:rPr>
          <w:rStyle w:val="normaltextrun"/>
          <w:rFonts w:ascii="Times New Roman" w:hAnsi="Times New Roman"/>
          <w:sz w:val="24"/>
          <w:szCs w:val="24"/>
        </w:rPr>
      </w:pPr>
      <w:r w:rsidRPr="0023373E">
        <w:rPr>
          <w:rStyle w:val="normaltextrun"/>
          <w:rFonts w:ascii="Times New Roman" w:hAnsi="Times New Roman"/>
          <w:b/>
          <w:sz w:val="24"/>
          <w:szCs w:val="24"/>
        </w:rPr>
        <w:lastRenderedPageBreak/>
        <w:t>Projected Employment for Secondary School Teachers, Except Special and Career/Technical Education in INDIANA</w:t>
      </w:r>
    </w:p>
    <w:tbl>
      <w:tblPr>
        <w:tblW w:w="6072" w:type="dxa"/>
        <w:jc w:val="center"/>
        <w:tblLook w:val="04A0" w:firstRow="1" w:lastRow="0" w:firstColumn="1" w:lastColumn="0" w:noHBand="0" w:noVBand="1"/>
      </w:tblPr>
      <w:tblGrid>
        <w:gridCol w:w="1097"/>
        <w:gridCol w:w="1176"/>
        <w:gridCol w:w="1176"/>
        <w:gridCol w:w="1012"/>
        <w:gridCol w:w="1835"/>
      </w:tblGrid>
      <w:tr w:rsidR="00B22741" w:rsidRPr="0023373E" w14:paraId="44F930E4" w14:textId="77777777" w:rsidTr="00640D7B">
        <w:trPr>
          <w:trHeight w:val="940"/>
          <w:jc w:val="center"/>
        </w:trPr>
        <w:tc>
          <w:tcPr>
            <w:tcW w:w="6072"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655D3CFA" w14:textId="58AEED2A" w:rsidR="00B22741" w:rsidRPr="0023373E" w:rsidRDefault="00B22741" w:rsidP="00B22741">
            <w:pPr>
              <w:ind w:left="240"/>
              <w:rPr>
                <w:rFonts w:ascii="Times New Roman" w:hAnsi="Times New Roman"/>
                <w:sz w:val="24"/>
                <w:szCs w:val="24"/>
              </w:rPr>
            </w:pPr>
            <w:r w:rsidRPr="0023373E">
              <w:rPr>
                <w:rFonts w:ascii="Times New Roman" w:hAnsi="Times New Roman"/>
                <w:sz w:val="24"/>
                <w:szCs w:val="24"/>
              </w:rPr>
              <w:t>Available Workforce - Projected Employment for Secondary School Teachers, Except Special and Career/Technical Education in INDIANA</w:t>
            </w:r>
          </w:p>
        </w:tc>
      </w:tr>
      <w:tr w:rsidR="00B22741" w:rsidRPr="0023373E" w14:paraId="68C02A33" w14:textId="77777777" w:rsidTr="00640D7B">
        <w:trPr>
          <w:trHeight w:val="550"/>
          <w:jc w:val="center"/>
        </w:trPr>
        <w:tc>
          <w:tcPr>
            <w:tcW w:w="1013" w:type="dxa"/>
            <w:tcBorders>
              <w:top w:val="nil"/>
              <w:left w:val="single" w:sz="8" w:space="0" w:color="auto"/>
              <w:bottom w:val="single" w:sz="8" w:space="0" w:color="auto"/>
              <w:right w:val="single" w:sz="4" w:space="0" w:color="auto"/>
            </w:tcBorders>
            <w:shd w:val="clear" w:color="auto" w:fill="auto"/>
            <w:noWrap/>
            <w:vAlign w:val="center"/>
            <w:hideMark/>
          </w:tcPr>
          <w:p w14:paraId="26D56E26" w14:textId="77777777" w:rsidR="00B22741" w:rsidRPr="0023373E" w:rsidRDefault="00B22741" w:rsidP="00B22741">
            <w:pPr>
              <w:rPr>
                <w:rFonts w:ascii="Times New Roman" w:hAnsi="Times New Roman"/>
                <w:b/>
                <w:bCs/>
                <w:sz w:val="24"/>
                <w:szCs w:val="24"/>
              </w:rPr>
            </w:pPr>
            <w:r w:rsidRPr="0023373E">
              <w:rPr>
                <w:rFonts w:ascii="Times New Roman" w:hAnsi="Times New Roman"/>
                <w:b/>
                <w:bCs/>
                <w:sz w:val="24"/>
                <w:szCs w:val="24"/>
              </w:rPr>
              <w:t>National</w:t>
            </w:r>
          </w:p>
        </w:tc>
        <w:tc>
          <w:tcPr>
            <w:tcW w:w="2212" w:type="dxa"/>
            <w:gridSpan w:val="2"/>
            <w:tcBorders>
              <w:top w:val="single" w:sz="8" w:space="0" w:color="auto"/>
              <w:left w:val="nil"/>
              <w:bottom w:val="single" w:sz="8" w:space="0" w:color="auto"/>
              <w:right w:val="single" w:sz="4" w:space="0" w:color="auto"/>
            </w:tcBorders>
            <w:shd w:val="clear" w:color="auto" w:fill="auto"/>
            <w:noWrap/>
            <w:vAlign w:val="center"/>
            <w:hideMark/>
          </w:tcPr>
          <w:p w14:paraId="64EF810B" w14:textId="77777777" w:rsidR="00B22741" w:rsidRPr="0023373E" w:rsidRDefault="00B22741" w:rsidP="00B22741">
            <w:pPr>
              <w:jc w:val="center"/>
              <w:rPr>
                <w:rFonts w:ascii="Times New Roman" w:hAnsi="Times New Roman"/>
                <w:b/>
                <w:bCs/>
                <w:sz w:val="24"/>
                <w:szCs w:val="24"/>
              </w:rPr>
            </w:pPr>
            <w:r w:rsidRPr="0023373E">
              <w:rPr>
                <w:rFonts w:ascii="Times New Roman" w:hAnsi="Times New Roman"/>
                <w:b/>
                <w:bCs/>
                <w:sz w:val="24"/>
                <w:szCs w:val="24"/>
              </w:rPr>
              <w:t>Employment</w:t>
            </w:r>
          </w:p>
        </w:tc>
        <w:tc>
          <w:tcPr>
            <w:tcW w:w="1012" w:type="dxa"/>
            <w:tcBorders>
              <w:top w:val="nil"/>
              <w:left w:val="nil"/>
              <w:bottom w:val="single" w:sz="8" w:space="0" w:color="auto"/>
              <w:right w:val="single" w:sz="4" w:space="0" w:color="auto"/>
            </w:tcBorders>
            <w:shd w:val="clear" w:color="auto" w:fill="auto"/>
            <w:vAlign w:val="center"/>
            <w:hideMark/>
          </w:tcPr>
          <w:p w14:paraId="533669A6" w14:textId="77777777" w:rsidR="00B22741" w:rsidRPr="0023373E" w:rsidRDefault="00B22741" w:rsidP="00B22741">
            <w:pPr>
              <w:rPr>
                <w:rFonts w:ascii="Times New Roman" w:hAnsi="Times New Roman"/>
                <w:b/>
                <w:bCs/>
                <w:sz w:val="24"/>
                <w:szCs w:val="24"/>
              </w:rPr>
            </w:pPr>
            <w:r w:rsidRPr="0023373E">
              <w:rPr>
                <w:rFonts w:ascii="Times New Roman" w:hAnsi="Times New Roman"/>
                <w:b/>
                <w:bCs/>
                <w:sz w:val="24"/>
                <w:szCs w:val="24"/>
              </w:rPr>
              <w:t>Percent Change</w:t>
            </w:r>
          </w:p>
        </w:tc>
        <w:tc>
          <w:tcPr>
            <w:tcW w:w="1835" w:type="dxa"/>
            <w:tcBorders>
              <w:top w:val="nil"/>
              <w:left w:val="nil"/>
              <w:bottom w:val="single" w:sz="8" w:space="0" w:color="auto"/>
              <w:right w:val="single" w:sz="8" w:space="0" w:color="auto"/>
            </w:tcBorders>
            <w:shd w:val="clear" w:color="auto" w:fill="auto"/>
            <w:vAlign w:val="center"/>
            <w:hideMark/>
          </w:tcPr>
          <w:p w14:paraId="697FD94C" w14:textId="77777777" w:rsidR="00B22741" w:rsidRPr="0023373E" w:rsidRDefault="00B22741" w:rsidP="00B22741">
            <w:pPr>
              <w:rPr>
                <w:rFonts w:ascii="Times New Roman" w:hAnsi="Times New Roman"/>
                <w:b/>
                <w:bCs/>
                <w:sz w:val="24"/>
                <w:szCs w:val="24"/>
              </w:rPr>
            </w:pPr>
            <w:r w:rsidRPr="0023373E">
              <w:rPr>
                <w:rFonts w:ascii="Times New Roman" w:hAnsi="Times New Roman"/>
                <w:b/>
                <w:bCs/>
                <w:sz w:val="24"/>
                <w:szCs w:val="24"/>
              </w:rPr>
              <w:t>Projected Annual Job Openings*</w:t>
            </w:r>
          </w:p>
        </w:tc>
      </w:tr>
      <w:tr w:rsidR="00B22741" w:rsidRPr="0023373E" w14:paraId="0649A055" w14:textId="77777777" w:rsidTr="00640D7B">
        <w:trPr>
          <w:trHeight w:val="260"/>
          <w:jc w:val="center"/>
        </w:trPr>
        <w:tc>
          <w:tcPr>
            <w:tcW w:w="1013" w:type="dxa"/>
            <w:vMerge w:val="restart"/>
            <w:tcBorders>
              <w:top w:val="nil"/>
              <w:left w:val="single" w:sz="8" w:space="0" w:color="auto"/>
              <w:bottom w:val="single" w:sz="8" w:space="0" w:color="000000"/>
              <w:right w:val="single" w:sz="4" w:space="0" w:color="auto"/>
            </w:tcBorders>
            <w:shd w:val="clear" w:color="auto" w:fill="auto"/>
            <w:vAlign w:val="bottom"/>
            <w:hideMark/>
          </w:tcPr>
          <w:p w14:paraId="2F1FCE74" w14:textId="77777777" w:rsidR="00B22741" w:rsidRPr="0023373E" w:rsidRDefault="00B22741" w:rsidP="00B22741">
            <w:pPr>
              <w:jc w:val="center"/>
              <w:rPr>
                <w:rFonts w:ascii="Times New Roman" w:hAnsi="Times New Roman"/>
                <w:b/>
                <w:bCs/>
                <w:sz w:val="24"/>
                <w:szCs w:val="24"/>
              </w:rPr>
            </w:pPr>
            <w:r w:rsidRPr="0023373E">
              <w:rPr>
                <w:rFonts w:ascii="Times New Roman" w:hAnsi="Times New Roman"/>
                <w:b/>
                <w:bCs/>
                <w:sz w:val="24"/>
                <w:szCs w:val="24"/>
              </w:rPr>
              <w:t>United States</w:t>
            </w:r>
          </w:p>
        </w:tc>
        <w:tc>
          <w:tcPr>
            <w:tcW w:w="1106" w:type="dxa"/>
            <w:tcBorders>
              <w:top w:val="nil"/>
              <w:left w:val="nil"/>
              <w:bottom w:val="single" w:sz="4" w:space="0" w:color="auto"/>
              <w:right w:val="single" w:sz="4" w:space="0" w:color="auto"/>
            </w:tcBorders>
            <w:shd w:val="clear" w:color="auto" w:fill="auto"/>
            <w:noWrap/>
            <w:vAlign w:val="bottom"/>
            <w:hideMark/>
          </w:tcPr>
          <w:p w14:paraId="72400F81" w14:textId="77777777" w:rsidR="00B22741" w:rsidRPr="0023373E" w:rsidRDefault="00B22741" w:rsidP="00B22741">
            <w:pPr>
              <w:jc w:val="center"/>
              <w:rPr>
                <w:rFonts w:ascii="Times New Roman" w:hAnsi="Times New Roman"/>
                <w:b/>
                <w:bCs/>
                <w:sz w:val="24"/>
                <w:szCs w:val="24"/>
              </w:rPr>
            </w:pPr>
            <w:r w:rsidRPr="0023373E">
              <w:rPr>
                <w:rFonts w:ascii="Times New Roman" w:hAnsi="Times New Roman"/>
                <w:b/>
                <w:bCs/>
                <w:sz w:val="24"/>
                <w:szCs w:val="24"/>
              </w:rPr>
              <w:t>2018</w:t>
            </w:r>
          </w:p>
        </w:tc>
        <w:tc>
          <w:tcPr>
            <w:tcW w:w="1106" w:type="dxa"/>
            <w:tcBorders>
              <w:top w:val="nil"/>
              <w:left w:val="nil"/>
              <w:bottom w:val="single" w:sz="4" w:space="0" w:color="auto"/>
              <w:right w:val="single" w:sz="4" w:space="0" w:color="auto"/>
            </w:tcBorders>
            <w:shd w:val="clear" w:color="auto" w:fill="auto"/>
            <w:noWrap/>
            <w:vAlign w:val="bottom"/>
            <w:hideMark/>
          </w:tcPr>
          <w:p w14:paraId="1E9FC020" w14:textId="77777777" w:rsidR="00B22741" w:rsidRPr="0023373E" w:rsidRDefault="00B22741" w:rsidP="00B22741">
            <w:pPr>
              <w:jc w:val="center"/>
              <w:rPr>
                <w:rFonts w:ascii="Times New Roman" w:hAnsi="Times New Roman"/>
                <w:b/>
                <w:bCs/>
                <w:sz w:val="24"/>
                <w:szCs w:val="24"/>
              </w:rPr>
            </w:pPr>
            <w:r w:rsidRPr="0023373E">
              <w:rPr>
                <w:rFonts w:ascii="Times New Roman" w:hAnsi="Times New Roman"/>
                <w:b/>
                <w:bCs/>
                <w:sz w:val="24"/>
                <w:szCs w:val="24"/>
              </w:rPr>
              <w:t>2028</w:t>
            </w:r>
          </w:p>
        </w:tc>
        <w:tc>
          <w:tcPr>
            <w:tcW w:w="1012"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19A53A1" w14:textId="77777777" w:rsidR="00B22741" w:rsidRPr="0023373E" w:rsidRDefault="00B22741" w:rsidP="00B22741">
            <w:pPr>
              <w:jc w:val="center"/>
              <w:rPr>
                <w:rFonts w:ascii="Times New Roman" w:hAnsi="Times New Roman"/>
                <w:sz w:val="24"/>
                <w:szCs w:val="24"/>
              </w:rPr>
            </w:pPr>
            <w:r w:rsidRPr="0023373E">
              <w:rPr>
                <w:rFonts w:ascii="Times New Roman" w:hAnsi="Times New Roman"/>
                <w:sz w:val="24"/>
                <w:szCs w:val="24"/>
              </w:rPr>
              <w:t>4%</w:t>
            </w:r>
          </w:p>
        </w:tc>
        <w:tc>
          <w:tcPr>
            <w:tcW w:w="1835" w:type="dxa"/>
            <w:vMerge w:val="restart"/>
            <w:tcBorders>
              <w:top w:val="nil"/>
              <w:left w:val="single" w:sz="4" w:space="0" w:color="auto"/>
              <w:bottom w:val="single" w:sz="8" w:space="0" w:color="000000"/>
              <w:right w:val="single" w:sz="8" w:space="0" w:color="auto"/>
            </w:tcBorders>
            <w:shd w:val="clear" w:color="auto" w:fill="auto"/>
            <w:noWrap/>
            <w:vAlign w:val="bottom"/>
            <w:hideMark/>
          </w:tcPr>
          <w:p w14:paraId="488736AF" w14:textId="77777777" w:rsidR="00B22741" w:rsidRPr="0023373E" w:rsidRDefault="00B22741" w:rsidP="00B22741">
            <w:pPr>
              <w:jc w:val="center"/>
              <w:rPr>
                <w:rFonts w:ascii="Times New Roman" w:hAnsi="Times New Roman"/>
                <w:sz w:val="24"/>
                <w:szCs w:val="24"/>
              </w:rPr>
            </w:pPr>
            <w:r w:rsidRPr="0023373E">
              <w:rPr>
                <w:rFonts w:ascii="Times New Roman" w:hAnsi="Times New Roman"/>
                <w:sz w:val="24"/>
                <w:szCs w:val="24"/>
              </w:rPr>
              <w:t>80,300</w:t>
            </w:r>
          </w:p>
        </w:tc>
      </w:tr>
      <w:tr w:rsidR="00B22741" w:rsidRPr="0023373E" w14:paraId="2EC25862" w14:textId="77777777" w:rsidTr="00640D7B">
        <w:trPr>
          <w:trHeight w:val="260"/>
          <w:jc w:val="center"/>
        </w:trPr>
        <w:tc>
          <w:tcPr>
            <w:tcW w:w="1013" w:type="dxa"/>
            <w:vMerge/>
            <w:tcBorders>
              <w:top w:val="nil"/>
              <w:left w:val="single" w:sz="8" w:space="0" w:color="auto"/>
              <w:bottom w:val="single" w:sz="8" w:space="0" w:color="000000"/>
              <w:right w:val="single" w:sz="4" w:space="0" w:color="auto"/>
            </w:tcBorders>
            <w:vAlign w:val="center"/>
            <w:hideMark/>
          </w:tcPr>
          <w:p w14:paraId="51989EAA" w14:textId="77777777" w:rsidR="00B22741" w:rsidRPr="0023373E" w:rsidRDefault="00B22741" w:rsidP="00B22741">
            <w:pPr>
              <w:rPr>
                <w:rFonts w:ascii="Times New Roman" w:hAnsi="Times New Roman"/>
                <w:b/>
                <w:bCs/>
                <w:sz w:val="24"/>
                <w:szCs w:val="24"/>
              </w:rPr>
            </w:pPr>
          </w:p>
        </w:tc>
        <w:tc>
          <w:tcPr>
            <w:tcW w:w="1106" w:type="dxa"/>
            <w:tcBorders>
              <w:top w:val="nil"/>
              <w:left w:val="nil"/>
              <w:bottom w:val="single" w:sz="8" w:space="0" w:color="auto"/>
              <w:right w:val="single" w:sz="4" w:space="0" w:color="auto"/>
            </w:tcBorders>
            <w:shd w:val="clear" w:color="auto" w:fill="auto"/>
            <w:noWrap/>
            <w:vAlign w:val="bottom"/>
            <w:hideMark/>
          </w:tcPr>
          <w:p w14:paraId="670BCC07" w14:textId="77777777" w:rsidR="00B22741" w:rsidRPr="0023373E" w:rsidRDefault="00B22741" w:rsidP="00B22741">
            <w:pPr>
              <w:jc w:val="center"/>
              <w:rPr>
                <w:rFonts w:ascii="Times New Roman" w:hAnsi="Times New Roman"/>
                <w:sz w:val="24"/>
                <w:szCs w:val="24"/>
              </w:rPr>
            </w:pPr>
            <w:r w:rsidRPr="0023373E">
              <w:rPr>
                <w:rFonts w:ascii="Times New Roman" w:hAnsi="Times New Roman"/>
                <w:sz w:val="24"/>
                <w:szCs w:val="24"/>
              </w:rPr>
              <w:t>1,072,500</w:t>
            </w:r>
          </w:p>
        </w:tc>
        <w:tc>
          <w:tcPr>
            <w:tcW w:w="1106" w:type="dxa"/>
            <w:tcBorders>
              <w:top w:val="nil"/>
              <w:left w:val="nil"/>
              <w:bottom w:val="single" w:sz="8" w:space="0" w:color="auto"/>
              <w:right w:val="single" w:sz="4" w:space="0" w:color="auto"/>
            </w:tcBorders>
            <w:shd w:val="clear" w:color="auto" w:fill="auto"/>
            <w:noWrap/>
            <w:vAlign w:val="bottom"/>
            <w:hideMark/>
          </w:tcPr>
          <w:p w14:paraId="4A9F1470" w14:textId="77777777" w:rsidR="00B22741" w:rsidRPr="0023373E" w:rsidRDefault="00B22741" w:rsidP="00B22741">
            <w:pPr>
              <w:jc w:val="center"/>
              <w:rPr>
                <w:rFonts w:ascii="Times New Roman" w:hAnsi="Times New Roman"/>
                <w:sz w:val="24"/>
                <w:szCs w:val="24"/>
              </w:rPr>
            </w:pPr>
            <w:r w:rsidRPr="0023373E">
              <w:rPr>
                <w:rFonts w:ascii="Times New Roman" w:hAnsi="Times New Roman"/>
                <w:sz w:val="24"/>
                <w:szCs w:val="24"/>
              </w:rPr>
              <w:t>1,110,600</w:t>
            </w:r>
          </w:p>
        </w:tc>
        <w:tc>
          <w:tcPr>
            <w:tcW w:w="1012" w:type="dxa"/>
            <w:vMerge/>
            <w:tcBorders>
              <w:top w:val="nil"/>
              <w:left w:val="single" w:sz="4" w:space="0" w:color="auto"/>
              <w:bottom w:val="single" w:sz="8" w:space="0" w:color="000000"/>
              <w:right w:val="single" w:sz="4" w:space="0" w:color="auto"/>
            </w:tcBorders>
            <w:vAlign w:val="center"/>
            <w:hideMark/>
          </w:tcPr>
          <w:p w14:paraId="53DFFC1B" w14:textId="77777777" w:rsidR="00B22741" w:rsidRPr="0023373E" w:rsidRDefault="00B22741" w:rsidP="00B22741">
            <w:pPr>
              <w:rPr>
                <w:rFonts w:ascii="Times New Roman" w:hAnsi="Times New Roman"/>
                <w:sz w:val="24"/>
                <w:szCs w:val="24"/>
              </w:rPr>
            </w:pPr>
          </w:p>
        </w:tc>
        <w:tc>
          <w:tcPr>
            <w:tcW w:w="1835" w:type="dxa"/>
            <w:vMerge/>
            <w:tcBorders>
              <w:top w:val="nil"/>
              <w:left w:val="single" w:sz="4" w:space="0" w:color="auto"/>
              <w:bottom w:val="single" w:sz="8" w:space="0" w:color="000000"/>
              <w:right w:val="single" w:sz="8" w:space="0" w:color="auto"/>
            </w:tcBorders>
            <w:vAlign w:val="center"/>
            <w:hideMark/>
          </w:tcPr>
          <w:p w14:paraId="52D77578" w14:textId="77777777" w:rsidR="00B22741" w:rsidRPr="0023373E" w:rsidRDefault="00B22741" w:rsidP="00B22741">
            <w:pPr>
              <w:rPr>
                <w:rFonts w:ascii="Times New Roman" w:hAnsi="Times New Roman"/>
                <w:sz w:val="24"/>
                <w:szCs w:val="24"/>
              </w:rPr>
            </w:pPr>
          </w:p>
        </w:tc>
      </w:tr>
      <w:tr w:rsidR="00B22741" w:rsidRPr="0023373E" w14:paraId="61321E2F" w14:textId="77777777" w:rsidTr="00640D7B">
        <w:trPr>
          <w:trHeight w:val="270"/>
          <w:jc w:val="center"/>
        </w:trPr>
        <w:tc>
          <w:tcPr>
            <w:tcW w:w="6072" w:type="dxa"/>
            <w:gridSpan w:val="5"/>
            <w:tcBorders>
              <w:top w:val="single" w:sz="8" w:space="0" w:color="auto"/>
              <w:left w:val="single" w:sz="8" w:space="0" w:color="auto"/>
              <w:bottom w:val="single" w:sz="8" w:space="0" w:color="auto"/>
              <w:right w:val="single" w:sz="8" w:space="0" w:color="auto"/>
            </w:tcBorders>
            <w:shd w:val="clear" w:color="000000" w:fill="000000"/>
            <w:noWrap/>
            <w:vAlign w:val="bottom"/>
            <w:hideMark/>
          </w:tcPr>
          <w:p w14:paraId="70C56EA2" w14:textId="77777777" w:rsidR="00B22741" w:rsidRPr="0023373E" w:rsidRDefault="00B22741" w:rsidP="00B22741">
            <w:pPr>
              <w:jc w:val="center"/>
              <w:rPr>
                <w:rFonts w:ascii="Times New Roman" w:hAnsi="Times New Roman"/>
                <w:b/>
                <w:bCs/>
                <w:sz w:val="24"/>
                <w:szCs w:val="24"/>
              </w:rPr>
            </w:pPr>
            <w:r w:rsidRPr="0023373E">
              <w:rPr>
                <w:rFonts w:ascii="Times New Roman" w:hAnsi="Times New Roman"/>
                <w:b/>
                <w:bCs/>
                <w:sz w:val="24"/>
                <w:szCs w:val="24"/>
              </w:rPr>
              <w:t> </w:t>
            </w:r>
          </w:p>
        </w:tc>
      </w:tr>
      <w:tr w:rsidR="00B22741" w:rsidRPr="0023373E" w14:paraId="0E9D61E3" w14:textId="77777777" w:rsidTr="00640D7B">
        <w:trPr>
          <w:trHeight w:val="260"/>
          <w:jc w:val="center"/>
        </w:trPr>
        <w:tc>
          <w:tcPr>
            <w:tcW w:w="1013" w:type="dxa"/>
            <w:vMerge w:val="restart"/>
            <w:tcBorders>
              <w:top w:val="nil"/>
              <w:left w:val="single" w:sz="8" w:space="0" w:color="auto"/>
              <w:bottom w:val="single" w:sz="8" w:space="0" w:color="000000"/>
              <w:right w:val="single" w:sz="4" w:space="0" w:color="auto"/>
            </w:tcBorders>
            <w:shd w:val="clear" w:color="auto" w:fill="auto"/>
            <w:vAlign w:val="center"/>
            <w:hideMark/>
          </w:tcPr>
          <w:p w14:paraId="5ABCC91D" w14:textId="77777777" w:rsidR="00B22741" w:rsidRPr="0023373E" w:rsidRDefault="00B22741" w:rsidP="00B22741">
            <w:pPr>
              <w:jc w:val="center"/>
              <w:rPr>
                <w:rFonts w:ascii="Times New Roman" w:hAnsi="Times New Roman"/>
                <w:b/>
                <w:bCs/>
                <w:sz w:val="24"/>
                <w:szCs w:val="24"/>
              </w:rPr>
            </w:pPr>
            <w:r w:rsidRPr="0023373E">
              <w:rPr>
                <w:rFonts w:ascii="Times New Roman" w:hAnsi="Times New Roman"/>
                <w:b/>
                <w:bCs/>
                <w:sz w:val="24"/>
                <w:szCs w:val="24"/>
              </w:rPr>
              <w:t>Indiana</w:t>
            </w:r>
          </w:p>
        </w:tc>
        <w:tc>
          <w:tcPr>
            <w:tcW w:w="1106" w:type="dxa"/>
            <w:tcBorders>
              <w:top w:val="nil"/>
              <w:left w:val="nil"/>
              <w:bottom w:val="single" w:sz="4" w:space="0" w:color="auto"/>
              <w:right w:val="single" w:sz="4" w:space="0" w:color="auto"/>
            </w:tcBorders>
            <w:shd w:val="clear" w:color="auto" w:fill="auto"/>
            <w:noWrap/>
            <w:vAlign w:val="center"/>
            <w:hideMark/>
          </w:tcPr>
          <w:p w14:paraId="177C47C9" w14:textId="77777777" w:rsidR="00B22741" w:rsidRPr="0023373E" w:rsidRDefault="00B22741" w:rsidP="00B22741">
            <w:pPr>
              <w:jc w:val="center"/>
              <w:rPr>
                <w:rFonts w:ascii="Times New Roman" w:hAnsi="Times New Roman"/>
                <w:b/>
                <w:bCs/>
                <w:sz w:val="24"/>
                <w:szCs w:val="24"/>
              </w:rPr>
            </w:pPr>
            <w:r w:rsidRPr="0023373E">
              <w:rPr>
                <w:rFonts w:ascii="Times New Roman" w:hAnsi="Times New Roman"/>
                <w:b/>
                <w:bCs/>
                <w:sz w:val="24"/>
                <w:szCs w:val="24"/>
              </w:rPr>
              <w:t>2016</w:t>
            </w:r>
          </w:p>
        </w:tc>
        <w:tc>
          <w:tcPr>
            <w:tcW w:w="1106" w:type="dxa"/>
            <w:tcBorders>
              <w:top w:val="nil"/>
              <w:left w:val="nil"/>
              <w:bottom w:val="single" w:sz="4" w:space="0" w:color="auto"/>
              <w:right w:val="single" w:sz="4" w:space="0" w:color="auto"/>
            </w:tcBorders>
            <w:shd w:val="clear" w:color="auto" w:fill="auto"/>
            <w:noWrap/>
            <w:vAlign w:val="center"/>
            <w:hideMark/>
          </w:tcPr>
          <w:p w14:paraId="15DAB33A" w14:textId="77777777" w:rsidR="00B22741" w:rsidRPr="0023373E" w:rsidRDefault="00B22741" w:rsidP="00B22741">
            <w:pPr>
              <w:jc w:val="center"/>
              <w:rPr>
                <w:rFonts w:ascii="Times New Roman" w:hAnsi="Times New Roman"/>
                <w:b/>
                <w:bCs/>
                <w:sz w:val="24"/>
                <w:szCs w:val="24"/>
              </w:rPr>
            </w:pPr>
            <w:r w:rsidRPr="0023373E">
              <w:rPr>
                <w:rFonts w:ascii="Times New Roman" w:hAnsi="Times New Roman"/>
                <w:b/>
                <w:bCs/>
                <w:sz w:val="24"/>
                <w:szCs w:val="24"/>
              </w:rPr>
              <w:t>2026</w:t>
            </w:r>
          </w:p>
        </w:tc>
        <w:tc>
          <w:tcPr>
            <w:tcW w:w="1012"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021A7D4F" w14:textId="77777777" w:rsidR="00B22741" w:rsidRPr="0023373E" w:rsidRDefault="00B22741" w:rsidP="00B22741">
            <w:pPr>
              <w:jc w:val="center"/>
              <w:rPr>
                <w:rFonts w:ascii="Times New Roman" w:hAnsi="Times New Roman"/>
                <w:sz w:val="24"/>
                <w:szCs w:val="24"/>
              </w:rPr>
            </w:pPr>
            <w:r w:rsidRPr="0023373E">
              <w:rPr>
                <w:rFonts w:ascii="Times New Roman" w:hAnsi="Times New Roman"/>
                <w:sz w:val="24"/>
                <w:szCs w:val="24"/>
              </w:rPr>
              <w:t>7%</w:t>
            </w:r>
          </w:p>
        </w:tc>
        <w:tc>
          <w:tcPr>
            <w:tcW w:w="1835"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4D45ECE1" w14:textId="77777777" w:rsidR="00B22741" w:rsidRPr="0023373E" w:rsidRDefault="00B22741" w:rsidP="00B22741">
            <w:pPr>
              <w:jc w:val="center"/>
              <w:rPr>
                <w:rFonts w:ascii="Times New Roman" w:hAnsi="Times New Roman"/>
                <w:sz w:val="24"/>
                <w:szCs w:val="24"/>
              </w:rPr>
            </w:pPr>
            <w:r w:rsidRPr="0023373E">
              <w:rPr>
                <w:rFonts w:ascii="Times New Roman" w:hAnsi="Times New Roman"/>
                <w:sz w:val="24"/>
                <w:szCs w:val="24"/>
              </w:rPr>
              <w:t>1,400</w:t>
            </w:r>
          </w:p>
        </w:tc>
      </w:tr>
      <w:tr w:rsidR="00B22741" w:rsidRPr="0023373E" w14:paraId="2042559E" w14:textId="77777777" w:rsidTr="00640D7B">
        <w:trPr>
          <w:trHeight w:val="260"/>
          <w:jc w:val="center"/>
        </w:trPr>
        <w:tc>
          <w:tcPr>
            <w:tcW w:w="1013" w:type="dxa"/>
            <w:vMerge/>
            <w:tcBorders>
              <w:top w:val="nil"/>
              <w:left w:val="single" w:sz="8" w:space="0" w:color="auto"/>
              <w:bottom w:val="nil"/>
              <w:right w:val="single" w:sz="4" w:space="0" w:color="auto"/>
            </w:tcBorders>
            <w:vAlign w:val="center"/>
            <w:hideMark/>
          </w:tcPr>
          <w:p w14:paraId="46C10C65" w14:textId="77777777" w:rsidR="00B22741" w:rsidRPr="0023373E" w:rsidRDefault="00B22741" w:rsidP="00B22741">
            <w:pPr>
              <w:rPr>
                <w:rFonts w:ascii="Times New Roman" w:hAnsi="Times New Roman"/>
                <w:b/>
                <w:bCs/>
                <w:sz w:val="24"/>
                <w:szCs w:val="24"/>
              </w:rPr>
            </w:pPr>
          </w:p>
        </w:tc>
        <w:tc>
          <w:tcPr>
            <w:tcW w:w="1106" w:type="dxa"/>
            <w:tcBorders>
              <w:top w:val="nil"/>
              <w:left w:val="nil"/>
              <w:bottom w:val="nil"/>
              <w:right w:val="single" w:sz="4" w:space="0" w:color="auto"/>
            </w:tcBorders>
            <w:shd w:val="clear" w:color="auto" w:fill="auto"/>
            <w:noWrap/>
            <w:vAlign w:val="center"/>
            <w:hideMark/>
          </w:tcPr>
          <w:p w14:paraId="77054ABE" w14:textId="77777777" w:rsidR="00B22741" w:rsidRPr="0023373E" w:rsidRDefault="00B22741" w:rsidP="00B22741">
            <w:pPr>
              <w:jc w:val="center"/>
              <w:rPr>
                <w:rFonts w:ascii="Times New Roman" w:hAnsi="Times New Roman"/>
                <w:sz w:val="24"/>
                <w:szCs w:val="24"/>
              </w:rPr>
            </w:pPr>
            <w:r w:rsidRPr="0023373E">
              <w:rPr>
                <w:rFonts w:ascii="Times New Roman" w:hAnsi="Times New Roman"/>
                <w:sz w:val="24"/>
                <w:szCs w:val="24"/>
              </w:rPr>
              <w:t>18,310</w:t>
            </w:r>
          </w:p>
        </w:tc>
        <w:tc>
          <w:tcPr>
            <w:tcW w:w="1106" w:type="dxa"/>
            <w:tcBorders>
              <w:top w:val="nil"/>
              <w:left w:val="nil"/>
              <w:bottom w:val="nil"/>
              <w:right w:val="single" w:sz="4" w:space="0" w:color="auto"/>
            </w:tcBorders>
            <w:shd w:val="clear" w:color="auto" w:fill="auto"/>
            <w:noWrap/>
            <w:vAlign w:val="center"/>
            <w:hideMark/>
          </w:tcPr>
          <w:p w14:paraId="211142E0" w14:textId="77777777" w:rsidR="00B22741" w:rsidRPr="0023373E" w:rsidRDefault="00B22741" w:rsidP="00B22741">
            <w:pPr>
              <w:jc w:val="center"/>
              <w:rPr>
                <w:rFonts w:ascii="Times New Roman" w:hAnsi="Times New Roman"/>
                <w:sz w:val="24"/>
                <w:szCs w:val="24"/>
              </w:rPr>
            </w:pPr>
            <w:r w:rsidRPr="0023373E">
              <w:rPr>
                <w:rFonts w:ascii="Times New Roman" w:hAnsi="Times New Roman"/>
                <w:sz w:val="24"/>
                <w:szCs w:val="24"/>
              </w:rPr>
              <w:t>19,500</w:t>
            </w:r>
          </w:p>
        </w:tc>
        <w:tc>
          <w:tcPr>
            <w:tcW w:w="1012" w:type="dxa"/>
            <w:vMerge/>
            <w:tcBorders>
              <w:top w:val="nil"/>
              <w:left w:val="single" w:sz="4" w:space="0" w:color="auto"/>
              <w:bottom w:val="nil"/>
              <w:right w:val="single" w:sz="4" w:space="0" w:color="auto"/>
            </w:tcBorders>
            <w:vAlign w:val="center"/>
            <w:hideMark/>
          </w:tcPr>
          <w:p w14:paraId="2E3F5BED" w14:textId="77777777" w:rsidR="00B22741" w:rsidRPr="0023373E" w:rsidRDefault="00B22741" w:rsidP="00B22741">
            <w:pPr>
              <w:rPr>
                <w:rFonts w:ascii="Times New Roman" w:hAnsi="Times New Roman"/>
                <w:sz w:val="24"/>
                <w:szCs w:val="24"/>
              </w:rPr>
            </w:pPr>
          </w:p>
        </w:tc>
        <w:tc>
          <w:tcPr>
            <w:tcW w:w="1835" w:type="dxa"/>
            <w:vMerge/>
            <w:tcBorders>
              <w:top w:val="nil"/>
              <w:left w:val="single" w:sz="4" w:space="0" w:color="auto"/>
              <w:bottom w:val="nil"/>
              <w:right w:val="single" w:sz="8" w:space="0" w:color="auto"/>
            </w:tcBorders>
            <w:vAlign w:val="center"/>
            <w:hideMark/>
          </w:tcPr>
          <w:p w14:paraId="4FB650B0" w14:textId="77777777" w:rsidR="00B22741" w:rsidRPr="0023373E" w:rsidRDefault="00B22741" w:rsidP="00B22741">
            <w:pPr>
              <w:rPr>
                <w:rFonts w:ascii="Times New Roman" w:hAnsi="Times New Roman"/>
                <w:sz w:val="24"/>
                <w:szCs w:val="24"/>
              </w:rPr>
            </w:pPr>
          </w:p>
        </w:tc>
      </w:tr>
      <w:tr w:rsidR="00640D7B" w:rsidRPr="0023373E" w14:paraId="079DBD0E" w14:textId="77777777" w:rsidTr="00640D7B">
        <w:trPr>
          <w:trHeight w:val="260"/>
          <w:jc w:val="center"/>
        </w:trPr>
        <w:tc>
          <w:tcPr>
            <w:tcW w:w="1013" w:type="dxa"/>
            <w:tcBorders>
              <w:top w:val="nil"/>
              <w:left w:val="single" w:sz="8" w:space="0" w:color="auto"/>
              <w:bottom w:val="single" w:sz="8" w:space="0" w:color="auto"/>
              <w:right w:val="single" w:sz="4" w:space="0" w:color="auto"/>
            </w:tcBorders>
            <w:vAlign w:val="center"/>
          </w:tcPr>
          <w:p w14:paraId="2997DEF2" w14:textId="77777777" w:rsidR="00640D7B" w:rsidRPr="0023373E" w:rsidRDefault="00640D7B" w:rsidP="00B22741">
            <w:pPr>
              <w:rPr>
                <w:rFonts w:ascii="Times New Roman" w:hAnsi="Times New Roman"/>
                <w:b/>
                <w:bCs/>
                <w:sz w:val="24"/>
                <w:szCs w:val="24"/>
              </w:rPr>
            </w:pPr>
          </w:p>
        </w:tc>
        <w:tc>
          <w:tcPr>
            <w:tcW w:w="1106" w:type="dxa"/>
            <w:tcBorders>
              <w:top w:val="nil"/>
              <w:left w:val="nil"/>
              <w:bottom w:val="single" w:sz="8" w:space="0" w:color="auto"/>
              <w:right w:val="single" w:sz="4" w:space="0" w:color="auto"/>
            </w:tcBorders>
            <w:shd w:val="clear" w:color="auto" w:fill="auto"/>
            <w:noWrap/>
            <w:vAlign w:val="center"/>
          </w:tcPr>
          <w:p w14:paraId="4250AF00" w14:textId="77777777" w:rsidR="00640D7B" w:rsidRPr="0023373E" w:rsidRDefault="00640D7B" w:rsidP="00B22741">
            <w:pPr>
              <w:jc w:val="center"/>
              <w:rPr>
                <w:rFonts w:ascii="Times New Roman" w:hAnsi="Times New Roman"/>
                <w:sz w:val="24"/>
                <w:szCs w:val="24"/>
              </w:rPr>
            </w:pPr>
          </w:p>
        </w:tc>
        <w:tc>
          <w:tcPr>
            <w:tcW w:w="1106" w:type="dxa"/>
            <w:tcBorders>
              <w:top w:val="nil"/>
              <w:left w:val="nil"/>
              <w:bottom w:val="single" w:sz="8" w:space="0" w:color="auto"/>
              <w:right w:val="single" w:sz="4" w:space="0" w:color="auto"/>
            </w:tcBorders>
            <w:shd w:val="clear" w:color="auto" w:fill="auto"/>
            <w:noWrap/>
            <w:vAlign w:val="center"/>
          </w:tcPr>
          <w:p w14:paraId="2C56589C" w14:textId="77777777" w:rsidR="00640D7B" w:rsidRPr="0023373E" w:rsidRDefault="00640D7B" w:rsidP="00B22741">
            <w:pPr>
              <w:jc w:val="center"/>
              <w:rPr>
                <w:rFonts w:ascii="Times New Roman" w:hAnsi="Times New Roman"/>
                <w:sz w:val="24"/>
                <w:szCs w:val="24"/>
              </w:rPr>
            </w:pPr>
          </w:p>
        </w:tc>
        <w:tc>
          <w:tcPr>
            <w:tcW w:w="1012" w:type="dxa"/>
            <w:tcBorders>
              <w:top w:val="nil"/>
              <w:left w:val="single" w:sz="4" w:space="0" w:color="auto"/>
              <w:bottom w:val="single" w:sz="8" w:space="0" w:color="auto"/>
              <w:right w:val="single" w:sz="4" w:space="0" w:color="auto"/>
            </w:tcBorders>
            <w:vAlign w:val="center"/>
          </w:tcPr>
          <w:p w14:paraId="079228B3" w14:textId="77777777" w:rsidR="00640D7B" w:rsidRPr="0023373E" w:rsidRDefault="00640D7B" w:rsidP="00B22741">
            <w:pPr>
              <w:rPr>
                <w:rFonts w:ascii="Times New Roman" w:hAnsi="Times New Roman"/>
                <w:sz w:val="24"/>
                <w:szCs w:val="24"/>
              </w:rPr>
            </w:pPr>
          </w:p>
        </w:tc>
        <w:tc>
          <w:tcPr>
            <w:tcW w:w="1835" w:type="dxa"/>
            <w:tcBorders>
              <w:top w:val="nil"/>
              <w:left w:val="single" w:sz="4" w:space="0" w:color="auto"/>
              <w:bottom w:val="single" w:sz="8" w:space="0" w:color="auto"/>
              <w:right w:val="single" w:sz="8" w:space="0" w:color="auto"/>
            </w:tcBorders>
            <w:vAlign w:val="center"/>
          </w:tcPr>
          <w:p w14:paraId="0D300E35" w14:textId="77777777" w:rsidR="00640D7B" w:rsidRPr="0023373E" w:rsidRDefault="00640D7B" w:rsidP="00B22741">
            <w:pPr>
              <w:rPr>
                <w:rFonts w:ascii="Times New Roman" w:hAnsi="Times New Roman"/>
                <w:sz w:val="24"/>
                <w:szCs w:val="24"/>
              </w:rPr>
            </w:pPr>
          </w:p>
        </w:tc>
      </w:tr>
    </w:tbl>
    <w:p w14:paraId="5BFF982F" w14:textId="77777777" w:rsidR="00640D7B" w:rsidRPr="0023373E" w:rsidRDefault="00640D7B" w:rsidP="00640D7B">
      <w:pPr>
        <w:pStyle w:val="NormalWeb"/>
        <w:shd w:val="clear" w:color="auto" w:fill="FFFFFF"/>
        <w:spacing w:before="0" w:beforeAutospacing="0" w:after="270" w:afterAutospacing="0" w:line="270" w:lineRule="atLeast"/>
        <w:ind w:left="1170"/>
        <w:rPr>
          <w:color w:val="000000"/>
        </w:rPr>
      </w:pPr>
    </w:p>
    <w:p w14:paraId="51E177C7" w14:textId="704D2E8C" w:rsidR="00B22741" w:rsidRPr="0023373E" w:rsidRDefault="00B22741" w:rsidP="00640D7B">
      <w:pPr>
        <w:pStyle w:val="NormalWeb"/>
        <w:shd w:val="clear" w:color="auto" w:fill="FFFFFF"/>
        <w:spacing w:before="0" w:beforeAutospacing="0" w:after="270" w:afterAutospacing="0" w:line="270" w:lineRule="atLeast"/>
        <w:ind w:left="1170"/>
        <w:rPr>
          <w:color w:val="000000"/>
        </w:rPr>
      </w:pPr>
      <w:r w:rsidRPr="0023373E">
        <w:rPr>
          <w:color w:val="000000"/>
        </w:rPr>
        <w:t>Source:</w:t>
      </w:r>
      <w:bookmarkStart w:id="0" w:name="_GoBack"/>
      <w:bookmarkEnd w:id="0"/>
      <w:r w:rsidRPr="0023373E">
        <w:rPr>
          <w:color w:val="000000"/>
        </w:rPr>
        <w:t xml:space="preserve"> Bureau of Labor Statistics </w:t>
      </w:r>
      <w:hyperlink r:id="rId27" w:tgtFrame="_blank" w:tooltip="https://www.bls.gov/oes/" w:history="1">
        <w:r w:rsidRPr="0023373E">
          <w:rPr>
            <w:rStyle w:val="Hyperlink"/>
          </w:rPr>
          <w:t>2018 wage data</w:t>
        </w:r>
      </w:hyperlink>
      <w:r w:rsidRPr="0023373E">
        <w:rPr>
          <w:color w:val="000000"/>
        </w:rPr>
        <w:t> and </w:t>
      </w:r>
      <w:hyperlink r:id="rId28" w:tgtFrame="_blank" w:tooltip="https://www.bls.gov/emp/" w:history="1">
        <w:r w:rsidRPr="0023373E">
          <w:rPr>
            <w:rStyle w:val="Hyperlink"/>
          </w:rPr>
          <w:t>2018-2028 employment projections</w:t>
        </w:r>
      </w:hyperlink>
      <w:r w:rsidRPr="0023373E">
        <w:rPr>
          <w:color w:val="000000"/>
        </w:rPr>
        <w:t>. "Projected growth" represents the estimated change in total employment over the projections period (2018-2028). "Projected job openings" represent openings due to growth and replacement.</w:t>
      </w:r>
    </w:p>
    <w:p w14:paraId="6E148F62" w14:textId="108A6CF5" w:rsidR="00640D7B" w:rsidRPr="0023373E" w:rsidRDefault="00B22741" w:rsidP="00640D7B">
      <w:pPr>
        <w:pStyle w:val="NormalWeb"/>
        <w:spacing w:after="270" w:line="270" w:lineRule="atLeast"/>
        <w:ind w:left="1170"/>
        <w:rPr>
          <w:color w:val="000000"/>
        </w:rPr>
      </w:pPr>
      <w:r w:rsidRPr="0023373E">
        <w:rPr>
          <w:color w:val="000000"/>
        </w:rPr>
        <w:t xml:space="preserve">From </w:t>
      </w:r>
      <w:hyperlink r:id="rId29" w:history="1">
        <w:r w:rsidRPr="0023373E">
          <w:rPr>
            <w:rStyle w:val="Hyperlink"/>
          </w:rPr>
          <w:t>https://www.onetonline.org/link/cpopup/e/25-2031.00</w:t>
        </w:r>
      </w:hyperlink>
      <w:r w:rsidRPr="0023373E">
        <w:rPr>
          <w:color w:val="000000"/>
        </w:rPr>
        <w:t xml:space="preserve"> “</w:t>
      </w:r>
      <w:r w:rsidRPr="0023373E">
        <w:rPr>
          <w:bCs/>
          <w:color w:val="000000"/>
        </w:rPr>
        <w:t>Projected Employment for Secondary School Teachers, Except Special and Career/Technical Education in INDIANA</w:t>
      </w:r>
      <w:r w:rsidR="00640D7B" w:rsidRPr="0023373E">
        <w:rPr>
          <w:bCs/>
          <w:color w:val="000000"/>
        </w:rPr>
        <w:t xml:space="preserve">,” </w:t>
      </w:r>
      <w:r w:rsidRPr="0023373E">
        <w:rPr>
          <w:color w:val="000000"/>
        </w:rPr>
        <w:t xml:space="preserve">part of the </w:t>
      </w:r>
      <w:proofErr w:type="spellStart"/>
      <w:r w:rsidRPr="0023373E">
        <w:rPr>
          <w:color w:val="000000"/>
        </w:rPr>
        <w:t>CareerOneStop</w:t>
      </w:r>
      <w:proofErr w:type="spellEnd"/>
      <w:r w:rsidRPr="0023373E">
        <w:rPr>
          <w:color w:val="000000"/>
        </w:rPr>
        <w:t xml:space="preserve"> suite of web products, sponsored by the U.S. Department of Labor Employment and Training Administration.</w:t>
      </w:r>
    </w:p>
    <w:p w14:paraId="48B5D2DE" w14:textId="19FDE807" w:rsidR="00640D7B" w:rsidRDefault="005A3128" w:rsidP="00640D7B">
      <w:pPr>
        <w:spacing w:after="200" w:line="276" w:lineRule="auto"/>
        <w:ind w:left="1170"/>
        <w:rPr>
          <w:rFonts w:ascii="Arial" w:hAnsi="Arial" w:cs="Arial"/>
          <w:color w:val="000000"/>
          <w:sz w:val="21"/>
          <w:szCs w:val="21"/>
        </w:rPr>
      </w:pPr>
      <w:r w:rsidRPr="0023373E">
        <w:rPr>
          <w:rFonts w:ascii="Times New Roman" w:hAnsi="Times New Roman"/>
          <w:color w:val="000000"/>
          <w:sz w:val="24"/>
          <w:szCs w:val="24"/>
        </w:rPr>
        <w:t xml:space="preserve">Data accessed through </w:t>
      </w:r>
      <w:r w:rsidR="00640D7B" w:rsidRPr="0023373E">
        <w:rPr>
          <w:rFonts w:ascii="Times New Roman" w:hAnsi="Times New Roman"/>
          <w:color w:val="000000"/>
          <w:sz w:val="24"/>
          <w:szCs w:val="24"/>
        </w:rPr>
        <w:t xml:space="preserve">“O*NET </w:t>
      </w:r>
      <w:proofErr w:type="spellStart"/>
      <w:r w:rsidR="00640D7B" w:rsidRPr="0023373E">
        <w:rPr>
          <w:rFonts w:ascii="Times New Roman" w:hAnsi="Times New Roman"/>
          <w:color w:val="000000"/>
          <w:sz w:val="24"/>
          <w:szCs w:val="24"/>
        </w:rPr>
        <w:t>OnLine</w:t>
      </w:r>
      <w:proofErr w:type="spellEnd"/>
      <w:r w:rsidR="00640D7B" w:rsidRPr="0023373E">
        <w:rPr>
          <w:rFonts w:ascii="Times New Roman" w:hAnsi="Times New Roman"/>
          <w:color w:val="000000"/>
          <w:sz w:val="24"/>
          <w:szCs w:val="24"/>
        </w:rPr>
        <w:t xml:space="preserve"> Help: Summary Report.” </w:t>
      </w:r>
      <w:r w:rsidR="00640D7B" w:rsidRPr="0023373E">
        <w:rPr>
          <w:rFonts w:ascii="Times New Roman" w:hAnsi="Times New Roman"/>
          <w:i/>
          <w:iCs/>
          <w:color w:val="000000"/>
          <w:sz w:val="24"/>
          <w:szCs w:val="24"/>
        </w:rPr>
        <w:t xml:space="preserve">O*NET </w:t>
      </w:r>
      <w:proofErr w:type="spellStart"/>
      <w:r w:rsidR="00640D7B" w:rsidRPr="0023373E">
        <w:rPr>
          <w:rFonts w:ascii="Times New Roman" w:hAnsi="Times New Roman"/>
          <w:i/>
          <w:iCs/>
          <w:color w:val="000000"/>
          <w:sz w:val="24"/>
          <w:szCs w:val="24"/>
        </w:rPr>
        <w:t>OnLine</w:t>
      </w:r>
      <w:proofErr w:type="spellEnd"/>
      <w:r w:rsidR="00640D7B" w:rsidRPr="0023373E">
        <w:rPr>
          <w:rFonts w:ascii="Times New Roman" w:hAnsi="Times New Roman"/>
          <w:color w:val="000000"/>
          <w:sz w:val="24"/>
          <w:szCs w:val="24"/>
        </w:rPr>
        <w:t>, National Center for O*NET Development, </w:t>
      </w:r>
      <w:hyperlink r:id="rId30" w:history="1">
        <w:r w:rsidR="00640D7B" w:rsidRPr="0023373E">
          <w:rPr>
            <w:rStyle w:val="Hyperlink"/>
            <w:rFonts w:ascii="Times New Roman" w:hAnsi="Times New Roman"/>
            <w:sz w:val="24"/>
            <w:szCs w:val="24"/>
          </w:rPr>
          <w:t>www.onetonline.org/help/online/summary</w:t>
        </w:r>
      </w:hyperlink>
      <w:r w:rsidR="00640D7B" w:rsidRPr="0023373E">
        <w:rPr>
          <w:rFonts w:ascii="Times New Roman" w:hAnsi="Times New Roman"/>
          <w:color w:val="000000"/>
          <w:sz w:val="24"/>
          <w:szCs w:val="24"/>
        </w:rPr>
        <w:t xml:space="preserve">. </w:t>
      </w:r>
      <w:r w:rsidRPr="0023373E">
        <w:rPr>
          <w:rFonts w:ascii="Times New Roman" w:hAnsi="Times New Roman"/>
          <w:color w:val="000000"/>
          <w:sz w:val="24"/>
          <w:szCs w:val="24"/>
        </w:rPr>
        <w:t>Site visited</w:t>
      </w:r>
      <w:r w:rsidR="00640D7B" w:rsidRPr="0023373E">
        <w:rPr>
          <w:rFonts w:ascii="Times New Roman" w:hAnsi="Times New Roman"/>
          <w:color w:val="000000"/>
          <w:sz w:val="24"/>
          <w:szCs w:val="24"/>
        </w:rPr>
        <w:t xml:space="preserve"> 18 March 2020.</w:t>
      </w:r>
      <w:r w:rsidR="00640D7B" w:rsidRPr="0023373E">
        <w:rPr>
          <w:rFonts w:ascii="Arial" w:hAnsi="Arial" w:cs="Arial"/>
          <w:color w:val="000000"/>
          <w:sz w:val="24"/>
          <w:szCs w:val="24"/>
        </w:rPr>
        <w:t xml:space="preserve"> </w:t>
      </w:r>
      <w:r w:rsidR="00640D7B">
        <w:rPr>
          <w:rFonts w:ascii="Arial" w:hAnsi="Arial" w:cs="Arial"/>
          <w:color w:val="000000"/>
          <w:sz w:val="21"/>
          <w:szCs w:val="21"/>
        </w:rPr>
        <w:br w:type="page"/>
      </w:r>
    </w:p>
    <w:p w14:paraId="62E738CD" w14:textId="0B4DC53F" w:rsidR="00934430" w:rsidRPr="00EF157D" w:rsidRDefault="00934430" w:rsidP="00934430">
      <w:pPr>
        <w:rPr>
          <w:rFonts w:ascii="Times New Roman" w:hAnsi="Times New Roman"/>
          <w:i/>
          <w:sz w:val="24"/>
          <w:szCs w:val="24"/>
        </w:rPr>
      </w:pPr>
      <w:r w:rsidRPr="00EF157D">
        <w:rPr>
          <w:rFonts w:ascii="Times New Roman" w:hAnsi="Times New Roman"/>
          <w:i/>
          <w:sz w:val="24"/>
          <w:szCs w:val="24"/>
        </w:rPr>
        <w:lastRenderedPageBreak/>
        <w:t xml:space="preserve">Appendix 3-Letters of Support—IU Advanced College Project  </w:t>
      </w:r>
    </w:p>
    <w:p w14:paraId="5B7B0103" w14:textId="77777777" w:rsidR="00934430" w:rsidRPr="00EF157D" w:rsidRDefault="00934430" w:rsidP="00934430">
      <w:pPr>
        <w:rPr>
          <w:rFonts w:ascii="Times New Roman" w:hAnsi="Times New Roman"/>
          <w:i/>
          <w:sz w:val="24"/>
          <w:szCs w:val="24"/>
        </w:rPr>
      </w:pPr>
    </w:p>
    <w:p w14:paraId="18E2C98D" w14:textId="65B667CE" w:rsidR="00934430" w:rsidRPr="00EF157D" w:rsidRDefault="00EC6EF2" w:rsidP="00934430">
      <w:pPr>
        <w:rPr>
          <w:rFonts w:ascii="Times New Roman" w:hAnsi="Times New Roman"/>
          <w:sz w:val="24"/>
          <w:szCs w:val="24"/>
          <w:lang w:bidi="en-US"/>
        </w:rPr>
      </w:pPr>
      <w:r>
        <w:rPr>
          <w:rFonts w:ascii="Times New Roman" w:hAnsi="Times New Roman"/>
          <w:sz w:val="24"/>
          <w:szCs w:val="24"/>
          <w:lang w:bidi="en-US"/>
        </w:rPr>
        <w:t>March 18, 2020</w:t>
      </w:r>
    </w:p>
    <w:p w14:paraId="4F5AEA8F" w14:textId="77777777" w:rsidR="00934430" w:rsidRPr="00EF157D" w:rsidRDefault="00934430" w:rsidP="00934430">
      <w:pPr>
        <w:rPr>
          <w:rFonts w:ascii="Times New Roman" w:hAnsi="Times New Roman"/>
          <w:sz w:val="24"/>
          <w:szCs w:val="24"/>
          <w:lang w:bidi="en-US"/>
        </w:rPr>
      </w:pPr>
    </w:p>
    <w:p w14:paraId="6DE53C99" w14:textId="77777777" w:rsidR="00934430" w:rsidRPr="00EF157D" w:rsidRDefault="00934430" w:rsidP="00934430">
      <w:pPr>
        <w:rPr>
          <w:rFonts w:ascii="Times New Roman" w:hAnsi="Times New Roman"/>
          <w:sz w:val="24"/>
          <w:szCs w:val="24"/>
          <w:lang w:bidi="en-US"/>
        </w:rPr>
      </w:pPr>
      <w:r w:rsidRPr="00EF157D">
        <w:rPr>
          <w:rFonts w:ascii="Times New Roman" w:hAnsi="Times New Roman"/>
          <w:sz w:val="24"/>
          <w:szCs w:val="24"/>
          <w:lang w:bidi="en-US"/>
        </w:rPr>
        <w:t xml:space="preserve">To: Hitesh Kathuria, Assistant VP and Director of the Office of Collaborative Academic Programs </w:t>
      </w:r>
    </w:p>
    <w:p w14:paraId="0E52B2D2" w14:textId="551AEACA" w:rsidR="00934430" w:rsidRPr="00EF157D" w:rsidRDefault="00934430" w:rsidP="00934430">
      <w:pPr>
        <w:rPr>
          <w:rFonts w:ascii="Times New Roman" w:hAnsi="Times New Roman"/>
          <w:sz w:val="24"/>
          <w:szCs w:val="24"/>
          <w:lang w:bidi="en-US"/>
        </w:rPr>
      </w:pPr>
      <w:r w:rsidRPr="00EF157D">
        <w:rPr>
          <w:rFonts w:ascii="Times New Roman" w:hAnsi="Times New Roman"/>
          <w:sz w:val="24"/>
          <w:szCs w:val="24"/>
          <w:lang w:bidi="en-US"/>
        </w:rPr>
        <w:t xml:space="preserve">Re: </w:t>
      </w:r>
      <w:r w:rsidR="00EC6EF2">
        <w:rPr>
          <w:rFonts w:ascii="Times New Roman" w:hAnsi="Times New Roman"/>
          <w:sz w:val="24"/>
          <w:szCs w:val="24"/>
          <w:lang w:bidi="en-US"/>
        </w:rPr>
        <w:t>MA in History and MA in Political Science</w:t>
      </w:r>
    </w:p>
    <w:p w14:paraId="15A2D1DF" w14:textId="77777777" w:rsidR="00934430" w:rsidRPr="00EF157D" w:rsidRDefault="00934430" w:rsidP="00934430">
      <w:pPr>
        <w:rPr>
          <w:rFonts w:ascii="Times New Roman" w:hAnsi="Times New Roman"/>
          <w:sz w:val="24"/>
          <w:szCs w:val="24"/>
          <w:lang w:bidi="en-US"/>
        </w:rPr>
      </w:pPr>
    </w:p>
    <w:p w14:paraId="225A189A" w14:textId="77777777" w:rsidR="00934430" w:rsidRPr="00EF157D" w:rsidRDefault="00934430" w:rsidP="00934430">
      <w:pPr>
        <w:rPr>
          <w:rFonts w:ascii="Times New Roman" w:hAnsi="Times New Roman"/>
          <w:sz w:val="24"/>
          <w:szCs w:val="24"/>
          <w:lang w:bidi="en-US"/>
        </w:rPr>
      </w:pPr>
      <w:r w:rsidRPr="00EF157D">
        <w:rPr>
          <w:rFonts w:ascii="Times New Roman" w:hAnsi="Times New Roman"/>
          <w:sz w:val="24"/>
          <w:szCs w:val="24"/>
          <w:lang w:bidi="en-US"/>
        </w:rPr>
        <w:t>Dear Hitesh,</w:t>
      </w:r>
    </w:p>
    <w:p w14:paraId="756E9572" w14:textId="77777777" w:rsidR="00934430" w:rsidRPr="00EF157D" w:rsidRDefault="00934430" w:rsidP="00934430">
      <w:pPr>
        <w:rPr>
          <w:rFonts w:ascii="Times New Roman" w:hAnsi="Times New Roman"/>
          <w:sz w:val="24"/>
          <w:szCs w:val="24"/>
          <w:lang w:bidi="en-US"/>
        </w:rPr>
      </w:pPr>
    </w:p>
    <w:p w14:paraId="2E683DE3" w14:textId="193695EE" w:rsidR="00934430" w:rsidRPr="00EF157D" w:rsidRDefault="00934430" w:rsidP="00934430">
      <w:pPr>
        <w:rPr>
          <w:rFonts w:ascii="Times New Roman" w:hAnsi="Times New Roman"/>
          <w:sz w:val="24"/>
          <w:szCs w:val="24"/>
          <w:lang w:bidi="en-US"/>
        </w:rPr>
      </w:pPr>
      <w:r w:rsidRPr="00EF157D">
        <w:rPr>
          <w:rFonts w:ascii="Times New Roman" w:hAnsi="Times New Roman"/>
          <w:sz w:val="24"/>
          <w:szCs w:val="24"/>
          <w:lang w:bidi="en-US"/>
        </w:rPr>
        <w:t>Recent clarifications to faculty credentialing expectations, as outlined in the Higher Learning Commission’s Assumed Practices, jeopardize Indiana’s efforts to make dual credit coursework widely and equitably available. Indiana has invested deeply into strengthening and expanding access to quality dual credit opportunities for students in every high school. The majority of high school teachers currently trained to offer dual credit courses do not possess all necessary academic qualifications (hundreds of teachers lack graduate degrees or graduate courses in the discipline). Without intervention, it is clear that many schools will no longer be able to provide dual credit opportunities; the deadline for compliance with HLC expectations is September 1, 2022 for dual credit instructors and September 1, 2017 for all other faculty.</w:t>
      </w:r>
    </w:p>
    <w:p w14:paraId="701AF086" w14:textId="77777777" w:rsidR="00934430" w:rsidRPr="00EF157D" w:rsidRDefault="00934430" w:rsidP="00934430">
      <w:pPr>
        <w:rPr>
          <w:rFonts w:ascii="Times New Roman" w:hAnsi="Times New Roman"/>
          <w:sz w:val="24"/>
          <w:szCs w:val="24"/>
          <w:lang w:bidi="en-US"/>
        </w:rPr>
      </w:pPr>
    </w:p>
    <w:p w14:paraId="548A3452" w14:textId="77777777" w:rsidR="00934430" w:rsidRPr="00EF157D" w:rsidRDefault="00934430" w:rsidP="00934430">
      <w:pPr>
        <w:rPr>
          <w:rFonts w:ascii="Times New Roman" w:hAnsi="Times New Roman"/>
          <w:sz w:val="24"/>
          <w:szCs w:val="24"/>
          <w:lang w:bidi="en-US"/>
        </w:rPr>
      </w:pPr>
      <w:r w:rsidRPr="00EF157D">
        <w:rPr>
          <w:rFonts w:ascii="Times New Roman" w:hAnsi="Times New Roman"/>
          <w:sz w:val="24"/>
          <w:szCs w:val="24"/>
          <w:lang w:bidi="en-US"/>
        </w:rPr>
        <w:t>Most teachers do not have access locally to a college or university with significant graduate course offerings. In cases where location is not a barrier, on-campus course offerings are problematic due to the limited availability of the K-12 teacher during typical class hours. Online opportunities for both individual courses as well as degree programs are the only option for working teachers. In particular, courses in English and the Social Sciences are among the most widely offered dual credit courses.</w:t>
      </w:r>
    </w:p>
    <w:p w14:paraId="55062081" w14:textId="77777777" w:rsidR="00934430" w:rsidRPr="00EF157D" w:rsidRDefault="00934430" w:rsidP="00934430">
      <w:pPr>
        <w:rPr>
          <w:rFonts w:ascii="Times New Roman" w:hAnsi="Times New Roman"/>
          <w:sz w:val="24"/>
          <w:szCs w:val="24"/>
          <w:lang w:bidi="en-US"/>
        </w:rPr>
      </w:pPr>
    </w:p>
    <w:p w14:paraId="6719D239" w14:textId="26B91712" w:rsidR="00934430" w:rsidRPr="00EF157D" w:rsidRDefault="00934430" w:rsidP="00934430">
      <w:pPr>
        <w:rPr>
          <w:rFonts w:ascii="Times New Roman" w:hAnsi="Times New Roman"/>
          <w:sz w:val="24"/>
          <w:szCs w:val="24"/>
          <w:lang w:bidi="en-US"/>
        </w:rPr>
      </w:pPr>
      <w:r w:rsidRPr="00EF157D">
        <w:rPr>
          <w:rFonts w:ascii="Times New Roman" w:hAnsi="Times New Roman"/>
          <w:sz w:val="24"/>
          <w:szCs w:val="24"/>
          <w:lang w:bidi="en-US"/>
        </w:rPr>
        <w:t xml:space="preserve">Delivery of </w:t>
      </w:r>
      <w:r w:rsidR="003D2BAE" w:rsidRPr="00EF157D">
        <w:rPr>
          <w:rFonts w:ascii="Times New Roman" w:hAnsi="Times New Roman"/>
          <w:sz w:val="24"/>
          <w:szCs w:val="24"/>
          <w:lang w:bidi="en-US"/>
        </w:rPr>
        <w:t>Master of Arts</w:t>
      </w:r>
      <w:r w:rsidRPr="00EF157D">
        <w:rPr>
          <w:rFonts w:ascii="Times New Roman" w:hAnsi="Times New Roman"/>
          <w:sz w:val="24"/>
          <w:szCs w:val="24"/>
          <w:lang w:bidi="en-US"/>
        </w:rPr>
        <w:t xml:space="preserve"> in the fields of History and Political Science will provide access to teachers in all areas of the state, in a format conducive to participation, and in two high-impact disciplines. The ACP program provides courses to more than 15,000 students in 170 high schools in the state, collaborating with more than 550 teachers. ACP teachers are extremely interested in enrolling in the necessary coursework and IU is developing enrollment plans with each ACP teacher who does not currently meet HLC expectations. The proposed MA degrees will allow ACP to retain significant numbers of teachers and provide them with a viable and meaningful pathway toward compliance.</w:t>
      </w:r>
    </w:p>
    <w:p w14:paraId="64A2BAFB" w14:textId="77777777" w:rsidR="00934430" w:rsidRPr="00EF157D" w:rsidRDefault="00934430" w:rsidP="00934430">
      <w:pPr>
        <w:rPr>
          <w:rFonts w:ascii="Times New Roman" w:hAnsi="Times New Roman"/>
          <w:sz w:val="24"/>
          <w:szCs w:val="24"/>
          <w:lang w:bidi="en-US"/>
        </w:rPr>
      </w:pPr>
    </w:p>
    <w:p w14:paraId="51EC2D10" w14:textId="77777777" w:rsidR="00934430" w:rsidRPr="00EF157D" w:rsidRDefault="00934430" w:rsidP="00934430">
      <w:pPr>
        <w:rPr>
          <w:rFonts w:ascii="Times New Roman" w:hAnsi="Times New Roman"/>
          <w:sz w:val="24"/>
          <w:szCs w:val="24"/>
          <w:lang w:bidi="en-US"/>
        </w:rPr>
      </w:pPr>
      <w:r w:rsidRPr="00EF157D">
        <w:rPr>
          <w:rFonts w:ascii="Times New Roman" w:hAnsi="Times New Roman"/>
          <w:sz w:val="24"/>
          <w:szCs w:val="24"/>
          <w:lang w:bidi="en-US"/>
        </w:rPr>
        <w:t>I fully support the development of these degrees and am happy to provide additional information if desired.</w:t>
      </w:r>
    </w:p>
    <w:p w14:paraId="6C899EA5" w14:textId="77777777" w:rsidR="00934430" w:rsidRPr="00EF157D" w:rsidRDefault="00934430" w:rsidP="00934430">
      <w:pPr>
        <w:rPr>
          <w:rFonts w:ascii="Times New Roman" w:hAnsi="Times New Roman"/>
          <w:sz w:val="24"/>
          <w:szCs w:val="24"/>
          <w:lang w:bidi="en-US"/>
        </w:rPr>
      </w:pPr>
    </w:p>
    <w:p w14:paraId="769805FE" w14:textId="77777777" w:rsidR="00934430" w:rsidRPr="00EF157D" w:rsidRDefault="00934430" w:rsidP="00934430">
      <w:pPr>
        <w:rPr>
          <w:rFonts w:ascii="Times New Roman" w:hAnsi="Times New Roman"/>
          <w:sz w:val="24"/>
          <w:szCs w:val="24"/>
          <w:lang w:bidi="en-US"/>
        </w:rPr>
      </w:pPr>
    </w:p>
    <w:p w14:paraId="412ACA66" w14:textId="77777777" w:rsidR="00934430" w:rsidRPr="00EF157D" w:rsidRDefault="00934430" w:rsidP="00934430">
      <w:pPr>
        <w:rPr>
          <w:rFonts w:ascii="Times New Roman" w:hAnsi="Times New Roman"/>
          <w:sz w:val="24"/>
          <w:szCs w:val="24"/>
          <w:lang w:bidi="en-US"/>
        </w:rPr>
      </w:pPr>
      <w:r w:rsidRPr="00EF157D">
        <w:rPr>
          <w:rFonts w:ascii="Times New Roman" w:hAnsi="Times New Roman"/>
          <w:sz w:val="24"/>
          <w:szCs w:val="24"/>
          <w:lang w:bidi="en-US"/>
        </w:rPr>
        <w:t>With regards,</w:t>
      </w:r>
    </w:p>
    <w:p w14:paraId="21A37EE7" w14:textId="77777777" w:rsidR="00934430" w:rsidRPr="00EF157D" w:rsidRDefault="00934430" w:rsidP="00934430">
      <w:pPr>
        <w:rPr>
          <w:rFonts w:ascii="Times New Roman" w:hAnsi="Times New Roman"/>
          <w:sz w:val="24"/>
          <w:szCs w:val="24"/>
          <w:lang w:bidi="en-US"/>
        </w:rPr>
      </w:pPr>
    </w:p>
    <w:p w14:paraId="18482136" w14:textId="77777777" w:rsidR="00934430" w:rsidRPr="00EF157D" w:rsidRDefault="00934430" w:rsidP="00934430">
      <w:pPr>
        <w:rPr>
          <w:rFonts w:ascii="Times New Roman" w:hAnsi="Times New Roman"/>
          <w:sz w:val="24"/>
          <w:szCs w:val="24"/>
          <w:lang w:bidi="en-US"/>
        </w:rPr>
      </w:pPr>
    </w:p>
    <w:p w14:paraId="222EDE6C" w14:textId="77777777" w:rsidR="00934430" w:rsidRPr="00EF157D" w:rsidRDefault="00934430" w:rsidP="00934430">
      <w:pPr>
        <w:rPr>
          <w:rFonts w:ascii="Times New Roman" w:hAnsi="Times New Roman"/>
          <w:sz w:val="24"/>
          <w:szCs w:val="24"/>
          <w:lang w:bidi="en-US"/>
        </w:rPr>
      </w:pPr>
      <w:r w:rsidRPr="00EF157D">
        <w:rPr>
          <w:rFonts w:ascii="Times New Roman" w:hAnsi="Times New Roman"/>
          <w:sz w:val="24"/>
          <w:szCs w:val="24"/>
          <w:lang w:bidi="en-US"/>
        </w:rPr>
        <w:t>Mike Beam</w:t>
      </w:r>
    </w:p>
    <w:p w14:paraId="5628A322" w14:textId="797A9431" w:rsidR="00934430" w:rsidRPr="00EF157D" w:rsidRDefault="00934430" w:rsidP="00377430">
      <w:pPr>
        <w:rPr>
          <w:rFonts w:ascii="Times New Roman" w:hAnsi="Times New Roman"/>
          <w:sz w:val="24"/>
          <w:szCs w:val="24"/>
          <w:lang w:bidi="en-US"/>
        </w:rPr>
      </w:pPr>
      <w:r w:rsidRPr="00EF157D">
        <w:rPr>
          <w:rFonts w:ascii="Times New Roman" w:hAnsi="Times New Roman"/>
          <w:sz w:val="24"/>
          <w:szCs w:val="24"/>
          <w:lang w:bidi="en-US"/>
        </w:rPr>
        <w:t>Coordinator, Precollege and Dual Credit Programs University Academic Affairs</w:t>
      </w:r>
    </w:p>
    <w:p w14:paraId="5CBD1DE5" w14:textId="77777777" w:rsidR="003E68DB" w:rsidRPr="00EF157D" w:rsidRDefault="003E68DB">
      <w:pPr>
        <w:spacing w:after="200" w:line="276" w:lineRule="auto"/>
        <w:rPr>
          <w:rFonts w:ascii="Times New Roman" w:hAnsi="Times New Roman"/>
          <w:i/>
          <w:sz w:val="24"/>
          <w:szCs w:val="24"/>
        </w:rPr>
      </w:pPr>
      <w:r w:rsidRPr="00EF157D">
        <w:rPr>
          <w:rFonts w:ascii="Times New Roman" w:hAnsi="Times New Roman"/>
          <w:i/>
          <w:sz w:val="24"/>
          <w:szCs w:val="24"/>
        </w:rPr>
        <w:br w:type="page"/>
      </w:r>
    </w:p>
    <w:p w14:paraId="20EA632D" w14:textId="6100BBFC" w:rsidR="00047C60" w:rsidRPr="00EF157D" w:rsidRDefault="00047C60" w:rsidP="00047C60">
      <w:pPr>
        <w:rPr>
          <w:rFonts w:ascii="Times New Roman" w:hAnsi="Times New Roman"/>
          <w:sz w:val="24"/>
          <w:szCs w:val="24"/>
        </w:rPr>
      </w:pPr>
      <w:r w:rsidRPr="00EF157D">
        <w:rPr>
          <w:rFonts w:ascii="Times New Roman" w:hAnsi="Times New Roman"/>
          <w:i/>
          <w:sz w:val="24"/>
          <w:szCs w:val="24"/>
        </w:rPr>
        <w:lastRenderedPageBreak/>
        <w:t xml:space="preserve">Appendix 3: </w:t>
      </w:r>
      <w:r w:rsidR="003D2BAE" w:rsidRPr="00EF157D">
        <w:rPr>
          <w:rFonts w:ascii="Times New Roman" w:hAnsi="Times New Roman"/>
          <w:i/>
          <w:sz w:val="24"/>
          <w:szCs w:val="24"/>
        </w:rPr>
        <w:t>Master of Arts</w:t>
      </w:r>
      <w:r w:rsidRPr="00EF157D">
        <w:rPr>
          <w:rFonts w:ascii="Times New Roman" w:hAnsi="Times New Roman"/>
          <w:i/>
          <w:sz w:val="24"/>
          <w:szCs w:val="24"/>
        </w:rPr>
        <w:t xml:space="preserve"> in History Degree Map</w:t>
      </w:r>
    </w:p>
    <w:p w14:paraId="7CEED9D7" w14:textId="7E0C7422" w:rsidR="00A34EDC" w:rsidRPr="00EF157D" w:rsidRDefault="00A34EDC" w:rsidP="007917E6">
      <w:pPr>
        <w:rPr>
          <w:rFonts w:ascii="Times New Roman" w:hAnsi="Times New Roman"/>
          <w:sz w:val="24"/>
          <w:szCs w:val="24"/>
        </w:rPr>
      </w:pPr>
    </w:p>
    <w:tbl>
      <w:tblPr>
        <w:tblW w:w="9579" w:type="dxa"/>
        <w:jc w:val="center"/>
        <w:tblLook w:val="04A0" w:firstRow="1" w:lastRow="0" w:firstColumn="1" w:lastColumn="0" w:noHBand="0" w:noVBand="1"/>
      </w:tblPr>
      <w:tblGrid>
        <w:gridCol w:w="280"/>
        <w:gridCol w:w="2420"/>
        <w:gridCol w:w="4254"/>
        <w:gridCol w:w="888"/>
        <w:gridCol w:w="980"/>
        <w:gridCol w:w="460"/>
        <w:gridCol w:w="280"/>
        <w:gridCol w:w="17"/>
      </w:tblGrid>
      <w:tr w:rsidR="005E585D" w:rsidRPr="00EF157D" w14:paraId="7798E1FC" w14:textId="77777777" w:rsidTr="00346921">
        <w:trPr>
          <w:trHeight w:val="315"/>
          <w:jc w:val="center"/>
        </w:trPr>
        <w:tc>
          <w:tcPr>
            <w:tcW w:w="9579" w:type="dxa"/>
            <w:gridSpan w:val="8"/>
            <w:tcBorders>
              <w:top w:val="single" w:sz="8" w:space="0" w:color="auto"/>
              <w:left w:val="single" w:sz="8" w:space="0" w:color="auto"/>
              <w:bottom w:val="nil"/>
              <w:right w:val="single" w:sz="8" w:space="0" w:color="000000"/>
            </w:tcBorders>
            <w:shd w:val="clear" w:color="000000" w:fill="BDD7EE"/>
            <w:noWrap/>
            <w:vAlign w:val="bottom"/>
            <w:hideMark/>
          </w:tcPr>
          <w:p w14:paraId="7D491433" w14:textId="77777777" w:rsidR="005E585D" w:rsidRPr="00EF157D" w:rsidRDefault="005E585D" w:rsidP="00346921">
            <w:pPr>
              <w:jc w:val="center"/>
              <w:rPr>
                <w:rFonts w:ascii="Times New Roman" w:hAnsi="Times New Roman"/>
                <w:color w:val="000000"/>
                <w:sz w:val="24"/>
                <w:szCs w:val="24"/>
              </w:rPr>
            </w:pPr>
            <w:r w:rsidRPr="00EF157D">
              <w:rPr>
                <w:rFonts w:ascii="Times New Roman" w:hAnsi="Times New Roman"/>
                <w:color w:val="000000"/>
                <w:sz w:val="24"/>
                <w:szCs w:val="24"/>
              </w:rPr>
              <w:t> </w:t>
            </w:r>
          </w:p>
        </w:tc>
      </w:tr>
      <w:tr w:rsidR="005E585D" w:rsidRPr="00EF157D" w14:paraId="63B48F3F" w14:textId="77777777" w:rsidTr="00346921">
        <w:trPr>
          <w:gridAfter w:val="1"/>
          <w:wAfter w:w="17" w:type="dxa"/>
          <w:trHeight w:val="375"/>
          <w:jc w:val="center"/>
        </w:trPr>
        <w:tc>
          <w:tcPr>
            <w:tcW w:w="280" w:type="dxa"/>
            <w:tcBorders>
              <w:top w:val="nil"/>
              <w:left w:val="single" w:sz="8" w:space="0" w:color="auto"/>
              <w:bottom w:val="nil"/>
              <w:right w:val="nil"/>
            </w:tcBorders>
            <w:shd w:val="clear" w:color="000000" w:fill="C6D9F1"/>
            <w:noWrap/>
            <w:vAlign w:val="center"/>
            <w:hideMark/>
          </w:tcPr>
          <w:p w14:paraId="3F226B52" w14:textId="77777777" w:rsidR="005E585D" w:rsidRPr="00EF157D" w:rsidRDefault="005E585D" w:rsidP="00346921">
            <w:pPr>
              <w:rPr>
                <w:rFonts w:ascii="Times New Roman" w:hAnsi="Times New Roman"/>
                <w:color w:val="000000"/>
                <w:sz w:val="24"/>
                <w:szCs w:val="24"/>
              </w:rPr>
            </w:pPr>
            <w:r w:rsidRPr="00EF157D">
              <w:rPr>
                <w:rFonts w:ascii="Times New Roman" w:hAnsi="Times New Roman"/>
                <w:color w:val="000000"/>
                <w:sz w:val="24"/>
                <w:szCs w:val="24"/>
              </w:rPr>
              <w:t> </w:t>
            </w:r>
          </w:p>
        </w:tc>
        <w:tc>
          <w:tcPr>
            <w:tcW w:w="7562" w:type="dxa"/>
            <w:gridSpan w:val="3"/>
            <w:tcBorders>
              <w:top w:val="single" w:sz="8" w:space="0" w:color="auto"/>
              <w:left w:val="single" w:sz="8" w:space="0" w:color="auto"/>
              <w:bottom w:val="single" w:sz="8" w:space="0" w:color="auto"/>
              <w:right w:val="single" w:sz="8" w:space="0" w:color="000000"/>
            </w:tcBorders>
            <w:shd w:val="clear" w:color="000000" w:fill="FFF7E1"/>
            <w:vAlign w:val="center"/>
            <w:hideMark/>
          </w:tcPr>
          <w:p w14:paraId="267BFC7C" w14:textId="77777777" w:rsidR="005E585D" w:rsidRPr="00EF157D" w:rsidRDefault="005E585D" w:rsidP="00346921">
            <w:pPr>
              <w:jc w:val="center"/>
              <w:rPr>
                <w:rFonts w:ascii="Times New Roman" w:hAnsi="Times New Roman"/>
                <w:b/>
                <w:bCs/>
                <w:color w:val="000000"/>
                <w:sz w:val="24"/>
                <w:szCs w:val="24"/>
              </w:rPr>
            </w:pPr>
            <w:r w:rsidRPr="00EF157D">
              <w:rPr>
                <w:rFonts w:ascii="Times New Roman" w:hAnsi="Times New Roman"/>
                <w:b/>
                <w:bCs/>
                <w:color w:val="000000"/>
                <w:sz w:val="24"/>
                <w:szCs w:val="24"/>
              </w:rPr>
              <w:t>Master of Arts in History—</w:t>
            </w:r>
          </w:p>
        </w:tc>
        <w:tc>
          <w:tcPr>
            <w:tcW w:w="1720" w:type="dxa"/>
            <w:gridSpan w:val="3"/>
            <w:vMerge w:val="restart"/>
            <w:tcBorders>
              <w:top w:val="nil"/>
              <w:left w:val="single" w:sz="8" w:space="0" w:color="auto"/>
              <w:bottom w:val="nil"/>
              <w:right w:val="single" w:sz="8" w:space="0" w:color="000000"/>
            </w:tcBorders>
            <w:shd w:val="clear" w:color="000000" w:fill="BDD7EE"/>
            <w:vAlign w:val="center"/>
            <w:hideMark/>
          </w:tcPr>
          <w:p w14:paraId="7D91F6C3" w14:textId="77777777" w:rsidR="005E585D" w:rsidRPr="00EF157D" w:rsidRDefault="005E585D" w:rsidP="00346921">
            <w:pPr>
              <w:jc w:val="center"/>
              <w:rPr>
                <w:rFonts w:ascii="Times New Roman" w:hAnsi="Times New Roman"/>
                <w:b/>
                <w:bCs/>
                <w:color w:val="305496"/>
                <w:sz w:val="24"/>
                <w:szCs w:val="24"/>
              </w:rPr>
            </w:pPr>
            <w:r w:rsidRPr="00EF157D">
              <w:rPr>
                <w:rFonts w:ascii="Times New Roman" w:hAnsi="Times New Roman"/>
                <w:b/>
                <w:bCs/>
                <w:color w:val="305496"/>
                <w:sz w:val="24"/>
                <w:szCs w:val="24"/>
              </w:rPr>
              <w:t> </w:t>
            </w:r>
          </w:p>
        </w:tc>
      </w:tr>
      <w:tr w:rsidR="005E585D" w:rsidRPr="00EF157D" w14:paraId="5C078749" w14:textId="77777777" w:rsidTr="00346921">
        <w:trPr>
          <w:gridAfter w:val="1"/>
          <w:wAfter w:w="17" w:type="dxa"/>
          <w:trHeight w:val="705"/>
          <w:jc w:val="center"/>
        </w:trPr>
        <w:tc>
          <w:tcPr>
            <w:tcW w:w="280" w:type="dxa"/>
            <w:tcBorders>
              <w:top w:val="nil"/>
              <w:left w:val="single" w:sz="8" w:space="0" w:color="auto"/>
              <w:bottom w:val="nil"/>
              <w:right w:val="nil"/>
            </w:tcBorders>
            <w:shd w:val="clear" w:color="000000" w:fill="BDD7EE"/>
            <w:noWrap/>
            <w:vAlign w:val="center"/>
            <w:hideMark/>
          </w:tcPr>
          <w:p w14:paraId="20E86032" w14:textId="77777777" w:rsidR="005E585D" w:rsidRPr="00EF157D" w:rsidRDefault="005E585D" w:rsidP="00346921">
            <w:pPr>
              <w:rPr>
                <w:rFonts w:ascii="Times New Roman" w:hAnsi="Times New Roman"/>
                <w:color w:val="000000"/>
                <w:sz w:val="24"/>
                <w:szCs w:val="24"/>
              </w:rPr>
            </w:pPr>
            <w:r w:rsidRPr="00EF157D">
              <w:rPr>
                <w:rFonts w:ascii="Times New Roman" w:hAnsi="Times New Roman"/>
                <w:color w:val="000000"/>
                <w:sz w:val="24"/>
                <w:szCs w:val="24"/>
              </w:rPr>
              <w:t> </w:t>
            </w:r>
          </w:p>
        </w:tc>
        <w:tc>
          <w:tcPr>
            <w:tcW w:w="7562" w:type="dxa"/>
            <w:gridSpan w:val="3"/>
            <w:tcBorders>
              <w:top w:val="single" w:sz="8" w:space="0" w:color="auto"/>
              <w:left w:val="single" w:sz="8" w:space="0" w:color="auto"/>
              <w:bottom w:val="nil"/>
              <w:right w:val="single" w:sz="8" w:space="0" w:color="000000"/>
            </w:tcBorders>
            <w:shd w:val="clear" w:color="000000" w:fill="FFF7E1"/>
            <w:vAlign w:val="center"/>
            <w:hideMark/>
          </w:tcPr>
          <w:p w14:paraId="0DBF1EC1" w14:textId="77777777" w:rsidR="005E585D" w:rsidRPr="00F03886" w:rsidRDefault="005E585D" w:rsidP="005E585D">
            <w:pPr>
              <w:pStyle w:val="ListParagraph"/>
              <w:widowControl w:val="0"/>
              <w:numPr>
                <w:ilvl w:val="0"/>
                <w:numId w:val="39"/>
              </w:numPr>
              <w:contextualSpacing w:val="0"/>
              <w:rPr>
                <w:rFonts w:ascii="Times New Roman" w:hAnsi="Times New Roman"/>
                <w:b/>
                <w:bCs/>
                <w:color w:val="000000"/>
                <w:sz w:val="24"/>
                <w:szCs w:val="24"/>
              </w:rPr>
            </w:pPr>
            <w:r w:rsidRPr="00F03886">
              <w:rPr>
                <w:rFonts w:ascii="Times New Roman" w:hAnsi="Times New Roman"/>
                <w:b/>
                <w:bCs/>
                <w:color w:val="000000"/>
                <w:sz w:val="24"/>
                <w:szCs w:val="24"/>
              </w:rPr>
              <w:t>Core Coursework:</w:t>
            </w:r>
          </w:p>
          <w:p w14:paraId="780B9B9D" w14:textId="77777777" w:rsidR="005E585D" w:rsidRPr="00F03886" w:rsidRDefault="005E585D" w:rsidP="00346921">
            <w:pPr>
              <w:pStyle w:val="ListParagraph"/>
              <w:ind w:left="600"/>
              <w:rPr>
                <w:rFonts w:ascii="Times New Roman" w:hAnsi="Times New Roman"/>
                <w:b/>
                <w:bCs/>
                <w:color w:val="000000"/>
                <w:sz w:val="24"/>
                <w:szCs w:val="24"/>
              </w:rPr>
            </w:pPr>
            <w:r w:rsidRPr="00F03886">
              <w:rPr>
                <w:rFonts w:ascii="Times New Roman" w:hAnsi="Times New Roman"/>
                <w:i/>
                <w:iCs/>
                <w:color w:val="000000"/>
                <w:sz w:val="24"/>
                <w:szCs w:val="24"/>
              </w:rPr>
              <w:t xml:space="preserve">Complete </w:t>
            </w:r>
            <w:r>
              <w:rPr>
                <w:rFonts w:ascii="Times New Roman" w:hAnsi="Times New Roman"/>
                <w:i/>
                <w:iCs/>
                <w:color w:val="000000"/>
                <w:sz w:val="24"/>
                <w:szCs w:val="24"/>
              </w:rPr>
              <w:t>both of the following courses:</w:t>
            </w:r>
          </w:p>
        </w:tc>
        <w:tc>
          <w:tcPr>
            <w:tcW w:w="1720" w:type="dxa"/>
            <w:gridSpan w:val="3"/>
            <w:vMerge/>
            <w:tcBorders>
              <w:top w:val="nil"/>
              <w:left w:val="single" w:sz="8" w:space="0" w:color="auto"/>
              <w:bottom w:val="nil"/>
              <w:right w:val="single" w:sz="8" w:space="0" w:color="000000"/>
            </w:tcBorders>
            <w:vAlign w:val="center"/>
            <w:hideMark/>
          </w:tcPr>
          <w:p w14:paraId="705DDD81" w14:textId="77777777" w:rsidR="005E585D" w:rsidRPr="00EF157D" w:rsidRDefault="005E585D" w:rsidP="00346921">
            <w:pPr>
              <w:rPr>
                <w:rFonts w:ascii="Times New Roman" w:hAnsi="Times New Roman"/>
                <w:b/>
                <w:bCs/>
                <w:color w:val="305496"/>
                <w:sz w:val="24"/>
                <w:szCs w:val="24"/>
              </w:rPr>
            </w:pPr>
          </w:p>
        </w:tc>
      </w:tr>
      <w:tr w:rsidR="005E585D" w:rsidRPr="00EF157D" w14:paraId="5A4ECB7B" w14:textId="77777777" w:rsidTr="00346921">
        <w:trPr>
          <w:gridAfter w:val="1"/>
          <w:wAfter w:w="17" w:type="dxa"/>
          <w:trHeight w:val="360"/>
          <w:jc w:val="center"/>
        </w:trPr>
        <w:tc>
          <w:tcPr>
            <w:tcW w:w="280" w:type="dxa"/>
            <w:tcBorders>
              <w:top w:val="nil"/>
              <w:left w:val="single" w:sz="8" w:space="0" w:color="auto"/>
              <w:bottom w:val="nil"/>
              <w:right w:val="nil"/>
            </w:tcBorders>
            <w:shd w:val="clear" w:color="000000" w:fill="BDD7EE"/>
            <w:noWrap/>
            <w:vAlign w:val="center"/>
            <w:hideMark/>
          </w:tcPr>
          <w:p w14:paraId="27DDEB3D" w14:textId="77777777" w:rsidR="005E585D" w:rsidRPr="00EF157D" w:rsidRDefault="005E585D" w:rsidP="00346921">
            <w:pPr>
              <w:rPr>
                <w:rFonts w:ascii="Times New Roman" w:hAnsi="Times New Roman"/>
                <w:color w:val="000000"/>
                <w:sz w:val="24"/>
                <w:szCs w:val="24"/>
              </w:rPr>
            </w:pPr>
            <w:r w:rsidRPr="00EF157D">
              <w:rPr>
                <w:rFonts w:ascii="Times New Roman" w:hAnsi="Times New Roman"/>
                <w:color w:val="000000"/>
                <w:sz w:val="24"/>
                <w:szCs w:val="24"/>
              </w:rPr>
              <w:t> </w:t>
            </w:r>
          </w:p>
        </w:tc>
        <w:tc>
          <w:tcPr>
            <w:tcW w:w="24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7965656" w14:textId="77777777" w:rsidR="005E585D" w:rsidRPr="00EF157D" w:rsidRDefault="005E585D" w:rsidP="00346921">
            <w:pPr>
              <w:ind w:firstLineChars="100" w:firstLine="240"/>
              <w:rPr>
                <w:rFonts w:ascii="Times New Roman" w:hAnsi="Times New Roman"/>
                <w:color w:val="000000"/>
                <w:sz w:val="24"/>
                <w:szCs w:val="24"/>
              </w:rPr>
            </w:pPr>
            <w:r w:rsidRPr="00EF157D">
              <w:rPr>
                <w:rFonts w:ascii="Times New Roman" w:hAnsi="Times New Roman"/>
                <w:color w:val="000000"/>
                <w:sz w:val="24"/>
                <w:szCs w:val="24"/>
              </w:rPr>
              <w:t>HIST-T 510</w:t>
            </w:r>
          </w:p>
        </w:tc>
        <w:tc>
          <w:tcPr>
            <w:tcW w:w="4254" w:type="dxa"/>
            <w:tcBorders>
              <w:top w:val="single" w:sz="8" w:space="0" w:color="auto"/>
              <w:left w:val="nil"/>
              <w:bottom w:val="single" w:sz="4" w:space="0" w:color="auto"/>
              <w:right w:val="single" w:sz="4" w:space="0" w:color="auto"/>
            </w:tcBorders>
            <w:shd w:val="clear" w:color="auto" w:fill="auto"/>
            <w:vAlign w:val="center"/>
            <w:hideMark/>
          </w:tcPr>
          <w:p w14:paraId="2D7AC62F" w14:textId="77777777" w:rsidR="005E585D" w:rsidRPr="00EF157D" w:rsidRDefault="005E585D" w:rsidP="00346921">
            <w:pPr>
              <w:ind w:firstLineChars="100" w:firstLine="240"/>
              <w:rPr>
                <w:rFonts w:ascii="Times New Roman" w:hAnsi="Times New Roman"/>
                <w:color w:val="000000"/>
                <w:sz w:val="24"/>
                <w:szCs w:val="24"/>
              </w:rPr>
            </w:pPr>
            <w:r w:rsidRPr="00EF157D">
              <w:rPr>
                <w:rFonts w:ascii="Times New Roman" w:hAnsi="Times New Roman"/>
                <w:color w:val="000000"/>
                <w:sz w:val="24"/>
                <w:szCs w:val="24"/>
              </w:rPr>
              <w:t>Historical Methodology</w:t>
            </w:r>
          </w:p>
        </w:tc>
        <w:tc>
          <w:tcPr>
            <w:tcW w:w="888" w:type="dxa"/>
            <w:tcBorders>
              <w:top w:val="single" w:sz="8" w:space="0" w:color="auto"/>
              <w:left w:val="nil"/>
              <w:bottom w:val="single" w:sz="4" w:space="0" w:color="auto"/>
              <w:right w:val="single" w:sz="8" w:space="0" w:color="auto"/>
            </w:tcBorders>
            <w:shd w:val="clear" w:color="auto" w:fill="auto"/>
            <w:vAlign w:val="center"/>
            <w:hideMark/>
          </w:tcPr>
          <w:p w14:paraId="5A11C19B" w14:textId="77777777" w:rsidR="005E585D" w:rsidRPr="00EF157D" w:rsidRDefault="005E585D" w:rsidP="00346921">
            <w:pPr>
              <w:jc w:val="center"/>
              <w:rPr>
                <w:rFonts w:ascii="Times New Roman" w:hAnsi="Times New Roman"/>
                <w:color w:val="000000"/>
                <w:sz w:val="24"/>
                <w:szCs w:val="24"/>
              </w:rPr>
            </w:pPr>
            <w:r w:rsidRPr="00EF157D">
              <w:rPr>
                <w:rFonts w:ascii="Times New Roman" w:hAnsi="Times New Roman"/>
                <w:color w:val="000000"/>
                <w:sz w:val="24"/>
                <w:szCs w:val="24"/>
              </w:rPr>
              <w:t>3</w:t>
            </w:r>
          </w:p>
        </w:tc>
        <w:tc>
          <w:tcPr>
            <w:tcW w:w="1440" w:type="dxa"/>
            <w:gridSpan w:val="2"/>
            <w:tcBorders>
              <w:top w:val="single" w:sz="8" w:space="0" w:color="auto"/>
              <w:left w:val="nil"/>
              <w:bottom w:val="single" w:sz="8" w:space="0" w:color="auto"/>
              <w:right w:val="single" w:sz="8" w:space="0" w:color="000000"/>
            </w:tcBorders>
            <w:shd w:val="clear" w:color="000000" w:fill="FFF2CC"/>
            <w:vAlign w:val="center"/>
            <w:hideMark/>
          </w:tcPr>
          <w:p w14:paraId="763D2A8D" w14:textId="77777777" w:rsidR="005E585D" w:rsidRPr="00EF157D" w:rsidRDefault="005E585D" w:rsidP="00346921">
            <w:pPr>
              <w:jc w:val="center"/>
              <w:rPr>
                <w:rFonts w:ascii="Times New Roman" w:hAnsi="Times New Roman"/>
                <w:b/>
                <w:bCs/>
                <w:color w:val="000000"/>
                <w:sz w:val="24"/>
                <w:szCs w:val="24"/>
              </w:rPr>
            </w:pPr>
            <w:r w:rsidRPr="00EF157D">
              <w:rPr>
                <w:rFonts w:ascii="Times New Roman" w:hAnsi="Times New Roman"/>
                <w:b/>
                <w:bCs/>
                <w:color w:val="000000"/>
                <w:sz w:val="24"/>
                <w:szCs w:val="24"/>
              </w:rPr>
              <w:t>Sub Total</w:t>
            </w:r>
          </w:p>
        </w:tc>
        <w:tc>
          <w:tcPr>
            <w:tcW w:w="280" w:type="dxa"/>
            <w:tcBorders>
              <w:top w:val="nil"/>
              <w:left w:val="nil"/>
              <w:bottom w:val="nil"/>
              <w:right w:val="single" w:sz="8" w:space="0" w:color="auto"/>
            </w:tcBorders>
            <w:shd w:val="clear" w:color="000000" w:fill="BDD7EE"/>
            <w:vAlign w:val="center"/>
            <w:hideMark/>
          </w:tcPr>
          <w:p w14:paraId="23965BDC" w14:textId="77777777" w:rsidR="005E585D" w:rsidRPr="00EF157D" w:rsidRDefault="005E585D" w:rsidP="00346921">
            <w:pPr>
              <w:rPr>
                <w:rFonts w:ascii="Times New Roman" w:hAnsi="Times New Roman"/>
                <w:color w:val="000000"/>
                <w:sz w:val="24"/>
                <w:szCs w:val="24"/>
              </w:rPr>
            </w:pPr>
            <w:r w:rsidRPr="00EF157D">
              <w:rPr>
                <w:rFonts w:ascii="Times New Roman" w:hAnsi="Times New Roman"/>
                <w:color w:val="000000"/>
                <w:sz w:val="24"/>
                <w:szCs w:val="24"/>
              </w:rPr>
              <w:t> </w:t>
            </w:r>
          </w:p>
        </w:tc>
      </w:tr>
      <w:tr w:rsidR="005E585D" w:rsidRPr="00EF157D" w14:paraId="72997291" w14:textId="77777777" w:rsidTr="00346921">
        <w:trPr>
          <w:gridAfter w:val="1"/>
          <w:wAfter w:w="17" w:type="dxa"/>
          <w:trHeight w:val="330"/>
          <w:jc w:val="center"/>
        </w:trPr>
        <w:tc>
          <w:tcPr>
            <w:tcW w:w="280" w:type="dxa"/>
            <w:tcBorders>
              <w:top w:val="nil"/>
              <w:left w:val="single" w:sz="8" w:space="0" w:color="auto"/>
              <w:bottom w:val="nil"/>
              <w:right w:val="nil"/>
            </w:tcBorders>
            <w:shd w:val="clear" w:color="000000" w:fill="BDD7EE"/>
            <w:noWrap/>
            <w:vAlign w:val="center"/>
            <w:hideMark/>
          </w:tcPr>
          <w:p w14:paraId="1BE10F3E" w14:textId="77777777" w:rsidR="005E585D" w:rsidRPr="00EF157D" w:rsidRDefault="005E585D" w:rsidP="00346921">
            <w:pPr>
              <w:rPr>
                <w:rFonts w:ascii="Times New Roman" w:hAnsi="Times New Roman"/>
                <w:color w:val="000000"/>
                <w:sz w:val="24"/>
                <w:szCs w:val="24"/>
              </w:rPr>
            </w:pPr>
            <w:r w:rsidRPr="00EF157D">
              <w:rPr>
                <w:rFonts w:ascii="Times New Roman" w:hAnsi="Times New Roman"/>
                <w:color w:val="000000"/>
                <w:sz w:val="24"/>
                <w:szCs w:val="24"/>
              </w:rPr>
              <w:t> </w:t>
            </w:r>
          </w:p>
        </w:tc>
        <w:tc>
          <w:tcPr>
            <w:tcW w:w="2420" w:type="dxa"/>
            <w:tcBorders>
              <w:top w:val="nil"/>
              <w:left w:val="single" w:sz="8" w:space="0" w:color="auto"/>
              <w:bottom w:val="single" w:sz="8" w:space="0" w:color="auto"/>
              <w:right w:val="single" w:sz="4" w:space="0" w:color="auto"/>
            </w:tcBorders>
            <w:shd w:val="clear" w:color="auto" w:fill="auto"/>
            <w:vAlign w:val="center"/>
            <w:hideMark/>
          </w:tcPr>
          <w:p w14:paraId="24128408" w14:textId="77777777" w:rsidR="005E585D" w:rsidRPr="00EF157D" w:rsidRDefault="005E585D" w:rsidP="00346921">
            <w:pPr>
              <w:ind w:firstLineChars="100" w:firstLine="240"/>
              <w:rPr>
                <w:rFonts w:ascii="Times New Roman" w:hAnsi="Times New Roman"/>
                <w:color w:val="000000"/>
                <w:sz w:val="24"/>
                <w:szCs w:val="24"/>
              </w:rPr>
            </w:pPr>
            <w:r w:rsidRPr="00EF157D">
              <w:rPr>
                <w:rFonts w:ascii="Times New Roman" w:hAnsi="Times New Roman"/>
                <w:color w:val="000000"/>
                <w:sz w:val="24"/>
                <w:szCs w:val="24"/>
              </w:rPr>
              <w:t>HIST-T 570</w:t>
            </w:r>
          </w:p>
        </w:tc>
        <w:tc>
          <w:tcPr>
            <w:tcW w:w="4254" w:type="dxa"/>
            <w:tcBorders>
              <w:top w:val="nil"/>
              <w:left w:val="nil"/>
              <w:bottom w:val="single" w:sz="8" w:space="0" w:color="auto"/>
              <w:right w:val="single" w:sz="4" w:space="0" w:color="auto"/>
            </w:tcBorders>
            <w:shd w:val="clear" w:color="auto" w:fill="auto"/>
            <w:vAlign w:val="center"/>
            <w:hideMark/>
          </w:tcPr>
          <w:p w14:paraId="755FFDD2" w14:textId="77777777" w:rsidR="005E585D" w:rsidRPr="00EF157D" w:rsidRDefault="005E585D" w:rsidP="00346921">
            <w:pPr>
              <w:ind w:firstLineChars="100" w:firstLine="240"/>
              <w:rPr>
                <w:rFonts w:ascii="Times New Roman" w:hAnsi="Times New Roman"/>
                <w:color w:val="000000"/>
                <w:sz w:val="24"/>
                <w:szCs w:val="24"/>
              </w:rPr>
            </w:pPr>
            <w:r w:rsidRPr="00EF157D">
              <w:rPr>
                <w:rFonts w:ascii="Times New Roman" w:hAnsi="Times New Roman"/>
                <w:color w:val="000000"/>
                <w:sz w:val="24"/>
                <w:szCs w:val="24"/>
              </w:rPr>
              <w:t>Digital and Public History</w:t>
            </w:r>
          </w:p>
        </w:tc>
        <w:tc>
          <w:tcPr>
            <w:tcW w:w="888" w:type="dxa"/>
            <w:tcBorders>
              <w:top w:val="nil"/>
              <w:left w:val="nil"/>
              <w:bottom w:val="single" w:sz="8" w:space="0" w:color="auto"/>
              <w:right w:val="single" w:sz="8" w:space="0" w:color="auto"/>
            </w:tcBorders>
            <w:shd w:val="clear" w:color="auto" w:fill="auto"/>
            <w:vAlign w:val="center"/>
            <w:hideMark/>
          </w:tcPr>
          <w:p w14:paraId="7E995619" w14:textId="77777777" w:rsidR="005E585D" w:rsidRPr="00EF157D" w:rsidRDefault="005E585D" w:rsidP="00346921">
            <w:pPr>
              <w:jc w:val="center"/>
              <w:rPr>
                <w:rFonts w:ascii="Times New Roman" w:hAnsi="Times New Roman"/>
                <w:color w:val="000000"/>
                <w:sz w:val="24"/>
                <w:szCs w:val="24"/>
              </w:rPr>
            </w:pPr>
            <w:r w:rsidRPr="00EF157D">
              <w:rPr>
                <w:rFonts w:ascii="Times New Roman" w:hAnsi="Times New Roman"/>
                <w:color w:val="000000"/>
                <w:sz w:val="24"/>
                <w:szCs w:val="24"/>
              </w:rPr>
              <w:t>3</w:t>
            </w:r>
          </w:p>
        </w:tc>
        <w:tc>
          <w:tcPr>
            <w:tcW w:w="980" w:type="dxa"/>
            <w:tcBorders>
              <w:top w:val="nil"/>
              <w:left w:val="nil"/>
              <w:bottom w:val="nil"/>
              <w:right w:val="nil"/>
            </w:tcBorders>
            <w:shd w:val="clear" w:color="000000" w:fill="BDD7EE"/>
            <w:noWrap/>
            <w:vAlign w:val="bottom"/>
            <w:hideMark/>
          </w:tcPr>
          <w:p w14:paraId="5B89042D" w14:textId="77777777" w:rsidR="005E585D" w:rsidRPr="00EF157D" w:rsidRDefault="005E585D" w:rsidP="00346921">
            <w:pPr>
              <w:rPr>
                <w:rFonts w:ascii="Times New Roman" w:hAnsi="Times New Roman"/>
                <w:color w:val="000000"/>
                <w:sz w:val="24"/>
                <w:szCs w:val="24"/>
              </w:rPr>
            </w:pPr>
            <w:r w:rsidRPr="00EF157D">
              <w:rPr>
                <w:rFonts w:ascii="Times New Roman" w:hAnsi="Times New Roman"/>
                <w:color w:val="000000"/>
                <w:sz w:val="24"/>
                <w:szCs w:val="24"/>
              </w:rPr>
              <w:t> </w:t>
            </w:r>
          </w:p>
        </w:tc>
        <w:tc>
          <w:tcPr>
            <w:tcW w:w="460" w:type="dxa"/>
            <w:tcBorders>
              <w:top w:val="nil"/>
              <w:left w:val="single" w:sz="8" w:space="0" w:color="auto"/>
              <w:bottom w:val="single" w:sz="8" w:space="0" w:color="auto"/>
              <w:right w:val="single" w:sz="8" w:space="0" w:color="auto"/>
            </w:tcBorders>
            <w:shd w:val="clear" w:color="auto" w:fill="auto"/>
            <w:vAlign w:val="center"/>
            <w:hideMark/>
          </w:tcPr>
          <w:p w14:paraId="32721F5F" w14:textId="77777777" w:rsidR="005E585D" w:rsidRPr="00EF157D" w:rsidRDefault="005E585D" w:rsidP="00346921">
            <w:pPr>
              <w:jc w:val="center"/>
              <w:rPr>
                <w:rFonts w:ascii="Times New Roman" w:hAnsi="Times New Roman"/>
                <w:b/>
                <w:bCs/>
                <w:color w:val="000000"/>
                <w:sz w:val="24"/>
                <w:szCs w:val="24"/>
              </w:rPr>
            </w:pPr>
            <w:r w:rsidRPr="00EF157D">
              <w:rPr>
                <w:rFonts w:ascii="Times New Roman" w:hAnsi="Times New Roman"/>
                <w:b/>
                <w:bCs/>
                <w:color w:val="000000"/>
                <w:sz w:val="24"/>
                <w:szCs w:val="24"/>
              </w:rPr>
              <w:t>6</w:t>
            </w:r>
          </w:p>
        </w:tc>
        <w:tc>
          <w:tcPr>
            <w:tcW w:w="280" w:type="dxa"/>
            <w:tcBorders>
              <w:top w:val="nil"/>
              <w:left w:val="nil"/>
              <w:bottom w:val="nil"/>
              <w:right w:val="single" w:sz="8" w:space="0" w:color="auto"/>
            </w:tcBorders>
            <w:shd w:val="clear" w:color="000000" w:fill="BDD7EE"/>
            <w:vAlign w:val="center"/>
            <w:hideMark/>
          </w:tcPr>
          <w:p w14:paraId="5F2A3E00" w14:textId="77777777" w:rsidR="005E585D" w:rsidRPr="00EF157D" w:rsidRDefault="005E585D" w:rsidP="00346921">
            <w:pPr>
              <w:rPr>
                <w:rFonts w:ascii="Times New Roman" w:hAnsi="Times New Roman"/>
                <w:color w:val="000000"/>
                <w:sz w:val="24"/>
                <w:szCs w:val="24"/>
              </w:rPr>
            </w:pPr>
            <w:r w:rsidRPr="00EF157D">
              <w:rPr>
                <w:rFonts w:ascii="Times New Roman" w:hAnsi="Times New Roman"/>
                <w:color w:val="000000"/>
                <w:sz w:val="24"/>
                <w:szCs w:val="24"/>
              </w:rPr>
              <w:t> </w:t>
            </w:r>
          </w:p>
        </w:tc>
      </w:tr>
      <w:tr w:rsidR="005E585D" w:rsidRPr="00EF157D" w14:paraId="282F8ECA" w14:textId="77777777" w:rsidTr="00346921">
        <w:trPr>
          <w:gridAfter w:val="1"/>
          <w:wAfter w:w="17" w:type="dxa"/>
          <w:trHeight w:val="448"/>
          <w:jc w:val="center"/>
        </w:trPr>
        <w:tc>
          <w:tcPr>
            <w:tcW w:w="280" w:type="dxa"/>
            <w:vMerge w:val="restart"/>
            <w:tcBorders>
              <w:top w:val="nil"/>
              <w:left w:val="single" w:sz="8" w:space="0" w:color="auto"/>
              <w:bottom w:val="nil"/>
              <w:right w:val="nil"/>
            </w:tcBorders>
            <w:shd w:val="clear" w:color="000000" w:fill="BDD7EE"/>
            <w:noWrap/>
            <w:vAlign w:val="center"/>
            <w:hideMark/>
          </w:tcPr>
          <w:p w14:paraId="03CD2C73" w14:textId="77777777" w:rsidR="005E585D" w:rsidRPr="00EF157D" w:rsidRDefault="005E585D" w:rsidP="00346921">
            <w:pPr>
              <w:jc w:val="center"/>
              <w:rPr>
                <w:rFonts w:ascii="Times New Roman" w:hAnsi="Times New Roman"/>
                <w:color w:val="000000"/>
                <w:sz w:val="24"/>
                <w:szCs w:val="24"/>
              </w:rPr>
            </w:pPr>
            <w:r w:rsidRPr="00EF157D">
              <w:rPr>
                <w:rFonts w:ascii="Times New Roman" w:hAnsi="Times New Roman"/>
                <w:color w:val="000000"/>
                <w:sz w:val="24"/>
                <w:szCs w:val="24"/>
              </w:rPr>
              <w:t> </w:t>
            </w:r>
          </w:p>
        </w:tc>
        <w:tc>
          <w:tcPr>
            <w:tcW w:w="7562" w:type="dxa"/>
            <w:gridSpan w:val="3"/>
            <w:tcBorders>
              <w:top w:val="single" w:sz="8" w:space="0" w:color="auto"/>
              <w:left w:val="single" w:sz="8" w:space="0" w:color="auto"/>
              <w:bottom w:val="nil"/>
              <w:right w:val="single" w:sz="8" w:space="0" w:color="000000"/>
            </w:tcBorders>
            <w:shd w:val="clear" w:color="000000" w:fill="FFF7E1"/>
            <w:vAlign w:val="center"/>
            <w:hideMark/>
          </w:tcPr>
          <w:p w14:paraId="712EF058" w14:textId="77777777" w:rsidR="005E585D" w:rsidRPr="00F03886" w:rsidRDefault="005E585D" w:rsidP="005E585D">
            <w:pPr>
              <w:pStyle w:val="ListParagraph"/>
              <w:widowControl w:val="0"/>
              <w:numPr>
                <w:ilvl w:val="0"/>
                <w:numId w:val="39"/>
              </w:numPr>
              <w:contextualSpacing w:val="0"/>
              <w:rPr>
                <w:rFonts w:ascii="Times New Roman" w:hAnsi="Times New Roman"/>
                <w:b/>
                <w:bCs/>
                <w:color w:val="000000"/>
                <w:sz w:val="24"/>
                <w:szCs w:val="24"/>
              </w:rPr>
            </w:pPr>
            <w:r w:rsidRPr="00F03886">
              <w:rPr>
                <w:rFonts w:ascii="Times New Roman" w:hAnsi="Times New Roman"/>
                <w:b/>
                <w:bCs/>
                <w:color w:val="000000"/>
                <w:sz w:val="24"/>
                <w:szCs w:val="24"/>
              </w:rPr>
              <w:t>One MA History—Major Field (4 courses/12cr):</w:t>
            </w:r>
          </w:p>
          <w:p w14:paraId="30C7657E" w14:textId="77777777" w:rsidR="005E585D" w:rsidRPr="00F03886" w:rsidRDefault="005E585D" w:rsidP="00346921">
            <w:pPr>
              <w:pStyle w:val="ListParagraph"/>
              <w:ind w:left="600"/>
              <w:rPr>
                <w:rFonts w:ascii="Times New Roman" w:hAnsi="Times New Roman"/>
                <w:b/>
                <w:bCs/>
                <w:color w:val="000000"/>
                <w:sz w:val="24"/>
                <w:szCs w:val="24"/>
              </w:rPr>
            </w:pPr>
            <w:r w:rsidRPr="00F03886">
              <w:rPr>
                <w:rFonts w:ascii="Times New Roman" w:hAnsi="Times New Roman"/>
                <w:i/>
                <w:iCs/>
                <w:color w:val="000000"/>
                <w:sz w:val="24"/>
                <w:szCs w:val="24"/>
              </w:rPr>
              <w:t>Choose</w:t>
            </w:r>
            <w:r>
              <w:rPr>
                <w:rFonts w:ascii="Times New Roman" w:hAnsi="Times New Roman"/>
                <w:i/>
                <w:iCs/>
                <w:color w:val="000000"/>
                <w:sz w:val="24"/>
                <w:szCs w:val="24"/>
              </w:rPr>
              <w:t xml:space="preserve"> </w:t>
            </w:r>
            <w:r w:rsidRPr="00F03886">
              <w:rPr>
                <w:rFonts w:ascii="Times New Roman" w:hAnsi="Times New Roman"/>
                <w:i/>
                <w:iCs/>
                <w:color w:val="000000"/>
                <w:sz w:val="24"/>
                <w:szCs w:val="24"/>
              </w:rPr>
              <w:t>A) American History OR B) World History</w:t>
            </w:r>
          </w:p>
        </w:tc>
        <w:tc>
          <w:tcPr>
            <w:tcW w:w="1720" w:type="dxa"/>
            <w:gridSpan w:val="3"/>
            <w:vMerge w:val="restart"/>
            <w:tcBorders>
              <w:top w:val="nil"/>
              <w:left w:val="nil"/>
              <w:right w:val="single" w:sz="8" w:space="0" w:color="auto"/>
            </w:tcBorders>
            <w:shd w:val="clear" w:color="000000" w:fill="BDD7EE"/>
            <w:vAlign w:val="center"/>
            <w:hideMark/>
          </w:tcPr>
          <w:p w14:paraId="6C8D609F" w14:textId="77777777" w:rsidR="005E585D" w:rsidRPr="00EF157D" w:rsidRDefault="005E585D" w:rsidP="00346921">
            <w:pPr>
              <w:rPr>
                <w:rFonts w:ascii="Times New Roman" w:hAnsi="Times New Roman"/>
                <w:b/>
                <w:bCs/>
                <w:color w:val="000000"/>
                <w:sz w:val="24"/>
                <w:szCs w:val="24"/>
              </w:rPr>
            </w:pPr>
            <w:r w:rsidRPr="00EF157D">
              <w:rPr>
                <w:rFonts w:ascii="Times New Roman" w:hAnsi="Times New Roman"/>
                <w:b/>
                <w:bCs/>
                <w:color w:val="000000"/>
                <w:sz w:val="24"/>
                <w:szCs w:val="24"/>
              </w:rPr>
              <w:t> </w:t>
            </w:r>
          </w:p>
          <w:p w14:paraId="06C0A967" w14:textId="77777777" w:rsidR="005E585D" w:rsidRPr="00EF157D" w:rsidRDefault="005E585D" w:rsidP="00346921">
            <w:pPr>
              <w:rPr>
                <w:rFonts w:ascii="Times New Roman" w:hAnsi="Times New Roman"/>
                <w:color w:val="000000"/>
                <w:sz w:val="24"/>
                <w:szCs w:val="24"/>
              </w:rPr>
            </w:pPr>
          </w:p>
        </w:tc>
      </w:tr>
      <w:tr w:rsidR="005E585D" w:rsidRPr="00EF157D" w14:paraId="008EFB68" w14:textId="77777777" w:rsidTr="00346921">
        <w:trPr>
          <w:gridAfter w:val="1"/>
          <w:wAfter w:w="17" w:type="dxa"/>
          <w:trHeight w:val="615"/>
          <w:jc w:val="center"/>
        </w:trPr>
        <w:tc>
          <w:tcPr>
            <w:tcW w:w="280" w:type="dxa"/>
            <w:vMerge/>
            <w:tcBorders>
              <w:top w:val="nil"/>
              <w:left w:val="single" w:sz="8" w:space="0" w:color="auto"/>
              <w:bottom w:val="nil"/>
              <w:right w:val="nil"/>
            </w:tcBorders>
            <w:vAlign w:val="center"/>
            <w:hideMark/>
          </w:tcPr>
          <w:p w14:paraId="4385A1F7" w14:textId="77777777" w:rsidR="005E585D" w:rsidRPr="00EF157D" w:rsidRDefault="005E585D" w:rsidP="00346921">
            <w:pPr>
              <w:rPr>
                <w:rFonts w:ascii="Times New Roman" w:hAnsi="Times New Roman"/>
                <w:color w:val="000000"/>
                <w:sz w:val="24"/>
                <w:szCs w:val="24"/>
              </w:rPr>
            </w:pPr>
          </w:p>
        </w:tc>
        <w:tc>
          <w:tcPr>
            <w:tcW w:w="7562" w:type="dxa"/>
            <w:gridSpan w:val="3"/>
            <w:tcBorders>
              <w:top w:val="single" w:sz="8" w:space="0" w:color="auto"/>
              <w:left w:val="single" w:sz="8" w:space="0" w:color="auto"/>
              <w:bottom w:val="single" w:sz="8" w:space="0" w:color="auto"/>
              <w:right w:val="single" w:sz="8" w:space="0" w:color="000000"/>
            </w:tcBorders>
            <w:shd w:val="clear" w:color="000000" w:fill="FFF7E1"/>
            <w:vAlign w:val="center"/>
            <w:hideMark/>
          </w:tcPr>
          <w:p w14:paraId="78A35E9D" w14:textId="77777777" w:rsidR="005E585D" w:rsidRPr="00F03886" w:rsidRDefault="005E585D" w:rsidP="005E585D">
            <w:pPr>
              <w:pStyle w:val="ListParagraph"/>
              <w:widowControl w:val="0"/>
              <w:numPr>
                <w:ilvl w:val="0"/>
                <w:numId w:val="40"/>
              </w:numPr>
              <w:contextualSpacing w:val="0"/>
              <w:rPr>
                <w:rFonts w:ascii="Times New Roman" w:hAnsi="Times New Roman"/>
                <w:b/>
                <w:bCs/>
                <w:color w:val="000000"/>
                <w:sz w:val="24"/>
                <w:szCs w:val="24"/>
              </w:rPr>
            </w:pPr>
            <w:r w:rsidRPr="00F03886">
              <w:rPr>
                <w:rFonts w:ascii="Times New Roman" w:hAnsi="Times New Roman"/>
                <w:b/>
                <w:bCs/>
                <w:color w:val="000000"/>
                <w:sz w:val="24"/>
                <w:szCs w:val="24"/>
              </w:rPr>
              <w:t>American History</w:t>
            </w:r>
          </w:p>
          <w:p w14:paraId="2E719DBB" w14:textId="77777777" w:rsidR="005E585D" w:rsidRPr="00F03886" w:rsidRDefault="005E585D" w:rsidP="00346921">
            <w:pPr>
              <w:pStyle w:val="ListParagraph"/>
              <w:ind w:left="1080"/>
              <w:rPr>
                <w:rFonts w:ascii="Times New Roman" w:hAnsi="Times New Roman"/>
                <w:b/>
                <w:bCs/>
                <w:color w:val="000000"/>
                <w:sz w:val="24"/>
                <w:szCs w:val="24"/>
              </w:rPr>
            </w:pPr>
            <w:r w:rsidRPr="00F03886">
              <w:rPr>
                <w:rFonts w:ascii="Times New Roman" w:hAnsi="Times New Roman"/>
                <w:i/>
                <w:iCs/>
                <w:color w:val="000000"/>
                <w:sz w:val="24"/>
                <w:szCs w:val="24"/>
              </w:rPr>
              <w:t>Complete four of five of the following classes:</w:t>
            </w:r>
          </w:p>
        </w:tc>
        <w:tc>
          <w:tcPr>
            <w:tcW w:w="1720" w:type="dxa"/>
            <w:gridSpan w:val="3"/>
            <w:vMerge/>
            <w:tcBorders>
              <w:left w:val="nil"/>
              <w:bottom w:val="nil"/>
              <w:right w:val="single" w:sz="8" w:space="0" w:color="auto"/>
            </w:tcBorders>
            <w:shd w:val="clear" w:color="000000" w:fill="BDD7EE"/>
            <w:vAlign w:val="center"/>
            <w:hideMark/>
          </w:tcPr>
          <w:p w14:paraId="57BCC99A" w14:textId="77777777" w:rsidR="005E585D" w:rsidRPr="00EF157D" w:rsidRDefault="005E585D" w:rsidP="00346921">
            <w:pPr>
              <w:rPr>
                <w:rFonts w:ascii="Times New Roman" w:hAnsi="Times New Roman"/>
                <w:color w:val="000000"/>
                <w:sz w:val="24"/>
                <w:szCs w:val="24"/>
              </w:rPr>
            </w:pPr>
          </w:p>
        </w:tc>
      </w:tr>
      <w:tr w:rsidR="005E585D" w:rsidRPr="00EF157D" w14:paraId="0208D169" w14:textId="77777777" w:rsidTr="00346921">
        <w:trPr>
          <w:gridAfter w:val="1"/>
          <w:wAfter w:w="17" w:type="dxa"/>
          <w:trHeight w:val="300"/>
          <w:jc w:val="center"/>
        </w:trPr>
        <w:tc>
          <w:tcPr>
            <w:tcW w:w="280" w:type="dxa"/>
            <w:vMerge/>
            <w:tcBorders>
              <w:top w:val="nil"/>
              <w:left w:val="single" w:sz="8" w:space="0" w:color="auto"/>
              <w:bottom w:val="nil"/>
              <w:right w:val="nil"/>
            </w:tcBorders>
            <w:vAlign w:val="center"/>
            <w:hideMark/>
          </w:tcPr>
          <w:p w14:paraId="084F6BD3" w14:textId="77777777" w:rsidR="005E585D" w:rsidRPr="00EF157D" w:rsidRDefault="005E585D" w:rsidP="00346921">
            <w:pPr>
              <w:rPr>
                <w:rFonts w:ascii="Times New Roman" w:hAnsi="Times New Roman"/>
                <w:color w:val="000000"/>
                <w:sz w:val="24"/>
                <w:szCs w:val="24"/>
              </w:rPr>
            </w:pPr>
          </w:p>
        </w:tc>
        <w:tc>
          <w:tcPr>
            <w:tcW w:w="2420" w:type="dxa"/>
            <w:tcBorders>
              <w:top w:val="nil"/>
              <w:left w:val="single" w:sz="8" w:space="0" w:color="auto"/>
              <w:bottom w:val="single" w:sz="4" w:space="0" w:color="auto"/>
              <w:right w:val="single" w:sz="4" w:space="0" w:color="auto"/>
            </w:tcBorders>
            <w:shd w:val="clear" w:color="auto" w:fill="auto"/>
            <w:vAlign w:val="center"/>
            <w:hideMark/>
          </w:tcPr>
          <w:p w14:paraId="69E8231E" w14:textId="77777777" w:rsidR="005E585D" w:rsidRPr="00EF157D" w:rsidRDefault="005E585D" w:rsidP="00346921">
            <w:pPr>
              <w:ind w:firstLineChars="100" w:firstLine="240"/>
              <w:rPr>
                <w:rFonts w:ascii="Times New Roman" w:hAnsi="Times New Roman"/>
                <w:color w:val="000000"/>
                <w:sz w:val="24"/>
                <w:szCs w:val="24"/>
              </w:rPr>
            </w:pPr>
            <w:r w:rsidRPr="00EF157D">
              <w:rPr>
                <w:rFonts w:ascii="Times New Roman" w:hAnsi="Times New Roman"/>
                <w:color w:val="000000"/>
                <w:sz w:val="24"/>
                <w:szCs w:val="24"/>
              </w:rPr>
              <w:t xml:space="preserve">HIST-T 520 </w:t>
            </w:r>
          </w:p>
        </w:tc>
        <w:tc>
          <w:tcPr>
            <w:tcW w:w="4254" w:type="dxa"/>
            <w:tcBorders>
              <w:top w:val="nil"/>
              <w:left w:val="nil"/>
              <w:bottom w:val="single" w:sz="4" w:space="0" w:color="auto"/>
              <w:right w:val="single" w:sz="4" w:space="0" w:color="auto"/>
            </w:tcBorders>
            <w:shd w:val="clear" w:color="auto" w:fill="auto"/>
            <w:vAlign w:val="center"/>
            <w:hideMark/>
          </w:tcPr>
          <w:p w14:paraId="09981459" w14:textId="77777777" w:rsidR="005E585D" w:rsidRPr="00EF157D" w:rsidRDefault="005E585D" w:rsidP="00346921">
            <w:pPr>
              <w:ind w:firstLineChars="100" w:firstLine="240"/>
              <w:rPr>
                <w:rFonts w:ascii="Times New Roman" w:hAnsi="Times New Roman"/>
                <w:color w:val="000000"/>
                <w:sz w:val="24"/>
                <w:szCs w:val="24"/>
              </w:rPr>
            </w:pPr>
            <w:r w:rsidRPr="00EF157D">
              <w:rPr>
                <w:rFonts w:ascii="Times New Roman" w:hAnsi="Times New Roman"/>
                <w:color w:val="000000"/>
                <w:sz w:val="24"/>
                <w:szCs w:val="24"/>
              </w:rPr>
              <w:t xml:space="preserve">Teaching the U.S. History Survey </w:t>
            </w:r>
          </w:p>
        </w:tc>
        <w:tc>
          <w:tcPr>
            <w:tcW w:w="888" w:type="dxa"/>
            <w:tcBorders>
              <w:top w:val="nil"/>
              <w:left w:val="nil"/>
              <w:bottom w:val="single" w:sz="4" w:space="0" w:color="auto"/>
              <w:right w:val="single" w:sz="8" w:space="0" w:color="auto"/>
            </w:tcBorders>
            <w:shd w:val="clear" w:color="auto" w:fill="auto"/>
            <w:noWrap/>
            <w:vAlign w:val="bottom"/>
            <w:hideMark/>
          </w:tcPr>
          <w:p w14:paraId="2A515F6B" w14:textId="77777777" w:rsidR="005E585D" w:rsidRPr="00EF157D" w:rsidRDefault="005E585D" w:rsidP="00346921">
            <w:pPr>
              <w:jc w:val="center"/>
              <w:rPr>
                <w:rFonts w:ascii="Times New Roman" w:hAnsi="Times New Roman"/>
                <w:color w:val="000000"/>
                <w:sz w:val="24"/>
                <w:szCs w:val="24"/>
              </w:rPr>
            </w:pPr>
            <w:r w:rsidRPr="00EF157D">
              <w:rPr>
                <w:rFonts w:ascii="Times New Roman" w:hAnsi="Times New Roman"/>
                <w:color w:val="000000"/>
                <w:sz w:val="24"/>
                <w:szCs w:val="24"/>
              </w:rPr>
              <w:t>3</w:t>
            </w:r>
          </w:p>
        </w:tc>
        <w:tc>
          <w:tcPr>
            <w:tcW w:w="1720" w:type="dxa"/>
            <w:gridSpan w:val="3"/>
            <w:vMerge w:val="restart"/>
            <w:tcBorders>
              <w:top w:val="nil"/>
              <w:left w:val="nil"/>
              <w:right w:val="single" w:sz="8" w:space="0" w:color="auto"/>
            </w:tcBorders>
            <w:shd w:val="clear" w:color="000000" w:fill="BDD7EE"/>
            <w:noWrap/>
            <w:vAlign w:val="bottom"/>
            <w:hideMark/>
          </w:tcPr>
          <w:p w14:paraId="0EC6517C" w14:textId="77777777" w:rsidR="005E585D" w:rsidRPr="00EF157D" w:rsidRDefault="005E585D" w:rsidP="00346921">
            <w:pPr>
              <w:rPr>
                <w:rFonts w:ascii="Times New Roman" w:hAnsi="Times New Roman"/>
                <w:color w:val="000000"/>
                <w:sz w:val="24"/>
                <w:szCs w:val="24"/>
              </w:rPr>
            </w:pPr>
            <w:r w:rsidRPr="00EF157D">
              <w:rPr>
                <w:rFonts w:ascii="Times New Roman" w:hAnsi="Times New Roman"/>
                <w:color w:val="000000"/>
                <w:sz w:val="24"/>
                <w:szCs w:val="24"/>
              </w:rPr>
              <w:t>  </w:t>
            </w:r>
          </w:p>
          <w:p w14:paraId="6930ABB4" w14:textId="77777777" w:rsidR="005E585D" w:rsidRPr="00EF157D" w:rsidRDefault="005E585D" w:rsidP="00346921">
            <w:pPr>
              <w:rPr>
                <w:rFonts w:ascii="Times New Roman" w:hAnsi="Times New Roman"/>
                <w:color w:val="000000"/>
                <w:sz w:val="24"/>
                <w:szCs w:val="24"/>
              </w:rPr>
            </w:pPr>
            <w:r w:rsidRPr="00EF157D">
              <w:rPr>
                <w:rFonts w:ascii="Times New Roman" w:hAnsi="Times New Roman"/>
                <w:color w:val="000000"/>
                <w:sz w:val="24"/>
                <w:szCs w:val="24"/>
              </w:rPr>
              <w:t> </w:t>
            </w:r>
          </w:p>
          <w:p w14:paraId="0B38184C" w14:textId="77777777" w:rsidR="005E585D" w:rsidRPr="00EF157D" w:rsidRDefault="005E585D" w:rsidP="00346921">
            <w:pPr>
              <w:rPr>
                <w:rFonts w:ascii="Times New Roman" w:hAnsi="Times New Roman"/>
                <w:color w:val="000000"/>
                <w:sz w:val="24"/>
                <w:szCs w:val="24"/>
              </w:rPr>
            </w:pPr>
            <w:r w:rsidRPr="00EF157D">
              <w:rPr>
                <w:rFonts w:ascii="Times New Roman" w:hAnsi="Times New Roman"/>
                <w:color w:val="000000"/>
                <w:sz w:val="24"/>
                <w:szCs w:val="24"/>
              </w:rPr>
              <w:t> </w:t>
            </w:r>
          </w:p>
        </w:tc>
      </w:tr>
      <w:tr w:rsidR="005E585D" w:rsidRPr="00EF157D" w14:paraId="01669470" w14:textId="77777777" w:rsidTr="00346921">
        <w:trPr>
          <w:gridAfter w:val="1"/>
          <w:wAfter w:w="17" w:type="dxa"/>
          <w:trHeight w:val="300"/>
          <w:jc w:val="center"/>
        </w:trPr>
        <w:tc>
          <w:tcPr>
            <w:tcW w:w="280" w:type="dxa"/>
            <w:vMerge/>
            <w:tcBorders>
              <w:top w:val="nil"/>
              <w:left w:val="single" w:sz="8" w:space="0" w:color="auto"/>
              <w:bottom w:val="nil"/>
              <w:right w:val="nil"/>
            </w:tcBorders>
            <w:vAlign w:val="center"/>
            <w:hideMark/>
          </w:tcPr>
          <w:p w14:paraId="27566CA8" w14:textId="77777777" w:rsidR="005E585D" w:rsidRPr="00EF157D" w:rsidRDefault="005E585D" w:rsidP="00346921">
            <w:pPr>
              <w:rPr>
                <w:rFonts w:ascii="Times New Roman" w:hAnsi="Times New Roman"/>
                <w:color w:val="000000"/>
                <w:sz w:val="24"/>
                <w:szCs w:val="24"/>
              </w:rPr>
            </w:pPr>
          </w:p>
        </w:tc>
        <w:tc>
          <w:tcPr>
            <w:tcW w:w="2420" w:type="dxa"/>
            <w:tcBorders>
              <w:top w:val="nil"/>
              <w:left w:val="single" w:sz="8" w:space="0" w:color="auto"/>
              <w:bottom w:val="single" w:sz="4" w:space="0" w:color="auto"/>
              <w:right w:val="single" w:sz="4" w:space="0" w:color="auto"/>
            </w:tcBorders>
            <w:shd w:val="clear" w:color="auto" w:fill="auto"/>
            <w:vAlign w:val="center"/>
            <w:hideMark/>
          </w:tcPr>
          <w:p w14:paraId="399335C3" w14:textId="77777777" w:rsidR="005E585D" w:rsidRPr="00EF157D" w:rsidRDefault="005E585D" w:rsidP="00346921">
            <w:pPr>
              <w:ind w:firstLineChars="100" w:firstLine="240"/>
              <w:rPr>
                <w:rFonts w:ascii="Times New Roman" w:hAnsi="Times New Roman"/>
                <w:color w:val="000000"/>
                <w:sz w:val="24"/>
                <w:szCs w:val="24"/>
              </w:rPr>
            </w:pPr>
            <w:r w:rsidRPr="00EF157D">
              <w:rPr>
                <w:rFonts w:ascii="Times New Roman" w:hAnsi="Times New Roman"/>
                <w:color w:val="000000"/>
                <w:sz w:val="24"/>
                <w:szCs w:val="24"/>
              </w:rPr>
              <w:t>HIST-T 530</w:t>
            </w:r>
          </w:p>
        </w:tc>
        <w:tc>
          <w:tcPr>
            <w:tcW w:w="4254" w:type="dxa"/>
            <w:tcBorders>
              <w:top w:val="nil"/>
              <w:left w:val="nil"/>
              <w:bottom w:val="single" w:sz="4" w:space="0" w:color="auto"/>
              <w:right w:val="single" w:sz="4" w:space="0" w:color="auto"/>
            </w:tcBorders>
            <w:shd w:val="clear" w:color="auto" w:fill="auto"/>
            <w:vAlign w:val="center"/>
            <w:hideMark/>
          </w:tcPr>
          <w:p w14:paraId="5F824451" w14:textId="77777777" w:rsidR="005E585D" w:rsidRPr="00EF157D" w:rsidRDefault="005E585D" w:rsidP="00346921">
            <w:pPr>
              <w:ind w:firstLineChars="100" w:firstLine="240"/>
              <w:rPr>
                <w:rFonts w:ascii="Times New Roman" w:hAnsi="Times New Roman"/>
                <w:color w:val="000000"/>
                <w:sz w:val="24"/>
                <w:szCs w:val="24"/>
              </w:rPr>
            </w:pPr>
            <w:r w:rsidRPr="00EF157D">
              <w:rPr>
                <w:rFonts w:ascii="Times New Roman" w:hAnsi="Times New Roman"/>
                <w:color w:val="000000"/>
                <w:sz w:val="24"/>
                <w:szCs w:val="24"/>
              </w:rPr>
              <w:t>Early America, 1400-</w:t>
            </w:r>
            <w:r>
              <w:rPr>
                <w:rFonts w:ascii="Times New Roman" w:hAnsi="Times New Roman"/>
                <w:color w:val="000000"/>
                <w:sz w:val="24"/>
                <w:szCs w:val="24"/>
              </w:rPr>
              <w:t>1</w:t>
            </w:r>
            <w:r w:rsidRPr="00EF157D">
              <w:rPr>
                <w:rFonts w:ascii="Times New Roman" w:hAnsi="Times New Roman"/>
                <w:color w:val="000000"/>
                <w:sz w:val="24"/>
                <w:szCs w:val="24"/>
              </w:rPr>
              <w:t xml:space="preserve">800 </w:t>
            </w:r>
          </w:p>
        </w:tc>
        <w:tc>
          <w:tcPr>
            <w:tcW w:w="888" w:type="dxa"/>
            <w:tcBorders>
              <w:top w:val="nil"/>
              <w:left w:val="nil"/>
              <w:bottom w:val="single" w:sz="4" w:space="0" w:color="auto"/>
              <w:right w:val="single" w:sz="8" w:space="0" w:color="auto"/>
            </w:tcBorders>
            <w:shd w:val="clear" w:color="auto" w:fill="auto"/>
            <w:noWrap/>
            <w:vAlign w:val="bottom"/>
            <w:hideMark/>
          </w:tcPr>
          <w:p w14:paraId="2383C666" w14:textId="77777777" w:rsidR="005E585D" w:rsidRPr="00EF157D" w:rsidRDefault="005E585D" w:rsidP="00346921">
            <w:pPr>
              <w:jc w:val="center"/>
              <w:rPr>
                <w:rFonts w:ascii="Times New Roman" w:hAnsi="Times New Roman"/>
                <w:color w:val="000000"/>
                <w:sz w:val="24"/>
                <w:szCs w:val="24"/>
              </w:rPr>
            </w:pPr>
            <w:r w:rsidRPr="00EF157D">
              <w:rPr>
                <w:rFonts w:ascii="Times New Roman" w:hAnsi="Times New Roman"/>
                <w:color w:val="000000"/>
                <w:sz w:val="24"/>
                <w:szCs w:val="24"/>
              </w:rPr>
              <w:t>3</w:t>
            </w:r>
          </w:p>
        </w:tc>
        <w:tc>
          <w:tcPr>
            <w:tcW w:w="1720" w:type="dxa"/>
            <w:gridSpan w:val="3"/>
            <w:vMerge/>
            <w:tcBorders>
              <w:left w:val="nil"/>
              <w:right w:val="single" w:sz="8" w:space="0" w:color="auto"/>
            </w:tcBorders>
            <w:shd w:val="clear" w:color="000000" w:fill="BDD7EE"/>
            <w:noWrap/>
            <w:vAlign w:val="bottom"/>
            <w:hideMark/>
          </w:tcPr>
          <w:p w14:paraId="115EEAE9" w14:textId="77777777" w:rsidR="005E585D" w:rsidRPr="00EF157D" w:rsidRDefault="005E585D" w:rsidP="00346921">
            <w:pPr>
              <w:rPr>
                <w:rFonts w:ascii="Times New Roman" w:hAnsi="Times New Roman"/>
                <w:color w:val="000000"/>
                <w:sz w:val="24"/>
                <w:szCs w:val="24"/>
              </w:rPr>
            </w:pPr>
          </w:p>
        </w:tc>
      </w:tr>
      <w:tr w:rsidR="005E585D" w:rsidRPr="00EF157D" w14:paraId="0D03B235" w14:textId="77777777" w:rsidTr="00346921">
        <w:trPr>
          <w:gridAfter w:val="1"/>
          <w:wAfter w:w="17" w:type="dxa"/>
          <w:trHeight w:val="315"/>
          <w:jc w:val="center"/>
        </w:trPr>
        <w:tc>
          <w:tcPr>
            <w:tcW w:w="280" w:type="dxa"/>
            <w:vMerge/>
            <w:tcBorders>
              <w:top w:val="nil"/>
              <w:left w:val="single" w:sz="8" w:space="0" w:color="auto"/>
              <w:bottom w:val="nil"/>
              <w:right w:val="nil"/>
            </w:tcBorders>
            <w:vAlign w:val="center"/>
            <w:hideMark/>
          </w:tcPr>
          <w:p w14:paraId="57592B1B" w14:textId="77777777" w:rsidR="005E585D" w:rsidRPr="00EF157D" w:rsidRDefault="005E585D" w:rsidP="00346921">
            <w:pPr>
              <w:rPr>
                <w:rFonts w:ascii="Times New Roman" w:hAnsi="Times New Roman"/>
                <w:color w:val="000000"/>
                <w:sz w:val="24"/>
                <w:szCs w:val="24"/>
              </w:rPr>
            </w:pPr>
          </w:p>
        </w:tc>
        <w:tc>
          <w:tcPr>
            <w:tcW w:w="2420" w:type="dxa"/>
            <w:tcBorders>
              <w:top w:val="nil"/>
              <w:left w:val="single" w:sz="8" w:space="0" w:color="auto"/>
              <w:bottom w:val="single" w:sz="4" w:space="0" w:color="auto"/>
              <w:right w:val="single" w:sz="4" w:space="0" w:color="auto"/>
            </w:tcBorders>
            <w:shd w:val="clear" w:color="auto" w:fill="auto"/>
            <w:vAlign w:val="center"/>
            <w:hideMark/>
          </w:tcPr>
          <w:p w14:paraId="12D7A146" w14:textId="77777777" w:rsidR="005E585D" w:rsidRPr="00EF157D" w:rsidRDefault="005E585D" w:rsidP="00346921">
            <w:pPr>
              <w:ind w:firstLineChars="100" w:firstLine="240"/>
              <w:rPr>
                <w:rFonts w:ascii="Times New Roman" w:hAnsi="Times New Roman"/>
                <w:color w:val="000000"/>
                <w:sz w:val="24"/>
                <w:szCs w:val="24"/>
              </w:rPr>
            </w:pPr>
            <w:r w:rsidRPr="00EF157D">
              <w:rPr>
                <w:rFonts w:ascii="Times New Roman" w:hAnsi="Times New Roman"/>
                <w:color w:val="000000"/>
                <w:sz w:val="24"/>
                <w:szCs w:val="24"/>
              </w:rPr>
              <w:t>HIST-T 540</w:t>
            </w:r>
          </w:p>
        </w:tc>
        <w:tc>
          <w:tcPr>
            <w:tcW w:w="4254" w:type="dxa"/>
            <w:tcBorders>
              <w:top w:val="nil"/>
              <w:left w:val="nil"/>
              <w:bottom w:val="single" w:sz="4" w:space="0" w:color="auto"/>
              <w:right w:val="single" w:sz="4" w:space="0" w:color="auto"/>
            </w:tcBorders>
            <w:shd w:val="clear" w:color="auto" w:fill="auto"/>
            <w:vAlign w:val="center"/>
            <w:hideMark/>
          </w:tcPr>
          <w:p w14:paraId="7552C009" w14:textId="77777777" w:rsidR="005E585D" w:rsidRPr="00EF157D" w:rsidRDefault="005E585D" w:rsidP="00346921">
            <w:pPr>
              <w:ind w:firstLineChars="100" w:firstLine="240"/>
              <w:rPr>
                <w:rFonts w:ascii="Times New Roman" w:hAnsi="Times New Roman"/>
                <w:color w:val="000000"/>
                <w:sz w:val="24"/>
                <w:szCs w:val="24"/>
              </w:rPr>
            </w:pPr>
            <w:r w:rsidRPr="00EF157D">
              <w:rPr>
                <w:rFonts w:ascii="Times New Roman" w:hAnsi="Times New Roman"/>
                <w:color w:val="000000"/>
                <w:sz w:val="24"/>
                <w:szCs w:val="24"/>
              </w:rPr>
              <w:t>The Long 19thCentury, 1800-</w:t>
            </w:r>
            <w:r>
              <w:rPr>
                <w:rFonts w:ascii="Times New Roman" w:hAnsi="Times New Roman"/>
                <w:color w:val="000000"/>
                <w:sz w:val="24"/>
                <w:szCs w:val="24"/>
              </w:rPr>
              <w:t>1</w:t>
            </w:r>
            <w:r w:rsidRPr="00EF157D">
              <w:rPr>
                <w:rFonts w:ascii="Times New Roman" w:hAnsi="Times New Roman"/>
                <w:color w:val="000000"/>
                <w:sz w:val="24"/>
                <w:szCs w:val="24"/>
              </w:rPr>
              <w:t xml:space="preserve">917 </w:t>
            </w:r>
          </w:p>
        </w:tc>
        <w:tc>
          <w:tcPr>
            <w:tcW w:w="888" w:type="dxa"/>
            <w:tcBorders>
              <w:top w:val="nil"/>
              <w:left w:val="nil"/>
              <w:bottom w:val="single" w:sz="4" w:space="0" w:color="auto"/>
              <w:right w:val="single" w:sz="8" w:space="0" w:color="auto"/>
            </w:tcBorders>
            <w:shd w:val="clear" w:color="auto" w:fill="auto"/>
            <w:noWrap/>
            <w:vAlign w:val="bottom"/>
            <w:hideMark/>
          </w:tcPr>
          <w:p w14:paraId="029E0FA9" w14:textId="77777777" w:rsidR="005E585D" w:rsidRPr="00EF157D" w:rsidRDefault="005E585D" w:rsidP="00346921">
            <w:pPr>
              <w:jc w:val="center"/>
              <w:rPr>
                <w:rFonts w:ascii="Times New Roman" w:hAnsi="Times New Roman"/>
                <w:color w:val="000000"/>
                <w:sz w:val="24"/>
                <w:szCs w:val="24"/>
              </w:rPr>
            </w:pPr>
            <w:r w:rsidRPr="00EF157D">
              <w:rPr>
                <w:rFonts w:ascii="Times New Roman" w:hAnsi="Times New Roman"/>
                <w:color w:val="000000"/>
                <w:sz w:val="24"/>
                <w:szCs w:val="24"/>
              </w:rPr>
              <w:t>3</w:t>
            </w:r>
          </w:p>
        </w:tc>
        <w:tc>
          <w:tcPr>
            <w:tcW w:w="1720" w:type="dxa"/>
            <w:gridSpan w:val="3"/>
            <w:vMerge/>
            <w:tcBorders>
              <w:left w:val="nil"/>
              <w:bottom w:val="nil"/>
              <w:right w:val="single" w:sz="8" w:space="0" w:color="auto"/>
            </w:tcBorders>
            <w:shd w:val="clear" w:color="000000" w:fill="BDD7EE"/>
            <w:noWrap/>
            <w:vAlign w:val="bottom"/>
            <w:hideMark/>
          </w:tcPr>
          <w:p w14:paraId="04CB7993" w14:textId="77777777" w:rsidR="005E585D" w:rsidRPr="00EF157D" w:rsidRDefault="005E585D" w:rsidP="00346921">
            <w:pPr>
              <w:rPr>
                <w:rFonts w:ascii="Times New Roman" w:hAnsi="Times New Roman"/>
                <w:color w:val="000000"/>
                <w:sz w:val="24"/>
                <w:szCs w:val="24"/>
              </w:rPr>
            </w:pPr>
          </w:p>
        </w:tc>
      </w:tr>
      <w:tr w:rsidR="005E585D" w:rsidRPr="00EF157D" w14:paraId="4A3DECCD" w14:textId="77777777" w:rsidTr="00346921">
        <w:trPr>
          <w:gridAfter w:val="1"/>
          <w:wAfter w:w="17" w:type="dxa"/>
          <w:trHeight w:val="315"/>
          <w:jc w:val="center"/>
        </w:trPr>
        <w:tc>
          <w:tcPr>
            <w:tcW w:w="280" w:type="dxa"/>
            <w:vMerge w:val="restart"/>
            <w:tcBorders>
              <w:top w:val="nil"/>
              <w:left w:val="single" w:sz="8" w:space="0" w:color="auto"/>
              <w:bottom w:val="nil"/>
              <w:right w:val="nil"/>
            </w:tcBorders>
            <w:shd w:val="clear" w:color="000000" w:fill="C6D9F1"/>
            <w:vAlign w:val="center"/>
            <w:hideMark/>
          </w:tcPr>
          <w:p w14:paraId="61D84F65" w14:textId="77777777" w:rsidR="005E585D" w:rsidRPr="00EF157D" w:rsidRDefault="005E585D" w:rsidP="00346921">
            <w:pPr>
              <w:jc w:val="center"/>
              <w:rPr>
                <w:rFonts w:ascii="Times New Roman" w:hAnsi="Times New Roman"/>
                <w:color w:val="000000"/>
                <w:sz w:val="24"/>
                <w:szCs w:val="24"/>
              </w:rPr>
            </w:pPr>
            <w:r w:rsidRPr="00EF157D">
              <w:rPr>
                <w:rFonts w:ascii="Times New Roman" w:hAnsi="Times New Roman"/>
                <w:color w:val="000000"/>
                <w:sz w:val="24"/>
                <w:szCs w:val="24"/>
              </w:rPr>
              <w:t> </w:t>
            </w:r>
          </w:p>
        </w:tc>
        <w:tc>
          <w:tcPr>
            <w:tcW w:w="2420" w:type="dxa"/>
            <w:tcBorders>
              <w:top w:val="nil"/>
              <w:left w:val="single" w:sz="8" w:space="0" w:color="auto"/>
              <w:bottom w:val="single" w:sz="4" w:space="0" w:color="auto"/>
              <w:right w:val="single" w:sz="4" w:space="0" w:color="auto"/>
            </w:tcBorders>
            <w:shd w:val="clear" w:color="auto" w:fill="auto"/>
            <w:vAlign w:val="center"/>
            <w:hideMark/>
          </w:tcPr>
          <w:p w14:paraId="426AB075" w14:textId="77777777" w:rsidR="005E585D" w:rsidRPr="00EF157D" w:rsidRDefault="005E585D" w:rsidP="00346921">
            <w:pPr>
              <w:ind w:firstLineChars="100" w:firstLine="240"/>
              <w:rPr>
                <w:rFonts w:ascii="Times New Roman" w:hAnsi="Times New Roman"/>
                <w:color w:val="000000"/>
                <w:sz w:val="24"/>
                <w:szCs w:val="24"/>
              </w:rPr>
            </w:pPr>
            <w:r w:rsidRPr="00EF157D">
              <w:rPr>
                <w:rFonts w:ascii="Times New Roman" w:hAnsi="Times New Roman"/>
                <w:color w:val="000000"/>
                <w:sz w:val="24"/>
                <w:szCs w:val="24"/>
              </w:rPr>
              <w:t xml:space="preserve">HIST-T 550 </w:t>
            </w:r>
          </w:p>
        </w:tc>
        <w:tc>
          <w:tcPr>
            <w:tcW w:w="4254" w:type="dxa"/>
            <w:tcBorders>
              <w:top w:val="nil"/>
              <w:left w:val="nil"/>
              <w:bottom w:val="single" w:sz="4" w:space="0" w:color="auto"/>
              <w:right w:val="single" w:sz="4" w:space="0" w:color="auto"/>
            </w:tcBorders>
            <w:shd w:val="clear" w:color="auto" w:fill="auto"/>
            <w:vAlign w:val="center"/>
            <w:hideMark/>
          </w:tcPr>
          <w:p w14:paraId="1200587D" w14:textId="77777777" w:rsidR="005E585D" w:rsidRPr="00EF157D" w:rsidRDefault="005E585D" w:rsidP="00346921">
            <w:pPr>
              <w:ind w:firstLineChars="100" w:firstLine="240"/>
              <w:rPr>
                <w:rFonts w:ascii="Times New Roman" w:hAnsi="Times New Roman"/>
                <w:color w:val="000000"/>
                <w:sz w:val="24"/>
                <w:szCs w:val="24"/>
              </w:rPr>
            </w:pPr>
            <w:r w:rsidRPr="00EF157D">
              <w:rPr>
                <w:rFonts w:ascii="Times New Roman" w:hAnsi="Times New Roman"/>
                <w:color w:val="000000"/>
                <w:sz w:val="24"/>
                <w:szCs w:val="24"/>
              </w:rPr>
              <w:t>Modern United States, 1917-Present</w:t>
            </w:r>
          </w:p>
        </w:tc>
        <w:tc>
          <w:tcPr>
            <w:tcW w:w="888" w:type="dxa"/>
            <w:tcBorders>
              <w:top w:val="nil"/>
              <w:left w:val="nil"/>
              <w:bottom w:val="single" w:sz="4" w:space="0" w:color="auto"/>
              <w:right w:val="single" w:sz="8" w:space="0" w:color="auto"/>
            </w:tcBorders>
            <w:shd w:val="clear" w:color="auto" w:fill="auto"/>
            <w:noWrap/>
            <w:vAlign w:val="bottom"/>
            <w:hideMark/>
          </w:tcPr>
          <w:p w14:paraId="324F8109" w14:textId="77777777" w:rsidR="005E585D" w:rsidRPr="00EF157D" w:rsidRDefault="005E585D" w:rsidP="00346921">
            <w:pPr>
              <w:jc w:val="center"/>
              <w:rPr>
                <w:rFonts w:ascii="Times New Roman" w:hAnsi="Times New Roman"/>
                <w:color w:val="000000"/>
                <w:sz w:val="24"/>
                <w:szCs w:val="24"/>
              </w:rPr>
            </w:pPr>
            <w:r w:rsidRPr="00EF157D">
              <w:rPr>
                <w:rFonts w:ascii="Times New Roman" w:hAnsi="Times New Roman"/>
                <w:color w:val="000000"/>
                <w:sz w:val="24"/>
                <w:szCs w:val="24"/>
              </w:rPr>
              <w:t>3</w:t>
            </w:r>
          </w:p>
        </w:tc>
        <w:tc>
          <w:tcPr>
            <w:tcW w:w="1440" w:type="dxa"/>
            <w:gridSpan w:val="2"/>
            <w:tcBorders>
              <w:top w:val="single" w:sz="8" w:space="0" w:color="auto"/>
              <w:left w:val="nil"/>
              <w:bottom w:val="single" w:sz="8" w:space="0" w:color="auto"/>
              <w:right w:val="single" w:sz="8" w:space="0" w:color="000000"/>
            </w:tcBorders>
            <w:shd w:val="clear" w:color="000000" w:fill="FFF2CC"/>
            <w:vAlign w:val="center"/>
            <w:hideMark/>
          </w:tcPr>
          <w:p w14:paraId="2F161701" w14:textId="77777777" w:rsidR="005E585D" w:rsidRPr="00EF157D" w:rsidRDefault="005E585D" w:rsidP="00346921">
            <w:pPr>
              <w:jc w:val="center"/>
              <w:rPr>
                <w:rFonts w:ascii="Times New Roman" w:hAnsi="Times New Roman"/>
                <w:b/>
                <w:bCs/>
                <w:color w:val="000000"/>
                <w:sz w:val="24"/>
                <w:szCs w:val="24"/>
              </w:rPr>
            </w:pPr>
            <w:r w:rsidRPr="00EF157D">
              <w:rPr>
                <w:rFonts w:ascii="Times New Roman" w:hAnsi="Times New Roman"/>
                <w:b/>
                <w:bCs/>
                <w:color w:val="000000"/>
                <w:sz w:val="24"/>
                <w:szCs w:val="24"/>
              </w:rPr>
              <w:t>Sub Total</w:t>
            </w:r>
          </w:p>
        </w:tc>
        <w:tc>
          <w:tcPr>
            <w:tcW w:w="280" w:type="dxa"/>
            <w:tcBorders>
              <w:top w:val="nil"/>
              <w:left w:val="nil"/>
              <w:bottom w:val="nil"/>
              <w:right w:val="single" w:sz="8" w:space="0" w:color="auto"/>
            </w:tcBorders>
            <w:shd w:val="clear" w:color="000000" w:fill="BDD7EE"/>
            <w:vAlign w:val="center"/>
            <w:hideMark/>
          </w:tcPr>
          <w:p w14:paraId="7D7D47F1" w14:textId="77777777" w:rsidR="005E585D" w:rsidRPr="00EF157D" w:rsidRDefault="005E585D" w:rsidP="00346921">
            <w:pPr>
              <w:rPr>
                <w:rFonts w:ascii="Times New Roman" w:hAnsi="Times New Roman"/>
                <w:color w:val="000000"/>
                <w:sz w:val="24"/>
                <w:szCs w:val="24"/>
              </w:rPr>
            </w:pPr>
            <w:r w:rsidRPr="00EF157D">
              <w:rPr>
                <w:rFonts w:ascii="Times New Roman" w:hAnsi="Times New Roman"/>
                <w:color w:val="000000"/>
                <w:sz w:val="24"/>
                <w:szCs w:val="24"/>
              </w:rPr>
              <w:t> </w:t>
            </w:r>
          </w:p>
        </w:tc>
      </w:tr>
      <w:tr w:rsidR="005E585D" w:rsidRPr="00EF157D" w14:paraId="63509A62" w14:textId="77777777" w:rsidTr="00346921">
        <w:trPr>
          <w:gridAfter w:val="1"/>
          <w:wAfter w:w="17" w:type="dxa"/>
          <w:trHeight w:val="293"/>
          <w:jc w:val="center"/>
        </w:trPr>
        <w:tc>
          <w:tcPr>
            <w:tcW w:w="280" w:type="dxa"/>
            <w:vMerge/>
            <w:tcBorders>
              <w:top w:val="nil"/>
              <w:left w:val="single" w:sz="8" w:space="0" w:color="auto"/>
              <w:bottom w:val="nil"/>
              <w:right w:val="nil"/>
            </w:tcBorders>
            <w:vAlign w:val="center"/>
            <w:hideMark/>
          </w:tcPr>
          <w:p w14:paraId="44B23EE0" w14:textId="77777777" w:rsidR="005E585D" w:rsidRPr="00EF157D" w:rsidRDefault="005E585D" w:rsidP="00346921">
            <w:pPr>
              <w:rPr>
                <w:rFonts w:ascii="Times New Roman" w:hAnsi="Times New Roman"/>
                <w:color w:val="000000"/>
                <w:sz w:val="24"/>
                <w:szCs w:val="24"/>
              </w:rPr>
            </w:pPr>
          </w:p>
        </w:tc>
        <w:tc>
          <w:tcPr>
            <w:tcW w:w="2420" w:type="dxa"/>
            <w:tcBorders>
              <w:top w:val="nil"/>
              <w:left w:val="single" w:sz="8" w:space="0" w:color="auto"/>
              <w:bottom w:val="single" w:sz="8" w:space="0" w:color="auto"/>
              <w:right w:val="single" w:sz="4" w:space="0" w:color="auto"/>
            </w:tcBorders>
            <w:shd w:val="clear" w:color="auto" w:fill="auto"/>
            <w:vAlign w:val="center"/>
            <w:hideMark/>
          </w:tcPr>
          <w:p w14:paraId="0522FF61" w14:textId="77777777" w:rsidR="005E585D" w:rsidRPr="00EF157D" w:rsidRDefault="005E585D" w:rsidP="00346921">
            <w:pPr>
              <w:ind w:firstLineChars="100" w:firstLine="240"/>
              <w:rPr>
                <w:rFonts w:ascii="Times New Roman" w:hAnsi="Times New Roman"/>
                <w:color w:val="000000"/>
                <w:sz w:val="24"/>
                <w:szCs w:val="24"/>
              </w:rPr>
            </w:pPr>
            <w:r w:rsidRPr="00EF157D">
              <w:rPr>
                <w:rFonts w:ascii="Times New Roman" w:hAnsi="Times New Roman"/>
                <w:color w:val="000000"/>
                <w:sz w:val="24"/>
                <w:szCs w:val="24"/>
              </w:rPr>
              <w:t>HIST-T 560</w:t>
            </w:r>
          </w:p>
        </w:tc>
        <w:tc>
          <w:tcPr>
            <w:tcW w:w="4254" w:type="dxa"/>
            <w:tcBorders>
              <w:top w:val="nil"/>
              <w:left w:val="nil"/>
              <w:bottom w:val="single" w:sz="8" w:space="0" w:color="auto"/>
              <w:right w:val="single" w:sz="4" w:space="0" w:color="auto"/>
            </w:tcBorders>
            <w:shd w:val="clear" w:color="auto" w:fill="auto"/>
            <w:vAlign w:val="center"/>
            <w:hideMark/>
          </w:tcPr>
          <w:p w14:paraId="2AABE436" w14:textId="77777777" w:rsidR="005E585D" w:rsidRDefault="005E585D" w:rsidP="00346921">
            <w:pPr>
              <w:ind w:firstLineChars="100" w:firstLine="240"/>
              <w:rPr>
                <w:rFonts w:ascii="Times New Roman" w:hAnsi="Times New Roman"/>
                <w:color w:val="000000"/>
                <w:sz w:val="24"/>
                <w:szCs w:val="24"/>
              </w:rPr>
            </w:pPr>
            <w:r>
              <w:rPr>
                <w:rFonts w:ascii="Times New Roman" w:hAnsi="Times New Roman"/>
                <w:color w:val="000000"/>
                <w:sz w:val="24"/>
                <w:szCs w:val="24"/>
              </w:rPr>
              <w:t>US and the World–Comparative</w:t>
            </w:r>
          </w:p>
          <w:p w14:paraId="1F5EB965" w14:textId="77777777" w:rsidR="005E585D" w:rsidRPr="00EF157D" w:rsidRDefault="005E585D" w:rsidP="00346921">
            <w:pPr>
              <w:ind w:firstLineChars="100" w:firstLine="240"/>
              <w:rPr>
                <w:rFonts w:ascii="Times New Roman" w:hAnsi="Times New Roman"/>
                <w:color w:val="000000"/>
                <w:sz w:val="24"/>
                <w:szCs w:val="24"/>
              </w:rPr>
            </w:pPr>
            <w:r w:rsidRPr="00EF157D">
              <w:rPr>
                <w:rFonts w:ascii="Times New Roman" w:hAnsi="Times New Roman"/>
                <w:color w:val="000000"/>
                <w:sz w:val="24"/>
                <w:szCs w:val="24"/>
              </w:rPr>
              <w:t xml:space="preserve">History </w:t>
            </w:r>
          </w:p>
        </w:tc>
        <w:tc>
          <w:tcPr>
            <w:tcW w:w="888" w:type="dxa"/>
            <w:tcBorders>
              <w:top w:val="nil"/>
              <w:left w:val="nil"/>
              <w:bottom w:val="single" w:sz="8" w:space="0" w:color="auto"/>
              <w:right w:val="single" w:sz="8" w:space="0" w:color="auto"/>
            </w:tcBorders>
            <w:shd w:val="clear" w:color="auto" w:fill="auto"/>
            <w:noWrap/>
            <w:vAlign w:val="center"/>
            <w:hideMark/>
          </w:tcPr>
          <w:p w14:paraId="0FFB2000" w14:textId="77777777" w:rsidR="005E585D" w:rsidRPr="00EF157D" w:rsidRDefault="005E585D" w:rsidP="00346921">
            <w:pPr>
              <w:jc w:val="center"/>
              <w:rPr>
                <w:rFonts w:ascii="Times New Roman" w:hAnsi="Times New Roman"/>
                <w:color w:val="000000"/>
                <w:sz w:val="24"/>
                <w:szCs w:val="24"/>
              </w:rPr>
            </w:pPr>
            <w:r w:rsidRPr="00EF157D">
              <w:rPr>
                <w:rFonts w:ascii="Times New Roman" w:hAnsi="Times New Roman"/>
                <w:color w:val="000000"/>
                <w:sz w:val="24"/>
                <w:szCs w:val="24"/>
              </w:rPr>
              <w:t>3</w:t>
            </w:r>
          </w:p>
        </w:tc>
        <w:tc>
          <w:tcPr>
            <w:tcW w:w="980" w:type="dxa"/>
            <w:tcBorders>
              <w:top w:val="nil"/>
              <w:left w:val="nil"/>
              <w:bottom w:val="nil"/>
              <w:right w:val="nil"/>
            </w:tcBorders>
            <w:shd w:val="clear" w:color="000000" w:fill="BDD7EE"/>
            <w:noWrap/>
            <w:vAlign w:val="bottom"/>
            <w:hideMark/>
          </w:tcPr>
          <w:p w14:paraId="30075E57" w14:textId="77777777" w:rsidR="005E585D" w:rsidRPr="00EF157D" w:rsidRDefault="005E585D" w:rsidP="00346921">
            <w:pPr>
              <w:rPr>
                <w:rFonts w:ascii="Times New Roman" w:hAnsi="Times New Roman"/>
                <w:color w:val="000000"/>
                <w:sz w:val="24"/>
                <w:szCs w:val="24"/>
              </w:rPr>
            </w:pPr>
            <w:r w:rsidRPr="00EF157D">
              <w:rPr>
                <w:rFonts w:ascii="Times New Roman" w:hAnsi="Times New Roman"/>
                <w:color w:val="000000"/>
                <w:sz w:val="24"/>
                <w:szCs w:val="24"/>
              </w:rPr>
              <w:t> </w:t>
            </w:r>
          </w:p>
        </w:tc>
        <w:tc>
          <w:tcPr>
            <w:tcW w:w="460" w:type="dxa"/>
            <w:tcBorders>
              <w:top w:val="nil"/>
              <w:left w:val="single" w:sz="8" w:space="0" w:color="auto"/>
              <w:bottom w:val="single" w:sz="8" w:space="0" w:color="auto"/>
              <w:right w:val="single" w:sz="8" w:space="0" w:color="auto"/>
            </w:tcBorders>
            <w:shd w:val="clear" w:color="auto" w:fill="auto"/>
            <w:vAlign w:val="center"/>
            <w:hideMark/>
          </w:tcPr>
          <w:p w14:paraId="25BB0E3E" w14:textId="77777777" w:rsidR="005E585D" w:rsidRPr="00EF157D" w:rsidRDefault="005E585D" w:rsidP="00346921">
            <w:pPr>
              <w:jc w:val="center"/>
              <w:rPr>
                <w:rFonts w:ascii="Times New Roman" w:hAnsi="Times New Roman"/>
                <w:b/>
                <w:bCs/>
                <w:color w:val="000000"/>
                <w:sz w:val="24"/>
                <w:szCs w:val="24"/>
              </w:rPr>
            </w:pPr>
            <w:r w:rsidRPr="00EF157D">
              <w:rPr>
                <w:rFonts w:ascii="Times New Roman" w:hAnsi="Times New Roman"/>
                <w:b/>
                <w:bCs/>
                <w:color w:val="000000"/>
                <w:sz w:val="24"/>
                <w:szCs w:val="24"/>
              </w:rPr>
              <w:t>12</w:t>
            </w:r>
          </w:p>
        </w:tc>
        <w:tc>
          <w:tcPr>
            <w:tcW w:w="280" w:type="dxa"/>
            <w:tcBorders>
              <w:top w:val="nil"/>
              <w:left w:val="nil"/>
              <w:bottom w:val="nil"/>
              <w:right w:val="single" w:sz="8" w:space="0" w:color="auto"/>
            </w:tcBorders>
            <w:shd w:val="clear" w:color="000000" w:fill="BDD7EE"/>
            <w:vAlign w:val="center"/>
            <w:hideMark/>
          </w:tcPr>
          <w:p w14:paraId="141E23D0" w14:textId="77777777" w:rsidR="005E585D" w:rsidRPr="00EF157D" w:rsidRDefault="005E585D" w:rsidP="00346921">
            <w:pPr>
              <w:rPr>
                <w:rFonts w:ascii="Times New Roman" w:hAnsi="Times New Roman"/>
                <w:color w:val="000000"/>
                <w:sz w:val="24"/>
                <w:szCs w:val="24"/>
              </w:rPr>
            </w:pPr>
            <w:r w:rsidRPr="00EF157D">
              <w:rPr>
                <w:rFonts w:ascii="Times New Roman" w:hAnsi="Times New Roman"/>
                <w:color w:val="000000"/>
                <w:sz w:val="24"/>
                <w:szCs w:val="24"/>
              </w:rPr>
              <w:t> </w:t>
            </w:r>
          </w:p>
        </w:tc>
      </w:tr>
      <w:tr w:rsidR="005E585D" w:rsidRPr="00EF157D" w14:paraId="030C2BF7" w14:textId="77777777" w:rsidTr="00346921">
        <w:trPr>
          <w:gridAfter w:val="1"/>
          <w:wAfter w:w="17" w:type="dxa"/>
          <w:trHeight w:val="853"/>
          <w:jc w:val="center"/>
        </w:trPr>
        <w:tc>
          <w:tcPr>
            <w:tcW w:w="280" w:type="dxa"/>
            <w:vMerge w:val="restart"/>
            <w:tcBorders>
              <w:top w:val="nil"/>
              <w:left w:val="single" w:sz="8" w:space="0" w:color="auto"/>
              <w:bottom w:val="single" w:sz="8" w:space="0" w:color="000000"/>
              <w:right w:val="nil"/>
            </w:tcBorders>
            <w:shd w:val="clear" w:color="000000" w:fill="BDD7EE"/>
            <w:noWrap/>
            <w:vAlign w:val="center"/>
            <w:hideMark/>
          </w:tcPr>
          <w:p w14:paraId="263F87CE" w14:textId="77777777" w:rsidR="005E585D" w:rsidRPr="00EF157D" w:rsidRDefault="005E585D" w:rsidP="00346921">
            <w:pPr>
              <w:jc w:val="center"/>
              <w:rPr>
                <w:rFonts w:ascii="Times New Roman" w:hAnsi="Times New Roman"/>
                <w:color w:val="000000"/>
                <w:sz w:val="24"/>
                <w:szCs w:val="24"/>
              </w:rPr>
            </w:pPr>
            <w:r w:rsidRPr="00EF157D">
              <w:rPr>
                <w:rFonts w:ascii="Times New Roman" w:hAnsi="Times New Roman"/>
                <w:color w:val="000000"/>
                <w:sz w:val="24"/>
                <w:szCs w:val="24"/>
              </w:rPr>
              <w:t> </w:t>
            </w:r>
          </w:p>
        </w:tc>
        <w:tc>
          <w:tcPr>
            <w:tcW w:w="7562" w:type="dxa"/>
            <w:gridSpan w:val="3"/>
            <w:tcBorders>
              <w:top w:val="single" w:sz="8" w:space="0" w:color="auto"/>
              <w:left w:val="single" w:sz="8" w:space="0" w:color="auto"/>
              <w:bottom w:val="single" w:sz="8" w:space="0" w:color="auto"/>
              <w:right w:val="single" w:sz="8" w:space="0" w:color="000000"/>
            </w:tcBorders>
            <w:shd w:val="clear" w:color="000000" w:fill="FFF7E1"/>
            <w:vAlign w:val="center"/>
            <w:hideMark/>
          </w:tcPr>
          <w:p w14:paraId="6E49BA62" w14:textId="77777777" w:rsidR="005E585D" w:rsidRPr="000E1207" w:rsidRDefault="005E585D" w:rsidP="005E585D">
            <w:pPr>
              <w:pStyle w:val="ListParagraph"/>
              <w:widowControl w:val="0"/>
              <w:numPr>
                <w:ilvl w:val="0"/>
                <w:numId w:val="40"/>
              </w:numPr>
              <w:contextualSpacing w:val="0"/>
              <w:rPr>
                <w:rFonts w:ascii="Times New Roman" w:hAnsi="Times New Roman"/>
                <w:b/>
                <w:bCs/>
                <w:color w:val="000000"/>
                <w:sz w:val="24"/>
                <w:szCs w:val="24"/>
              </w:rPr>
            </w:pPr>
            <w:r w:rsidRPr="000E1207">
              <w:rPr>
                <w:rFonts w:ascii="Times New Roman" w:hAnsi="Times New Roman"/>
                <w:b/>
                <w:bCs/>
                <w:color w:val="000000"/>
                <w:sz w:val="24"/>
                <w:szCs w:val="24"/>
              </w:rPr>
              <w:t>World History</w:t>
            </w:r>
          </w:p>
          <w:p w14:paraId="1D80258F" w14:textId="77777777" w:rsidR="005E585D" w:rsidRPr="001679A3" w:rsidRDefault="005E585D" w:rsidP="00346921">
            <w:pPr>
              <w:pStyle w:val="ListParagraph"/>
              <w:ind w:left="1080"/>
              <w:rPr>
                <w:rFonts w:ascii="Times New Roman" w:hAnsi="Times New Roman"/>
                <w:i/>
                <w:iCs/>
                <w:color w:val="000000"/>
                <w:sz w:val="24"/>
                <w:szCs w:val="24"/>
              </w:rPr>
            </w:pPr>
            <w:r w:rsidRPr="001679A3">
              <w:rPr>
                <w:rFonts w:ascii="Times New Roman" w:hAnsi="Times New Roman"/>
                <w:i/>
                <w:iCs/>
                <w:color w:val="000000"/>
                <w:sz w:val="24"/>
                <w:szCs w:val="24"/>
              </w:rPr>
              <w:t>Complete four enrollments in at least two of the following courses:</w:t>
            </w:r>
          </w:p>
          <w:p w14:paraId="582D9E6A" w14:textId="77777777" w:rsidR="005E585D" w:rsidRPr="000E1207" w:rsidRDefault="005E585D" w:rsidP="00346921">
            <w:pPr>
              <w:pStyle w:val="ListParagraph"/>
              <w:ind w:left="1080"/>
              <w:rPr>
                <w:rFonts w:ascii="Times New Roman" w:hAnsi="Times New Roman"/>
                <w:b/>
                <w:bCs/>
                <w:color w:val="000000"/>
                <w:sz w:val="24"/>
                <w:szCs w:val="24"/>
              </w:rPr>
            </w:pPr>
            <w:r w:rsidRPr="001679A3">
              <w:rPr>
                <w:rFonts w:ascii="Times New Roman" w:hAnsi="Times New Roman"/>
                <w:i/>
                <w:iCs/>
                <w:color w:val="000000"/>
                <w:sz w:val="24"/>
                <w:szCs w:val="24"/>
              </w:rPr>
              <w:t>**Courses may be repeated with distinct topics</w:t>
            </w:r>
          </w:p>
        </w:tc>
        <w:tc>
          <w:tcPr>
            <w:tcW w:w="1720" w:type="dxa"/>
            <w:gridSpan w:val="3"/>
            <w:tcBorders>
              <w:top w:val="nil"/>
              <w:left w:val="nil"/>
              <w:bottom w:val="nil"/>
              <w:right w:val="single" w:sz="8" w:space="0" w:color="000000"/>
            </w:tcBorders>
            <w:shd w:val="clear" w:color="000000" w:fill="BDD7EE"/>
            <w:vAlign w:val="center"/>
            <w:hideMark/>
          </w:tcPr>
          <w:p w14:paraId="69231C93" w14:textId="77777777" w:rsidR="005E585D" w:rsidRPr="00EF157D" w:rsidRDefault="005E585D" w:rsidP="00346921">
            <w:pPr>
              <w:jc w:val="center"/>
              <w:rPr>
                <w:rFonts w:ascii="Times New Roman" w:hAnsi="Times New Roman"/>
                <w:b/>
                <w:bCs/>
                <w:color w:val="000000"/>
                <w:sz w:val="24"/>
                <w:szCs w:val="24"/>
              </w:rPr>
            </w:pPr>
            <w:r w:rsidRPr="00EF157D">
              <w:rPr>
                <w:rFonts w:ascii="Times New Roman" w:hAnsi="Times New Roman"/>
                <w:b/>
                <w:bCs/>
                <w:color w:val="000000"/>
                <w:sz w:val="24"/>
                <w:szCs w:val="24"/>
              </w:rPr>
              <w:t> </w:t>
            </w:r>
          </w:p>
        </w:tc>
      </w:tr>
      <w:tr w:rsidR="005E585D" w:rsidRPr="00EF157D" w14:paraId="25F4AF25" w14:textId="77777777" w:rsidTr="00346921">
        <w:trPr>
          <w:gridAfter w:val="1"/>
          <w:wAfter w:w="17" w:type="dxa"/>
          <w:trHeight w:val="300"/>
          <w:jc w:val="center"/>
        </w:trPr>
        <w:tc>
          <w:tcPr>
            <w:tcW w:w="280" w:type="dxa"/>
            <w:vMerge/>
            <w:tcBorders>
              <w:top w:val="nil"/>
              <w:left w:val="single" w:sz="8" w:space="0" w:color="auto"/>
              <w:bottom w:val="single" w:sz="8" w:space="0" w:color="000000"/>
              <w:right w:val="nil"/>
            </w:tcBorders>
            <w:vAlign w:val="center"/>
            <w:hideMark/>
          </w:tcPr>
          <w:p w14:paraId="04FF602D" w14:textId="77777777" w:rsidR="005E585D" w:rsidRPr="00EF157D" w:rsidRDefault="005E585D" w:rsidP="00346921">
            <w:pPr>
              <w:rPr>
                <w:rFonts w:ascii="Times New Roman" w:hAnsi="Times New Roman"/>
                <w:color w:val="000000"/>
                <w:sz w:val="24"/>
                <w:szCs w:val="24"/>
              </w:rPr>
            </w:pPr>
          </w:p>
        </w:tc>
        <w:tc>
          <w:tcPr>
            <w:tcW w:w="2420" w:type="dxa"/>
            <w:tcBorders>
              <w:top w:val="nil"/>
              <w:left w:val="single" w:sz="8" w:space="0" w:color="auto"/>
              <w:bottom w:val="single" w:sz="4" w:space="0" w:color="auto"/>
              <w:right w:val="single" w:sz="4" w:space="0" w:color="auto"/>
            </w:tcBorders>
            <w:shd w:val="clear" w:color="auto" w:fill="auto"/>
            <w:vAlign w:val="center"/>
            <w:hideMark/>
          </w:tcPr>
          <w:p w14:paraId="54194FBA" w14:textId="77777777" w:rsidR="005E585D" w:rsidRPr="00EF157D" w:rsidRDefault="005E585D" w:rsidP="00346921">
            <w:pPr>
              <w:ind w:firstLineChars="100" w:firstLine="240"/>
              <w:rPr>
                <w:rFonts w:ascii="Times New Roman" w:hAnsi="Times New Roman"/>
                <w:color w:val="000000"/>
                <w:sz w:val="24"/>
                <w:szCs w:val="24"/>
              </w:rPr>
            </w:pPr>
            <w:r w:rsidRPr="00EF157D">
              <w:rPr>
                <w:rFonts w:ascii="Times New Roman" w:hAnsi="Times New Roman"/>
                <w:color w:val="000000"/>
                <w:sz w:val="24"/>
                <w:szCs w:val="24"/>
              </w:rPr>
              <w:t>HIST-T 531</w:t>
            </w:r>
          </w:p>
        </w:tc>
        <w:tc>
          <w:tcPr>
            <w:tcW w:w="4254" w:type="dxa"/>
            <w:tcBorders>
              <w:top w:val="nil"/>
              <w:left w:val="nil"/>
              <w:bottom w:val="single" w:sz="4" w:space="0" w:color="auto"/>
              <w:right w:val="single" w:sz="4" w:space="0" w:color="auto"/>
            </w:tcBorders>
            <w:shd w:val="clear" w:color="auto" w:fill="auto"/>
            <w:vAlign w:val="center"/>
            <w:hideMark/>
          </w:tcPr>
          <w:p w14:paraId="6A1477F0" w14:textId="77777777" w:rsidR="005E585D" w:rsidRPr="00EF157D" w:rsidRDefault="005E585D" w:rsidP="00346921">
            <w:pPr>
              <w:ind w:firstLineChars="100" w:firstLine="240"/>
              <w:rPr>
                <w:rFonts w:ascii="Times New Roman" w:hAnsi="Times New Roman"/>
                <w:color w:val="000000"/>
                <w:sz w:val="24"/>
                <w:szCs w:val="24"/>
              </w:rPr>
            </w:pPr>
            <w:r w:rsidRPr="00EF157D">
              <w:rPr>
                <w:rFonts w:ascii="Times New Roman" w:hAnsi="Times New Roman"/>
                <w:color w:val="000000"/>
                <w:sz w:val="24"/>
                <w:szCs w:val="24"/>
              </w:rPr>
              <w:t>European History</w:t>
            </w:r>
          </w:p>
        </w:tc>
        <w:tc>
          <w:tcPr>
            <w:tcW w:w="888" w:type="dxa"/>
            <w:tcBorders>
              <w:top w:val="nil"/>
              <w:left w:val="nil"/>
              <w:bottom w:val="single" w:sz="4" w:space="0" w:color="auto"/>
              <w:right w:val="single" w:sz="8" w:space="0" w:color="auto"/>
            </w:tcBorders>
            <w:shd w:val="clear" w:color="auto" w:fill="auto"/>
            <w:noWrap/>
            <w:vAlign w:val="bottom"/>
            <w:hideMark/>
          </w:tcPr>
          <w:p w14:paraId="2E4A19E4" w14:textId="77777777" w:rsidR="005E585D" w:rsidRPr="00EF157D" w:rsidRDefault="005E585D" w:rsidP="00346921">
            <w:pPr>
              <w:jc w:val="center"/>
              <w:rPr>
                <w:rFonts w:ascii="Times New Roman" w:hAnsi="Times New Roman"/>
                <w:color w:val="000000"/>
                <w:sz w:val="24"/>
                <w:szCs w:val="24"/>
              </w:rPr>
            </w:pPr>
            <w:r w:rsidRPr="00EF157D">
              <w:rPr>
                <w:rFonts w:ascii="Times New Roman" w:hAnsi="Times New Roman"/>
                <w:color w:val="000000"/>
                <w:sz w:val="24"/>
                <w:szCs w:val="24"/>
              </w:rPr>
              <w:t>3</w:t>
            </w:r>
          </w:p>
        </w:tc>
        <w:tc>
          <w:tcPr>
            <w:tcW w:w="1720" w:type="dxa"/>
            <w:gridSpan w:val="3"/>
            <w:vMerge w:val="restart"/>
            <w:tcBorders>
              <w:top w:val="nil"/>
              <w:left w:val="single" w:sz="8" w:space="0" w:color="auto"/>
              <w:bottom w:val="nil"/>
              <w:right w:val="single" w:sz="8" w:space="0" w:color="000000"/>
            </w:tcBorders>
            <w:shd w:val="clear" w:color="000000" w:fill="BDD7EE"/>
            <w:noWrap/>
            <w:vAlign w:val="bottom"/>
            <w:hideMark/>
          </w:tcPr>
          <w:p w14:paraId="6BD0024A" w14:textId="77777777" w:rsidR="005E585D" w:rsidRPr="00EF157D" w:rsidRDefault="005E585D" w:rsidP="00346921">
            <w:pPr>
              <w:jc w:val="center"/>
              <w:rPr>
                <w:rFonts w:ascii="Times New Roman" w:hAnsi="Times New Roman"/>
                <w:color w:val="000000"/>
                <w:sz w:val="24"/>
                <w:szCs w:val="24"/>
              </w:rPr>
            </w:pPr>
            <w:r w:rsidRPr="00EF157D">
              <w:rPr>
                <w:rFonts w:ascii="Times New Roman" w:hAnsi="Times New Roman"/>
                <w:color w:val="000000"/>
                <w:sz w:val="24"/>
                <w:szCs w:val="24"/>
              </w:rPr>
              <w:t> </w:t>
            </w:r>
          </w:p>
        </w:tc>
      </w:tr>
      <w:tr w:rsidR="005E585D" w:rsidRPr="00EF157D" w14:paraId="381FD33D" w14:textId="77777777" w:rsidTr="00346921">
        <w:trPr>
          <w:gridAfter w:val="1"/>
          <w:wAfter w:w="17" w:type="dxa"/>
          <w:trHeight w:val="300"/>
          <w:jc w:val="center"/>
        </w:trPr>
        <w:tc>
          <w:tcPr>
            <w:tcW w:w="280" w:type="dxa"/>
            <w:vMerge/>
            <w:tcBorders>
              <w:top w:val="nil"/>
              <w:left w:val="single" w:sz="8" w:space="0" w:color="auto"/>
              <w:bottom w:val="single" w:sz="8" w:space="0" w:color="000000"/>
              <w:right w:val="nil"/>
            </w:tcBorders>
            <w:vAlign w:val="center"/>
            <w:hideMark/>
          </w:tcPr>
          <w:p w14:paraId="36EFE566" w14:textId="77777777" w:rsidR="005E585D" w:rsidRPr="00EF157D" w:rsidRDefault="005E585D" w:rsidP="00346921">
            <w:pPr>
              <w:rPr>
                <w:rFonts w:ascii="Times New Roman" w:hAnsi="Times New Roman"/>
                <w:color w:val="000000"/>
                <w:sz w:val="24"/>
                <w:szCs w:val="24"/>
              </w:rPr>
            </w:pPr>
          </w:p>
        </w:tc>
        <w:tc>
          <w:tcPr>
            <w:tcW w:w="2420" w:type="dxa"/>
            <w:tcBorders>
              <w:top w:val="nil"/>
              <w:left w:val="single" w:sz="8" w:space="0" w:color="auto"/>
              <w:bottom w:val="single" w:sz="4" w:space="0" w:color="auto"/>
              <w:right w:val="single" w:sz="4" w:space="0" w:color="auto"/>
            </w:tcBorders>
            <w:shd w:val="clear" w:color="auto" w:fill="auto"/>
            <w:vAlign w:val="center"/>
            <w:hideMark/>
          </w:tcPr>
          <w:p w14:paraId="2C40546B" w14:textId="77777777" w:rsidR="005E585D" w:rsidRPr="00EF157D" w:rsidRDefault="005E585D" w:rsidP="00346921">
            <w:pPr>
              <w:ind w:firstLineChars="100" w:firstLine="240"/>
              <w:rPr>
                <w:rFonts w:ascii="Times New Roman" w:hAnsi="Times New Roman"/>
                <w:color w:val="000000"/>
                <w:sz w:val="24"/>
                <w:szCs w:val="24"/>
              </w:rPr>
            </w:pPr>
            <w:r w:rsidRPr="00EF157D">
              <w:rPr>
                <w:rFonts w:ascii="Times New Roman" w:hAnsi="Times New Roman"/>
                <w:color w:val="000000"/>
                <w:sz w:val="24"/>
                <w:szCs w:val="24"/>
              </w:rPr>
              <w:t>HIST-T 541</w:t>
            </w:r>
          </w:p>
        </w:tc>
        <w:tc>
          <w:tcPr>
            <w:tcW w:w="4254" w:type="dxa"/>
            <w:tcBorders>
              <w:top w:val="nil"/>
              <w:left w:val="nil"/>
              <w:bottom w:val="single" w:sz="4" w:space="0" w:color="auto"/>
              <w:right w:val="single" w:sz="4" w:space="0" w:color="auto"/>
            </w:tcBorders>
            <w:shd w:val="clear" w:color="auto" w:fill="auto"/>
            <w:vAlign w:val="center"/>
            <w:hideMark/>
          </w:tcPr>
          <w:p w14:paraId="3AF368F5" w14:textId="77777777" w:rsidR="005E585D" w:rsidRPr="00EF157D" w:rsidRDefault="005E585D" w:rsidP="00346921">
            <w:pPr>
              <w:ind w:firstLineChars="100" w:firstLine="240"/>
              <w:rPr>
                <w:rFonts w:ascii="Times New Roman" w:hAnsi="Times New Roman"/>
                <w:color w:val="000000"/>
                <w:sz w:val="24"/>
                <w:szCs w:val="24"/>
              </w:rPr>
            </w:pPr>
            <w:r w:rsidRPr="00EF157D">
              <w:rPr>
                <w:rFonts w:ascii="Times New Roman" w:hAnsi="Times New Roman"/>
                <w:color w:val="000000"/>
                <w:sz w:val="24"/>
                <w:szCs w:val="24"/>
              </w:rPr>
              <w:t>Latin American History</w:t>
            </w:r>
          </w:p>
        </w:tc>
        <w:tc>
          <w:tcPr>
            <w:tcW w:w="888" w:type="dxa"/>
            <w:tcBorders>
              <w:top w:val="nil"/>
              <w:left w:val="nil"/>
              <w:bottom w:val="single" w:sz="4" w:space="0" w:color="auto"/>
              <w:right w:val="single" w:sz="8" w:space="0" w:color="auto"/>
            </w:tcBorders>
            <w:shd w:val="clear" w:color="auto" w:fill="auto"/>
            <w:noWrap/>
            <w:vAlign w:val="bottom"/>
            <w:hideMark/>
          </w:tcPr>
          <w:p w14:paraId="270E61E9" w14:textId="77777777" w:rsidR="005E585D" w:rsidRPr="00EF157D" w:rsidRDefault="005E585D" w:rsidP="00346921">
            <w:pPr>
              <w:jc w:val="center"/>
              <w:rPr>
                <w:rFonts w:ascii="Times New Roman" w:hAnsi="Times New Roman"/>
                <w:color w:val="000000"/>
                <w:sz w:val="24"/>
                <w:szCs w:val="24"/>
              </w:rPr>
            </w:pPr>
            <w:r w:rsidRPr="00EF157D">
              <w:rPr>
                <w:rFonts w:ascii="Times New Roman" w:hAnsi="Times New Roman"/>
                <w:color w:val="000000"/>
                <w:sz w:val="24"/>
                <w:szCs w:val="24"/>
              </w:rPr>
              <w:t>3</w:t>
            </w:r>
          </w:p>
        </w:tc>
        <w:tc>
          <w:tcPr>
            <w:tcW w:w="1720" w:type="dxa"/>
            <w:gridSpan w:val="3"/>
            <w:vMerge/>
            <w:tcBorders>
              <w:top w:val="nil"/>
              <w:left w:val="nil"/>
              <w:bottom w:val="single" w:sz="4" w:space="0" w:color="auto"/>
              <w:right w:val="single" w:sz="8" w:space="0" w:color="auto"/>
            </w:tcBorders>
            <w:vAlign w:val="center"/>
            <w:hideMark/>
          </w:tcPr>
          <w:p w14:paraId="6DCEF87D" w14:textId="77777777" w:rsidR="005E585D" w:rsidRPr="00EF157D" w:rsidRDefault="005E585D" w:rsidP="00346921">
            <w:pPr>
              <w:rPr>
                <w:rFonts w:ascii="Times New Roman" w:hAnsi="Times New Roman"/>
                <w:color w:val="000000"/>
                <w:sz w:val="24"/>
                <w:szCs w:val="24"/>
              </w:rPr>
            </w:pPr>
          </w:p>
        </w:tc>
      </w:tr>
      <w:tr w:rsidR="005E585D" w:rsidRPr="00EF157D" w14:paraId="38D4079E" w14:textId="77777777" w:rsidTr="00346921">
        <w:trPr>
          <w:gridAfter w:val="1"/>
          <w:wAfter w:w="17" w:type="dxa"/>
          <w:trHeight w:val="300"/>
          <w:jc w:val="center"/>
        </w:trPr>
        <w:tc>
          <w:tcPr>
            <w:tcW w:w="280" w:type="dxa"/>
            <w:vMerge/>
            <w:tcBorders>
              <w:top w:val="nil"/>
              <w:left w:val="single" w:sz="8" w:space="0" w:color="auto"/>
              <w:bottom w:val="single" w:sz="8" w:space="0" w:color="000000"/>
              <w:right w:val="nil"/>
            </w:tcBorders>
            <w:vAlign w:val="center"/>
            <w:hideMark/>
          </w:tcPr>
          <w:p w14:paraId="37F7A081" w14:textId="77777777" w:rsidR="005E585D" w:rsidRPr="00EF157D" w:rsidRDefault="005E585D" w:rsidP="00346921">
            <w:pPr>
              <w:rPr>
                <w:rFonts w:ascii="Times New Roman" w:hAnsi="Times New Roman"/>
                <w:color w:val="000000"/>
                <w:sz w:val="24"/>
                <w:szCs w:val="24"/>
              </w:rPr>
            </w:pPr>
          </w:p>
        </w:tc>
        <w:tc>
          <w:tcPr>
            <w:tcW w:w="2420" w:type="dxa"/>
            <w:tcBorders>
              <w:top w:val="nil"/>
              <w:left w:val="single" w:sz="8" w:space="0" w:color="auto"/>
              <w:bottom w:val="single" w:sz="4" w:space="0" w:color="auto"/>
              <w:right w:val="single" w:sz="4" w:space="0" w:color="auto"/>
            </w:tcBorders>
            <w:shd w:val="clear" w:color="auto" w:fill="auto"/>
            <w:vAlign w:val="center"/>
            <w:hideMark/>
          </w:tcPr>
          <w:p w14:paraId="31D54A6F" w14:textId="77777777" w:rsidR="005E585D" w:rsidRPr="00EF157D" w:rsidRDefault="005E585D" w:rsidP="00346921">
            <w:pPr>
              <w:ind w:firstLineChars="100" w:firstLine="240"/>
              <w:rPr>
                <w:rFonts w:ascii="Times New Roman" w:hAnsi="Times New Roman"/>
                <w:color w:val="000000"/>
                <w:sz w:val="24"/>
                <w:szCs w:val="24"/>
              </w:rPr>
            </w:pPr>
            <w:r w:rsidRPr="00EF157D">
              <w:rPr>
                <w:rFonts w:ascii="Times New Roman" w:hAnsi="Times New Roman"/>
                <w:color w:val="000000"/>
                <w:sz w:val="24"/>
                <w:szCs w:val="24"/>
              </w:rPr>
              <w:t>HIST-T 551</w:t>
            </w:r>
          </w:p>
        </w:tc>
        <w:tc>
          <w:tcPr>
            <w:tcW w:w="4254" w:type="dxa"/>
            <w:tcBorders>
              <w:top w:val="nil"/>
              <w:left w:val="nil"/>
              <w:bottom w:val="single" w:sz="4" w:space="0" w:color="auto"/>
              <w:right w:val="single" w:sz="4" w:space="0" w:color="auto"/>
            </w:tcBorders>
            <w:shd w:val="clear" w:color="auto" w:fill="auto"/>
            <w:vAlign w:val="center"/>
            <w:hideMark/>
          </w:tcPr>
          <w:p w14:paraId="5E95486F" w14:textId="77777777" w:rsidR="005E585D" w:rsidRPr="00EF157D" w:rsidRDefault="005E585D" w:rsidP="00346921">
            <w:pPr>
              <w:ind w:firstLineChars="100" w:firstLine="240"/>
              <w:rPr>
                <w:rFonts w:ascii="Times New Roman" w:hAnsi="Times New Roman"/>
                <w:color w:val="000000"/>
                <w:sz w:val="24"/>
                <w:szCs w:val="24"/>
              </w:rPr>
            </w:pPr>
            <w:r w:rsidRPr="00EF157D">
              <w:rPr>
                <w:rFonts w:ascii="Times New Roman" w:hAnsi="Times New Roman"/>
                <w:color w:val="000000"/>
                <w:sz w:val="24"/>
                <w:szCs w:val="24"/>
              </w:rPr>
              <w:t xml:space="preserve">Asian History </w:t>
            </w:r>
          </w:p>
        </w:tc>
        <w:tc>
          <w:tcPr>
            <w:tcW w:w="888" w:type="dxa"/>
            <w:tcBorders>
              <w:top w:val="nil"/>
              <w:left w:val="nil"/>
              <w:bottom w:val="single" w:sz="4" w:space="0" w:color="auto"/>
              <w:right w:val="single" w:sz="8" w:space="0" w:color="auto"/>
            </w:tcBorders>
            <w:shd w:val="clear" w:color="auto" w:fill="auto"/>
            <w:noWrap/>
            <w:vAlign w:val="bottom"/>
            <w:hideMark/>
          </w:tcPr>
          <w:p w14:paraId="2008A870" w14:textId="77777777" w:rsidR="005E585D" w:rsidRPr="00EF157D" w:rsidRDefault="005E585D" w:rsidP="00346921">
            <w:pPr>
              <w:jc w:val="center"/>
              <w:rPr>
                <w:rFonts w:ascii="Times New Roman" w:hAnsi="Times New Roman"/>
                <w:color w:val="000000"/>
                <w:sz w:val="24"/>
                <w:szCs w:val="24"/>
              </w:rPr>
            </w:pPr>
            <w:r w:rsidRPr="00EF157D">
              <w:rPr>
                <w:rFonts w:ascii="Times New Roman" w:hAnsi="Times New Roman"/>
                <w:color w:val="000000"/>
                <w:sz w:val="24"/>
                <w:szCs w:val="24"/>
              </w:rPr>
              <w:t>3</w:t>
            </w:r>
          </w:p>
        </w:tc>
        <w:tc>
          <w:tcPr>
            <w:tcW w:w="1720" w:type="dxa"/>
            <w:gridSpan w:val="3"/>
            <w:vMerge/>
            <w:tcBorders>
              <w:top w:val="nil"/>
              <w:left w:val="nil"/>
              <w:bottom w:val="single" w:sz="4" w:space="0" w:color="auto"/>
              <w:right w:val="single" w:sz="8" w:space="0" w:color="auto"/>
            </w:tcBorders>
            <w:vAlign w:val="center"/>
            <w:hideMark/>
          </w:tcPr>
          <w:p w14:paraId="07328990" w14:textId="77777777" w:rsidR="005E585D" w:rsidRPr="00EF157D" w:rsidRDefault="005E585D" w:rsidP="00346921">
            <w:pPr>
              <w:rPr>
                <w:rFonts w:ascii="Times New Roman" w:hAnsi="Times New Roman"/>
                <w:color w:val="000000"/>
                <w:sz w:val="24"/>
                <w:szCs w:val="24"/>
              </w:rPr>
            </w:pPr>
          </w:p>
        </w:tc>
      </w:tr>
      <w:tr w:rsidR="005E585D" w:rsidRPr="00EF157D" w14:paraId="7710D426" w14:textId="77777777" w:rsidTr="00346921">
        <w:trPr>
          <w:gridAfter w:val="1"/>
          <w:wAfter w:w="17" w:type="dxa"/>
          <w:trHeight w:val="300"/>
          <w:jc w:val="center"/>
        </w:trPr>
        <w:tc>
          <w:tcPr>
            <w:tcW w:w="280" w:type="dxa"/>
            <w:vMerge/>
            <w:tcBorders>
              <w:top w:val="nil"/>
              <w:left w:val="single" w:sz="8" w:space="0" w:color="auto"/>
              <w:bottom w:val="single" w:sz="8" w:space="0" w:color="000000"/>
              <w:right w:val="nil"/>
            </w:tcBorders>
            <w:vAlign w:val="center"/>
            <w:hideMark/>
          </w:tcPr>
          <w:p w14:paraId="39351BFB" w14:textId="77777777" w:rsidR="005E585D" w:rsidRPr="00EF157D" w:rsidRDefault="005E585D" w:rsidP="00346921">
            <w:pPr>
              <w:rPr>
                <w:rFonts w:ascii="Times New Roman" w:hAnsi="Times New Roman"/>
                <w:color w:val="000000"/>
                <w:sz w:val="24"/>
                <w:szCs w:val="24"/>
              </w:rPr>
            </w:pPr>
          </w:p>
        </w:tc>
        <w:tc>
          <w:tcPr>
            <w:tcW w:w="2420" w:type="dxa"/>
            <w:tcBorders>
              <w:top w:val="nil"/>
              <w:left w:val="single" w:sz="8" w:space="0" w:color="auto"/>
              <w:bottom w:val="single" w:sz="4" w:space="0" w:color="auto"/>
              <w:right w:val="single" w:sz="4" w:space="0" w:color="auto"/>
            </w:tcBorders>
            <w:shd w:val="clear" w:color="auto" w:fill="auto"/>
            <w:vAlign w:val="center"/>
            <w:hideMark/>
          </w:tcPr>
          <w:p w14:paraId="457F2F05" w14:textId="77777777" w:rsidR="005E585D" w:rsidRPr="00EF157D" w:rsidRDefault="005E585D" w:rsidP="00346921">
            <w:pPr>
              <w:ind w:firstLineChars="100" w:firstLine="240"/>
              <w:rPr>
                <w:rFonts w:ascii="Times New Roman" w:hAnsi="Times New Roman"/>
                <w:color w:val="000000"/>
                <w:sz w:val="24"/>
                <w:szCs w:val="24"/>
              </w:rPr>
            </w:pPr>
            <w:r w:rsidRPr="00EF157D">
              <w:rPr>
                <w:rFonts w:ascii="Times New Roman" w:hAnsi="Times New Roman"/>
                <w:color w:val="000000"/>
                <w:sz w:val="24"/>
                <w:szCs w:val="24"/>
              </w:rPr>
              <w:t>HIST-T 561</w:t>
            </w:r>
          </w:p>
        </w:tc>
        <w:tc>
          <w:tcPr>
            <w:tcW w:w="4254" w:type="dxa"/>
            <w:tcBorders>
              <w:top w:val="nil"/>
              <w:left w:val="nil"/>
              <w:bottom w:val="single" w:sz="4" w:space="0" w:color="auto"/>
              <w:right w:val="single" w:sz="4" w:space="0" w:color="auto"/>
            </w:tcBorders>
            <w:shd w:val="clear" w:color="auto" w:fill="auto"/>
            <w:vAlign w:val="center"/>
            <w:hideMark/>
          </w:tcPr>
          <w:p w14:paraId="3B3BAD8E" w14:textId="77777777" w:rsidR="005E585D" w:rsidRPr="00EF157D" w:rsidRDefault="005E585D" w:rsidP="00346921">
            <w:pPr>
              <w:ind w:firstLineChars="100" w:firstLine="240"/>
              <w:rPr>
                <w:rFonts w:ascii="Times New Roman" w:hAnsi="Times New Roman"/>
                <w:color w:val="000000"/>
                <w:sz w:val="24"/>
                <w:szCs w:val="24"/>
              </w:rPr>
            </w:pPr>
            <w:r w:rsidRPr="00EF157D">
              <w:rPr>
                <w:rFonts w:ascii="Times New Roman" w:hAnsi="Times New Roman"/>
                <w:color w:val="000000"/>
                <w:sz w:val="24"/>
                <w:szCs w:val="24"/>
              </w:rPr>
              <w:t>African History</w:t>
            </w:r>
          </w:p>
        </w:tc>
        <w:tc>
          <w:tcPr>
            <w:tcW w:w="888" w:type="dxa"/>
            <w:tcBorders>
              <w:top w:val="nil"/>
              <w:left w:val="nil"/>
              <w:bottom w:val="single" w:sz="4" w:space="0" w:color="auto"/>
              <w:right w:val="single" w:sz="8" w:space="0" w:color="auto"/>
            </w:tcBorders>
            <w:shd w:val="clear" w:color="auto" w:fill="auto"/>
            <w:noWrap/>
            <w:vAlign w:val="bottom"/>
            <w:hideMark/>
          </w:tcPr>
          <w:p w14:paraId="7B7DF926" w14:textId="77777777" w:rsidR="005E585D" w:rsidRPr="00EF157D" w:rsidRDefault="005E585D" w:rsidP="00346921">
            <w:pPr>
              <w:jc w:val="center"/>
              <w:rPr>
                <w:rFonts w:ascii="Times New Roman" w:hAnsi="Times New Roman"/>
                <w:color w:val="000000"/>
                <w:sz w:val="24"/>
                <w:szCs w:val="24"/>
              </w:rPr>
            </w:pPr>
            <w:r w:rsidRPr="00EF157D">
              <w:rPr>
                <w:rFonts w:ascii="Times New Roman" w:hAnsi="Times New Roman"/>
                <w:color w:val="000000"/>
                <w:sz w:val="24"/>
                <w:szCs w:val="24"/>
              </w:rPr>
              <w:t>3</w:t>
            </w:r>
          </w:p>
        </w:tc>
        <w:tc>
          <w:tcPr>
            <w:tcW w:w="1440" w:type="dxa"/>
            <w:gridSpan w:val="2"/>
            <w:tcBorders>
              <w:top w:val="single" w:sz="8" w:space="0" w:color="auto"/>
              <w:left w:val="nil"/>
              <w:bottom w:val="single" w:sz="8" w:space="0" w:color="auto"/>
              <w:right w:val="single" w:sz="8" w:space="0" w:color="000000"/>
            </w:tcBorders>
            <w:shd w:val="clear" w:color="000000" w:fill="FFF2CC"/>
            <w:vAlign w:val="center"/>
            <w:hideMark/>
          </w:tcPr>
          <w:p w14:paraId="2ACC1B78" w14:textId="77777777" w:rsidR="005E585D" w:rsidRPr="00EF157D" w:rsidRDefault="005E585D" w:rsidP="00346921">
            <w:pPr>
              <w:jc w:val="center"/>
              <w:rPr>
                <w:rFonts w:ascii="Times New Roman" w:hAnsi="Times New Roman"/>
                <w:b/>
                <w:bCs/>
                <w:color w:val="000000"/>
                <w:sz w:val="24"/>
                <w:szCs w:val="24"/>
              </w:rPr>
            </w:pPr>
            <w:r w:rsidRPr="00EF157D">
              <w:rPr>
                <w:rFonts w:ascii="Times New Roman" w:hAnsi="Times New Roman"/>
                <w:b/>
                <w:bCs/>
                <w:color w:val="000000"/>
                <w:sz w:val="24"/>
                <w:szCs w:val="24"/>
              </w:rPr>
              <w:t>Sub Total</w:t>
            </w:r>
          </w:p>
        </w:tc>
        <w:tc>
          <w:tcPr>
            <w:tcW w:w="280" w:type="dxa"/>
            <w:tcBorders>
              <w:top w:val="nil"/>
              <w:left w:val="nil"/>
              <w:bottom w:val="nil"/>
              <w:right w:val="single" w:sz="8" w:space="0" w:color="auto"/>
            </w:tcBorders>
            <w:shd w:val="clear" w:color="000000" w:fill="BDD7EE"/>
            <w:noWrap/>
            <w:vAlign w:val="bottom"/>
            <w:hideMark/>
          </w:tcPr>
          <w:p w14:paraId="73469D63" w14:textId="77777777" w:rsidR="005E585D" w:rsidRPr="00EF157D" w:rsidRDefault="005E585D" w:rsidP="00346921">
            <w:pPr>
              <w:rPr>
                <w:rFonts w:ascii="Times New Roman" w:hAnsi="Times New Roman"/>
                <w:color w:val="000000"/>
                <w:sz w:val="24"/>
                <w:szCs w:val="24"/>
              </w:rPr>
            </w:pPr>
            <w:r w:rsidRPr="00EF157D">
              <w:rPr>
                <w:rFonts w:ascii="Times New Roman" w:hAnsi="Times New Roman"/>
                <w:color w:val="000000"/>
                <w:sz w:val="24"/>
                <w:szCs w:val="24"/>
              </w:rPr>
              <w:t> </w:t>
            </w:r>
          </w:p>
        </w:tc>
      </w:tr>
      <w:tr w:rsidR="005E585D" w:rsidRPr="00EF157D" w14:paraId="54A33257" w14:textId="77777777" w:rsidTr="00346921">
        <w:trPr>
          <w:gridAfter w:val="1"/>
          <w:wAfter w:w="17" w:type="dxa"/>
          <w:trHeight w:val="300"/>
          <w:jc w:val="center"/>
        </w:trPr>
        <w:tc>
          <w:tcPr>
            <w:tcW w:w="280" w:type="dxa"/>
            <w:vMerge/>
            <w:tcBorders>
              <w:top w:val="nil"/>
              <w:left w:val="single" w:sz="8" w:space="0" w:color="auto"/>
              <w:bottom w:val="single" w:sz="8" w:space="0" w:color="000000"/>
              <w:right w:val="nil"/>
            </w:tcBorders>
            <w:vAlign w:val="center"/>
            <w:hideMark/>
          </w:tcPr>
          <w:p w14:paraId="5BA7B94D" w14:textId="77777777" w:rsidR="005E585D" w:rsidRPr="00EF157D" w:rsidRDefault="005E585D" w:rsidP="00346921">
            <w:pPr>
              <w:rPr>
                <w:rFonts w:ascii="Times New Roman" w:hAnsi="Times New Roman"/>
                <w:color w:val="000000"/>
                <w:sz w:val="24"/>
                <w:szCs w:val="24"/>
              </w:rPr>
            </w:pPr>
          </w:p>
        </w:tc>
        <w:tc>
          <w:tcPr>
            <w:tcW w:w="2420" w:type="dxa"/>
            <w:tcBorders>
              <w:top w:val="nil"/>
              <w:left w:val="single" w:sz="8" w:space="0" w:color="auto"/>
              <w:bottom w:val="single" w:sz="8" w:space="0" w:color="auto"/>
              <w:right w:val="single" w:sz="4" w:space="0" w:color="auto"/>
            </w:tcBorders>
            <w:shd w:val="clear" w:color="auto" w:fill="auto"/>
            <w:vAlign w:val="center"/>
            <w:hideMark/>
          </w:tcPr>
          <w:p w14:paraId="4C7CB6C8" w14:textId="77777777" w:rsidR="005E585D" w:rsidRPr="00EF157D" w:rsidRDefault="005E585D" w:rsidP="00346921">
            <w:pPr>
              <w:ind w:firstLineChars="100" w:firstLine="240"/>
              <w:rPr>
                <w:rFonts w:ascii="Times New Roman" w:hAnsi="Times New Roman"/>
                <w:color w:val="000000"/>
                <w:sz w:val="24"/>
                <w:szCs w:val="24"/>
              </w:rPr>
            </w:pPr>
            <w:r w:rsidRPr="00EF157D">
              <w:rPr>
                <w:rFonts w:ascii="Times New Roman" w:hAnsi="Times New Roman"/>
                <w:color w:val="000000"/>
                <w:sz w:val="24"/>
                <w:szCs w:val="24"/>
              </w:rPr>
              <w:t xml:space="preserve">HIST-T 571 </w:t>
            </w:r>
          </w:p>
        </w:tc>
        <w:tc>
          <w:tcPr>
            <w:tcW w:w="4254" w:type="dxa"/>
            <w:tcBorders>
              <w:top w:val="nil"/>
              <w:left w:val="nil"/>
              <w:bottom w:val="single" w:sz="8" w:space="0" w:color="auto"/>
              <w:right w:val="single" w:sz="4" w:space="0" w:color="auto"/>
            </w:tcBorders>
            <w:shd w:val="clear" w:color="auto" w:fill="auto"/>
            <w:vAlign w:val="center"/>
            <w:hideMark/>
          </w:tcPr>
          <w:p w14:paraId="677D0180" w14:textId="77777777" w:rsidR="005E585D" w:rsidRPr="00EF157D" w:rsidRDefault="005E585D" w:rsidP="00346921">
            <w:pPr>
              <w:ind w:firstLineChars="100" w:firstLine="240"/>
              <w:rPr>
                <w:rFonts w:ascii="Times New Roman" w:hAnsi="Times New Roman"/>
                <w:color w:val="000000"/>
                <w:sz w:val="24"/>
                <w:szCs w:val="24"/>
              </w:rPr>
            </w:pPr>
            <w:r w:rsidRPr="00EF157D">
              <w:rPr>
                <w:rFonts w:ascii="Times New Roman" w:hAnsi="Times New Roman"/>
                <w:color w:val="000000"/>
                <w:sz w:val="24"/>
                <w:szCs w:val="24"/>
              </w:rPr>
              <w:t xml:space="preserve">World History </w:t>
            </w:r>
          </w:p>
        </w:tc>
        <w:tc>
          <w:tcPr>
            <w:tcW w:w="888" w:type="dxa"/>
            <w:tcBorders>
              <w:top w:val="nil"/>
              <w:left w:val="nil"/>
              <w:bottom w:val="single" w:sz="8" w:space="0" w:color="auto"/>
              <w:right w:val="single" w:sz="8" w:space="0" w:color="auto"/>
            </w:tcBorders>
            <w:shd w:val="clear" w:color="auto" w:fill="auto"/>
            <w:noWrap/>
            <w:vAlign w:val="bottom"/>
            <w:hideMark/>
          </w:tcPr>
          <w:p w14:paraId="41AF8C74" w14:textId="77777777" w:rsidR="005E585D" w:rsidRPr="00EF157D" w:rsidRDefault="005E585D" w:rsidP="00346921">
            <w:pPr>
              <w:jc w:val="center"/>
              <w:rPr>
                <w:rFonts w:ascii="Times New Roman" w:hAnsi="Times New Roman"/>
                <w:color w:val="000000"/>
                <w:sz w:val="24"/>
                <w:szCs w:val="24"/>
              </w:rPr>
            </w:pPr>
            <w:r w:rsidRPr="00EF157D">
              <w:rPr>
                <w:rFonts w:ascii="Times New Roman" w:hAnsi="Times New Roman"/>
                <w:color w:val="000000"/>
                <w:sz w:val="24"/>
                <w:szCs w:val="24"/>
              </w:rPr>
              <w:t>3</w:t>
            </w:r>
          </w:p>
        </w:tc>
        <w:tc>
          <w:tcPr>
            <w:tcW w:w="980" w:type="dxa"/>
            <w:tcBorders>
              <w:top w:val="nil"/>
              <w:left w:val="nil"/>
              <w:bottom w:val="nil"/>
              <w:right w:val="nil"/>
            </w:tcBorders>
            <w:shd w:val="clear" w:color="000000" w:fill="BDD7EE"/>
            <w:noWrap/>
            <w:vAlign w:val="bottom"/>
            <w:hideMark/>
          </w:tcPr>
          <w:p w14:paraId="06AC08C6" w14:textId="77777777" w:rsidR="005E585D" w:rsidRPr="00EF157D" w:rsidRDefault="005E585D" w:rsidP="00346921">
            <w:pPr>
              <w:rPr>
                <w:rFonts w:ascii="Times New Roman" w:hAnsi="Times New Roman"/>
                <w:color w:val="000000"/>
                <w:sz w:val="24"/>
                <w:szCs w:val="24"/>
              </w:rPr>
            </w:pPr>
            <w:r w:rsidRPr="00EF157D">
              <w:rPr>
                <w:rFonts w:ascii="Times New Roman" w:hAnsi="Times New Roman"/>
                <w:color w:val="000000"/>
                <w:sz w:val="24"/>
                <w:szCs w:val="24"/>
              </w:rPr>
              <w:t> </w:t>
            </w:r>
          </w:p>
        </w:tc>
        <w:tc>
          <w:tcPr>
            <w:tcW w:w="460" w:type="dxa"/>
            <w:tcBorders>
              <w:top w:val="nil"/>
              <w:left w:val="single" w:sz="8" w:space="0" w:color="auto"/>
              <w:bottom w:val="single" w:sz="8" w:space="0" w:color="auto"/>
              <w:right w:val="single" w:sz="8" w:space="0" w:color="auto"/>
            </w:tcBorders>
            <w:shd w:val="clear" w:color="auto" w:fill="auto"/>
            <w:vAlign w:val="center"/>
            <w:hideMark/>
          </w:tcPr>
          <w:p w14:paraId="10D9441D" w14:textId="77777777" w:rsidR="005E585D" w:rsidRPr="00EF157D" w:rsidRDefault="005E585D" w:rsidP="00346921">
            <w:pPr>
              <w:jc w:val="center"/>
              <w:rPr>
                <w:rFonts w:ascii="Times New Roman" w:hAnsi="Times New Roman"/>
                <w:b/>
                <w:bCs/>
                <w:color w:val="000000"/>
                <w:sz w:val="24"/>
                <w:szCs w:val="24"/>
              </w:rPr>
            </w:pPr>
            <w:r w:rsidRPr="00EF157D">
              <w:rPr>
                <w:rFonts w:ascii="Times New Roman" w:hAnsi="Times New Roman"/>
                <w:b/>
                <w:bCs/>
                <w:color w:val="000000"/>
                <w:sz w:val="24"/>
                <w:szCs w:val="24"/>
              </w:rPr>
              <w:t>12</w:t>
            </w:r>
          </w:p>
        </w:tc>
        <w:tc>
          <w:tcPr>
            <w:tcW w:w="280" w:type="dxa"/>
            <w:tcBorders>
              <w:top w:val="nil"/>
              <w:left w:val="nil"/>
              <w:bottom w:val="nil"/>
              <w:right w:val="single" w:sz="8" w:space="0" w:color="auto"/>
            </w:tcBorders>
            <w:shd w:val="clear" w:color="000000" w:fill="BDD7EE"/>
            <w:noWrap/>
            <w:vAlign w:val="bottom"/>
            <w:hideMark/>
          </w:tcPr>
          <w:p w14:paraId="7A16B824" w14:textId="77777777" w:rsidR="005E585D" w:rsidRPr="00EF157D" w:rsidRDefault="005E585D" w:rsidP="00346921">
            <w:pPr>
              <w:rPr>
                <w:rFonts w:ascii="Times New Roman" w:hAnsi="Times New Roman"/>
                <w:color w:val="000000"/>
                <w:sz w:val="24"/>
                <w:szCs w:val="24"/>
              </w:rPr>
            </w:pPr>
            <w:r w:rsidRPr="00EF157D">
              <w:rPr>
                <w:rFonts w:ascii="Times New Roman" w:hAnsi="Times New Roman"/>
                <w:color w:val="000000"/>
                <w:sz w:val="24"/>
                <w:szCs w:val="24"/>
              </w:rPr>
              <w:t> </w:t>
            </w:r>
          </w:p>
        </w:tc>
      </w:tr>
      <w:tr w:rsidR="005E585D" w:rsidRPr="00EF157D" w14:paraId="44BB3FD7" w14:textId="77777777" w:rsidTr="00346921">
        <w:trPr>
          <w:gridAfter w:val="1"/>
          <w:wAfter w:w="17" w:type="dxa"/>
          <w:trHeight w:val="300"/>
          <w:jc w:val="center"/>
        </w:trPr>
        <w:tc>
          <w:tcPr>
            <w:tcW w:w="280" w:type="dxa"/>
            <w:vMerge/>
            <w:tcBorders>
              <w:top w:val="nil"/>
              <w:left w:val="single" w:sz="8" w:space="0" w:color="auto"/>
              <w:bottom w:val="single" w:sz="8" w:space="0" w:color="000000"/>
              <w:right w:val="nil"/>
            </w:tcBorders>
            <w:vAlign w:val="center"/>
            <w:hideMark/>
          </w:tcPr>
          <w:p w14:paraId="13CF17CA" w14:textId="77777777" w:rsidR="005E585D" w:rsidRPr="00EF157D" w:rsidRDefault="005E585D" w:rsidP="00346921">
            <w:pPr>
              <w:rPr>
                <w:rFonts w:ascii="Times New Roman" w:hAnsi="Times New Roman"/>
                <w:color w:val="000000"/>
                <w:sz w:val="24"/>
                <w:szCs w:val="24"/>
              </w:rPr>
            </w:pPr>
          </w:p>
        </w:tc>
        <w:tc>
          <w:tcPr>
            <w:tcW w:w="7562" w:type="dxa"/>
            <w:gridSpan w:val="3"/>
            <w:tcBorders>
              <w:top w:val="single" w:sz="8" w:space="0" w:color="auto"/>
              <w:left w:val="single" w:sz="8" w:space="0" w:color="auto"/>
              <w:bottom w:val="single" w:sz="8" w:space="0" w:color="auto"/>
              <w:right w:val="single" w:sz="8" w:space="0" w:color="000000"/>
            </w:tcBorders>
            <w:shd w:val="clear" w:color="000000" w:fill="FFF7E1"/>
            <w:vAlign w:val="center"/>
            <w:hideMark/>
          </w:tcPr>
          <w:p w14:paraId="0AD04E3E" w14:textId="77777777" w:rsidR="005E585D" w:rsidRPr="00EF157D" w:rsidRDefault="005E585D" w:rsidP="005E585D">
            <w:pPr>
              <w:pStyle w:val="ListParagraph"/>
              <w:numPr>
                <w:ilvl w:val="0"/>
                <w:numId w:val="26"/>
              </w:numPr>
              <w:rPr>
                <w:rFonts w:ascii="Times New Roman" w:hAnsi="Times New Roman"/>
                <w:b/>
                <w:bCs/>
                <w:color w:val="000000"/>
                <w:sz w:val="24"/>
                <w:szCs w:val="24"/>
              </w:rPr>
            </w:pPr>
            <w:r w:rsidRPr="00EF157D">
              <w:rPr>
                <w:rFonts w:ascii="Times New Roman" w:hAnsi="Times New Roman"/>
                <w:b/>
                <w:bCs/>
                <w:color w:val="000000"/>
                <w:sz w:val="24"/>
                <w:szCs w:val="24"/>
              </w:rPr>
              <w:t>Minor Field (6cr)—</w:t>
            </w:r>
          </w:p>
        </w:tc>
        <w:tc>
          <w:tcPr>
            <w:tcW w:w="1440" w:type="dxa"/>
            <w:gridSpan w:val="2"/>
            <w:tcBorders>
              <w:top w:val="single" w:sz="8" w:space="0" w:color="auto"/>
              <w:left w:val="nil"/>
              <w:bottom w:val="single" w:sz="8" w:space="0" w:color="auto"/>
              <w:right w:val="single" w:sz="8" w:space="0" w:color="000000"/>
            </w:tcBorders>
            <w:shd w:val="clear" w:color="000000" w:fill="FFF2CC"/>
            <w:vAlign w:val="center"/>
            <w:hideMark/>
          </w:tcPr>
          <w:p w14:paraId="74565A4A" w14:textId="77777777" w:rsidR="005E585D" w:rsidRPr="00EF157D" w:rsidRDefault="005E585D" w:rsidP="00346921">
            <w:pPr>
              <w:jc w:val="center"/>
              <w:rPr>
                <w:rFonts w:ascii="Times New Roman" w:hAnsi="Times New Roman"/>
                <w:b/>
                <w:bCs/>
                <w:color w:val="000000"/>
                <w:sz w:val="24"/>
                <w:szCs w:val="24"/>
              </w:rPr>
            </w:pPr>
            <w:r w:rsidRPr="00EF157D">
              <w:rPr>
                <w:rFonts w:ascii="Times New Roman" w:hAnsi="Times New Roman"/>
                <w:b/>
                <w:bCs/>
                <w:color w:val="000000"/>
                <w:sz w:val="24"/>
                <w:szCs w:val="24"/>
              </w:rPr>
              <w:t>Sub Total</w:t>
            </w:r>
          </w:p>
        </w:tc>
        <w:tc>
          <w:tcPr>
            <w:tcW w:w="280" w:type="dxa"/>
            <w:tcBorders>
              <w:top w:val="nil"/>
              <w:left w:val="nil"/>
              <w:bottom w:val="nil"/>
              <w:right w:val="single" w:sz="8" w:space="0" w:color="auto"/>
            </w:tcBorders>
            <w:shd w:val="clear" w:color="000000" w:fill="BDD7EE"/>
            <w:noWrap/>
            <w:vAlign w:val="bottom"/>
            <w:hideMark/>
          </w:tcPr>
          <w:p w14:paraId="2FD2CACF" w14:textId="77777777" w:rsidR="005E585D" w:rsidRPr="00EF157D" w:rsidRDefault="005E585D" w:rsidP="00346921">
            <w:pPr>
              <w:rPr>
                <w:rFonts w:ascii="Times New Roman" w:hAnsi="Times New Roman"/>
                <w:color w:val="000000"/>
                <w:sz w:val="24"/>
                <w:szCs w:val="24"/>
              </w:rPr>
            </w:pPr>
            <w:r w:rsidRPr="00EF157D">
              <w:rPr>
                <w:rFonts w:ascii="Times New Roman" w:hAnsi="Times New Roman"/>
                <w:color w:val="000000"/>
                <w:sz w:val="24"/>
                <w:szCs w:val="24"/>
              </w:rPr>
              <w:t> </w:t>
            </w:r>
          </w:p>
        </w:tc>
      </w:tr>
      <w:tr w:rsidR="005E585D" w:rsidRPr="00EF157D" w14:paraId="17DA7FC1" w14:textId="77777777" w:rsidTr="00346921">
        <w:trPr>
          <w:gridAfter w:val="1"/>
          <w:wAfter w:w="17" w:type="dxa"/>
          <w:trHeight w:val="315"/>
          <w:jc w:val="center"/>
        </w:trPr>
        <w:tc>
          <w:tcPr>
            <w:tcW w:w="280" w:type="dxa"/>
            <w:vMerge/>
            <w:tcBorders>
              <w:top w:val="nil"/>
              <w:left w:val="single" w:sz="8" w:space="0" w:color="auto"/>
              <w:bottom w:val="single" w:sz="8" w:space="0" w:color="000000"/>
              <w:right w:val="nil"/>
            </w:tcBorders>
            <w:vAlign w:val="center"/>
            <w:hideMark/>
          </w:tcPr>
          <w:p w14:paraId="5E8CF05F" w14:textId="77777777" w:rsidR="005E585D" w:rsidRPr="00EF157D" w:rsidRDefault="005E585D" w:rsidP="00346921">
            <w:pPr>
              <w:rPr>
                <w:rFonts w:ascii="Times New Roman" w:hAnsi="Times New Roman"/>
                <w:color w:val="000000"/>
                <w:sz w:val="24"/>
                <w:szCs w:val="24"/>
              </w:rPr>
            </w:pPr>
          </w:p>
        </w:tc>
        <w:tc>
          <w:tcPr>
            <w:tcW w:w="7562" w:type="dxa"/>
            <w:gridSpan w:val="3"/>
            <w:tcBorders>
              <w:top w:val="single" w:sz="8" w:space="0" w:color="auto"/>
              <w:left w:val="single" w:sz="8" w:space="0" w:color="auto"/>
              <w:bottom w:val="single" w:sz="8" w:space="0" w:color="auto"/>
              <w:right w:val="single" w:sz="8" w:space="0" w:color="000000"/>
            </w:tcBorders>
            <w:shd w:val="clear" w:color="000000" w:fill="FFF7E1"/>
            <w:vAlign w:val="center"/>
            <w:hideMark/>
          </w:tcPr>
          <w:p w14:paraId="5FEE6179" w14:textId="77777777" w:rsidR="005E585D" w:rsidRPr="00EF157D" w:rsidRDefault="005E585D" w:rsidP="00346921">
            <w:pPr>
              <w:jc w:val="center"/>
              <w:rPr>
                <w:rFonts w:ascii="Times New Roman" w:hAnsi="Times New Roman"/>
                <w:i/>
                <w:iCs/>
                <w:color w:val="000000"/>
                <w:sz w:val="24"/>
                <w:szCs w:val="24"/>
              </w:rPr>
            </w:pPr>
            <w:r w:rsidRPr="00EF157D">
              <w:rPr>
                <w:rFonts w:ascii="Times New Roman" w:hAnsi="Times New Roman"/>
                <w:i/>
                <w:iCs/>
                <w:color w:val="000000"/>
                <w:sz w:val="24"/>
                <w:szCs w:val="24"/>
              </w:rPr>
              <w:t>Two courses chosen from the list of courses in the other track.</w:t>
            </w:r>
          </w:p>
        </w:tc>
        <w:tc>
          <w:tcPr>
            <w:tcW w:w="980" w:type="dxa"/>
            <w:tcBorders>
              <w:top w:val="nil"/>
              <w:left w:val="nil"/>
              <w:bottom w:val="nil"/>
              <w:right w:val="nil"/>
            </w:tcBorders>
            <w:shd w:val="clear" w:color="000000" w:fill="BDD7EE"/>
            <w:noWrap/>
            <w:vAlign w:val="bottom"/>
            <w:hideMark/>
          </w:tcPr>
          <w:p w14:paraId="571E4D8D" w14:textId="77777777" w:rsidR="005E585D" w:rsidRPr="00EF157D" w:rsidRDefault="005E585D" w:rsidP="00346921">
            <w:pPr>
              <w:rPr>
                <w:rFonts w:ascii="Times New Roman" w:hAnsi="Times New Roman"/>
                <w:color w:val="000000"/>
                <w:sz w:val="24"/>
                <w:szCs w:val="24"/>
              </w:rPr>
            </w:pPr>
            <w:r w:rsidRPr="00EF157D">
              <w:rPr>
                <w:rFonts w:ascii="Times New Roman" w:hAnsi="Times New Roman"/>
                <w:color w:val="000000"/>
                <w:sz w:val="24"/>
                <w:szCs w:val="24"/>
              </w:rPr>
              <w:t> </w:t>
            </w:r>
          </w:p>
        </w:tc>
        <w:tc>
          <w:tcPr>
            <w:tcW w:w="460" w:type="dxa"/>
            <w:tcBorders>
              <w:top w:val="nil"/>
              <w:left w:val="single" w:sz="8" w:space="0" w:color="auto"/>
              <w:bottom w:val="single" w:sz="8" w:space="0" w:color="auto"/>
              <w:right w:val="single" w:sz="8" w:space="0" w:color="auto"/>
            </w:tcBorders>
            <w:shd w:val="clear" w:color="auto" w:fill="auto"/>
            <w:vAlign w:val="center"/>
            <w:hideMark/>
          </w:tcPr>
          <w:p w14:paraId="4091F7F5" w14:textId="77777777" w:rsidR="005E585D" w:rsidRPr="00EF157D" w:rsidRDefault="005E585D" w:rsidP="00346921">
            <w:pPr>
              <w:jc w:val="center"/>
              <w:rPr>
                <w:rFonts w:ascii="Times New Roman" w:hAnsi="Times New Roman"/>
                <w:b/>
                <w:bCs/>
                <w:color w:val="000000"/>
                <w:sz w:val="24"/>
                <w:szCs w:val="24"/>
              </w:rPr>
            </w:pPr>
            <w:r w:rsidRPr="00EF157D">
              <w:rPr>
                <w:rFonts w:ascii="Times New Roman" w:hAnsi="Times New Roman"/>
                <w:b/>
                <w:bCs/>
                <w:color w:val="000000"/>
                <w:sz w:val="24"/>
                <w:szCs w:val="24"/>
              </w:rPr>
              <w:t>6</w:t>
            </w:r>
          </w:p>
        </w:tc>
        <w:tc>
          <w:tcPr>
            <w:tcW w:w="280" w:type="dxa"/>
            <w:tcBorders>
              <w:top w:val="nil"/>
              <w:left w:val="nil"/>
              <w:bottom w:val="nil"/>
              <w:right w:val="single" w:sz="8" w:space="0" w:color="auto"/>
            </w:tcBorders>
            <w:shd w:val="clear" w:color="000000" w:fill="BDD7EE"/>
            <w:noWrap/>
            <w:vAlign w:val="bottom"/>
            <w:hideMark/>
          </w:tcPr>
          <w:p w14:paraId="3AE254C3" w14:textId="77777777" w:rsidR="005E585D" w:rsidRPr="00EF157D" w:rsidRDefault="005E585D" w:rsidP="00346921">
            <w:pPr>
              <w:rPr>
                <w:rFonts w:ascii="Times New Roman" w:hAnsi="Times New Roman"/>
                <w:color w:val="000000"/>
                <w:sz w:val="24"/>
                <w:szCs w:val="24"/>
              </w:rPr>
            </w:pPr>
            <w:r w:rsidRPr="00EF157D">
              <w:rPr>
                <w:rFonts w:ascii="Times New Roman" w:hAnsi="Times New Roman"/>
                <w:color w:val="000000"/>
                <w:sz w:val="24"/>
                <w:szCs w:val="24"/>
              </w:rPr>
              <w:t> </w:t>
            </w:r>
          </w:p>
        </w:tc>
      </w:tr>
      <w:tr w:rsidR="005E585D" w:rsidRPr="00EF157D" w14:paraId="076F028A" w14:textId="77777777" w:rsidTr="00346921">
        <w:trPr>
          <w:gridAfter w:val="1"/>
          <w:wAfter w:w="17" w:type="dxa"/>
          <w:trHeight w:val="315"/>
          <w:jc w:val="center"/>
        </w:trPr>
        <w:tc>
          <w:tcPr>
            <w:tcW w:w="280" w:type="dxa"/>
            <w:vMerge/>
            <w:tcBorders>
              <w:top w:val="nil"/>
              <w:left w:val="single" w:sz="8" w:space="0" w:color="auto"/>
              <w:bottom w:val="single" w:sz="8" w:space="0" w:color="000000"/>
              <w:right w:val="nil"/>
            </w:tcBorders>
            <w:vAlign w:val="center"/>
            <w:hideMark/>
          </w:tcPr>
          <w:p w14:paraId="3463CA75" w14:textId="77777777" w:rsidR="005E585D" w:rsidRPr="00EF157D" w:rsidRDefault="005E585D" w:rsidP="00346921">
            <w:pPr>
              <w:rPr>
                <w:rFonts w:ascii="Times New Roman" w:hAnsi="Times New Roman"/>
                <w:color w:val="000000"/>
                <w:sz w:val="24"/>
                <w:szCs w:val="24"/>
              </w:rPr>
            </w:pPr>
          </w:p>
        </w:tc>
        <w:tc>
          <w:tcPr>
            <w:tcW w:w="7562" w:type="dxa"/>
            <w:gridSpan w:val="3"/>
            <w:tcBorders>
              <w:top w:val="single" w:sz="8" w:space="0" w:color="auto"/>
              <w:left w:val="single" w:sz="8" w:space="0" w:color="auto"/>
              <w:bottom w:val="single" w:sz="8" w:space="0" w:color="auto"/>
              <w:right w:val="single" w:sz="8" w:space="0" w:color="000000"/>
            </w:tcBorders>
            <w:shd w:val="clear" w:color="000000" w:fill="FFF7E1"/>
            <w:vAlign w:val="center"/>
            <w:hideMark/>
          </w:tcPr>
          <w:p w14:paraId="735ABEF2" w14:textId="77777777" w:rsidR="005E585D" w:rsidRPr="00EF157D" w:rsidRDefault="005E585D" w:rsidP="005E585D">
            <w:pPr>
              <w:pStyle w:val="ListParagraph"/>
              <w:numPr>
                <w:ilvl w:val="0"/>
                <w:numId w:val="26"/>
              </w:numPr>
              <w:rPr>
                <w:rFonts w:ascii="Times New Roman" w:hAnsi="Times New Roman"/>
                <w:b/>
                <w:bCs/>
                <w:color w:val="000000"/>
                <w:sz w:val="24"/>
                <w:szCs w:val="24"/>
              </w:rPr>
            </w:pPr>
            <w:r w:rsidRPr="00EF157D">
              <w:rPr>
                <w:rFonts w:ascii="Times New Roman" w:hAnsi="Times New Roman"/>
                <w:b/>
                <w:bCs/>
                <w:color w:val="000000"/>
                <w:sz w:val="24"/>
                <w:szCs w:val="24"/>
              </w:rPr>
              <w:t>Research Part I: Research Seminar (3cr)</w:t>
            </w:r>
            <w:r>
              <w:rPr>
                <w:rFonts w:ascii="Times New Roman" w:hAnsi="Times New Roman"/>
                <w:b/>
                <w:bCs/>
                <w:color w:val="000000"/>
                <w:sz w:val="24"/>
                <w:szCs w:val="24"/>
              </w:rPr>
              <w:t>—</w:t>
            </w:r>
          </w:p>
        </w:tc>
        <w:tc>
          <w:tcPr>
            <w:tcW w:w="1440" w:type="dxa"/>
            <w:gridSpan w:val="2"/>
            <w:tcBorders>
              <w:top w:val="single" w:sz="8" w:space="0" w:color="auto"/>
              <w:left w:val="nil"/>
              <w:bottom w:val="single" w:sz="8" w:space="0" w:color="auto"/>
              <w:right w:val="single" w:sz="8" w:space="0" w:color="000000"/>
            </w:tcBorders>
            <w:shd w:val="clear" w:color="000000" w:fill="FFF2CC"/>
            <w:vAlign w:val="center"/>
            <w:hideMark/>
          </w:tcPr>
          <w:p w14:paraId="7B5C3EF3" w14:textId="77777777" w:rsidR="005E585D" w:rsidRPr="00EF157D" w:rsidRDefault="005E585D" w:rsidP="00346921">
            <w:pPr>
              <w:jc w:val="center"/>
              <w:rPr>
                <w:rFonts w:ascii="Times New Roman" w:hAnsi="Times New Roman"/>
                <w:b/>
                <w:bCs/>
                <w:color w:val="000000"/>
                <w:sz w:val="24"/>
                <w:szCs w:val="24"/>
              </w:rPr>
            </w:pPr>
            <w:r w:rsidRPr="00EF157D">
              <w:rPr>
                <w:rFonts w:ascii="Times New Roman" w:hAnsi="Times New Roman"/>
                <w:b/>
                <w:bCs/>
                <w:color w:val="000000"/>
                <w:sz w:val="24"/>
                <w:szCs w:val="24"/>
              </w:rPr>
              <w:t>Sub Total</w:t>
            </w:r>
          </w:p>
        </w:tc>
        <w:tc>
          <w:tcPr>
            <w:tcW w:w="280" w:type="dxa"/>
            <w:tcBorders>
              <w:top w:val="nil"/>
              <w:left w:val="nil"/>
              <w:bottom w:val="nil"/>
              <w:right w:val="single" w:sz="8" w:space="0" w:color="auto"/>
            </w:tcBorders>
            <w:shd w:val="clear" w:color="000000" w:fill="BDD7EE"/>
            <w:noWrap/>
            <w:vAlign w:val="bottom"/>
            <w:hideMark/>
          </w:tcPr>
          <w:p w14:paraId="1CE7E5FE" w14:textId="77777777" w:rsidR="005E585D" w:rsidRPr="00EF157D" w:rsidRDefault="005E585D" w:rsidP="00346921">
            <w:pPr>
              <w:rPr>
                <w:rFonts w:ascii="Times New Roman" w:hAnsi="Times New Roman"/>
                <w:color w:val="000000"/>
                <w:sz w:val="24"/>
                <w:szCs w:val="24"/>
              </w:rPr>
            </w:pPr>
            <w:r w:rsidRPr="00EF157D">
              <w:rPr>
                <w:rFonts w:ascii="Times New Roman" w:hAnsi="Times New Roman"/>
                <w:color w:val="000000"/>
                <w:sz w:val="24"/>
                <w:szCs w:val="24"/>
              </w:rPr>
              <w:t> </w:t>
            </w:r>
          </w:p>
        </w:tc>
      </w:tr>
      <w:tr w:rsidR="005E585D" w:rsidRPr="00EF157D" w14:paraId="12D9DBFA" w14:textId="77777777" w:rsidTr="00346921">
        <w:trPr>
          <w:gridAfter w:val="1"/>
          <w:wAfter w:w="17" w:type="dxa"/>
          <w:trHeight w:val="315"/>
          <w:jc w:val="center"/>
        </w:trPr>
        <w:tc>
          <w:tcPr>
            <w:tcW w:w="280" w:type="dxa"/>
            <w:vMerge/>
            <w:tcBorders>
              <w:top w:val="nil"/>
              <w:left w:val="single" w:sz="8" w:space="0" w:color="auto"/>
              <w:bottom w:val="single" w:sz="8" w:space="0" w:color="000000"/>
              <w:right w:val="nil"/>
            </w:tcBorders>
            <w:vAlign w:val="center"/>
            <w:hideMark/>
          </w:tcPr>
          <w:p w14:paraId="48C123A0" w14:textId="77777777" w:rsidR="005E585D" w:rsidRPr="00EF157D" w:rsidRDefault="005E585D" w:rsidP="00346921">
            <w:pPr>
              <w:rPr>
                <w:rFonts w:ascii="Times New Roman" w:hAnsi="Times New Roman"/>
                <w:color w:val="000000"/>
                <w:sz w:val="24"/>
                <w:szCs w:val="24"/>
              </w:rPr>
            </w:pPr>
          </w:p>
        </w:tc>
        <w:tc>
          <w:tcPr>
            <w:tcW w:w="2420" w:type="dxa"/>
            <w:tcBorders>
              <w:top w:val="nil"/>
              <w:left w:val="single" w:sz="8" w:space="0" w:color="auto"/>
              <w:bottom w:val="nil"/>
              <w:right w:val="nil"/>
            </w:tcBorders>
            <w:shd w:val="clear" w:color="auto" w:fill="auto"/>
            <w:vAlign w:val="center"/>
            <w:hideMark/>
          </w:tcPr>
          <w:p w14:paraId="34809382" w14:textId="77777777" w:rsidR="005E585D" w:rsidRPr="00EF157D" w:rsidRDefault="005E585D" w:rsidP="00346921">
            <w:pPr>
              <w:ind w:firstLineChars="100" w:firstLine="240"/>
              <w:rPr>
                <w:rFonts w:ascii="Times New Roman" w:hAnsi="Times New Roman"/>
                <w:i/>
                <w:iCs/>
                <w:color w:val="000000"/>
                <w:sz w:val="24"/>
                <w:szCs w:val="24"/>
              </w:rPr>
            </w:pPr>
            <w:r w:rsidRPr="00EF157D">
              <w:rPr>
                <w:rFonts w:ascii="Times New Roman" w:hAnsi="Times New Roman"/>
                <w:i/>
                <w:iCs/>
                <w:color w:val="000000"/>
                <w:sz w:val="24"/>
                <w:szCs w:val="24"/>
              </w:rPr>
              <w:t>HIST-T 590</w:t>
            </w:r>
          </w:p>
        </w:tc>
        <w:tc>
          <w:tcPr>
            <w:tcW w:w="4254" w:type="dxa"/>
            <w:tcBorders>
              <w:top w:val="nil"/>
              <w:left w:val="single" w:sz="8" w:space="0" w:color="auto"/>
              <w:bottom w:val="nil"/>
              <w:right w:val="single" w:sz="8" w:space="0" w:color="auto"/>
            </w:tcBorders>
            <w:shd w:val="clear" w:color="auto" w:fill="auto"/>
            <w:vAlign w:val="center"/>
            <w:hideMark/>
          </w:tcPr>
          <w:p w14:paraId="43A7A8A9" w14:textId="77777777" w:rsidR="005E585D" w:rsidRPr="00EF157D" w:rsidRDefault="005E585D" w:rsidP="00346921">
            <w:pPr>
              <w:ind w:firstLineChars="100" w:firstLine="240"/>
              <w:rPr>
                <w:rFonts w:ascii="Times New Roman" w:hAnsi="Times New Roman"/>
                <w:i/>
                <w:iCs/>
                <w:color w:val="000000"/>
                <w:sz w:val="24"/>
                <w:szCs w:val="24"/>
              </w:rPr>
            </w:pPr>
            <w:r>
              <w:rPr>
                <w:rFonts w:ascii="Times New Roman" w:hAnsi="Times New Roman"/>
                <w:i/>
                <w:iCs/>
                <w:color w:val="000000"/>
                <w:sz w:val="24"/>
                <w:szCs w:val="24"/>
              </w:rPr>
              <w:t>Research Seminar in History</w:t>
            </w:r>
          </w:p>
        </w:tc>
        <w:tc>
          <w:tcPr>
            <w:tcW w:w="888" w:type="dxa"/>
            <w:tcBorders>
              <w:top w:val="nil"/>
              <w:left w:val="nil"/>
              <w:bottom w:val="nil"/>
              <w:right w:val="single" w:sz="8" w:space="0" w:color="auto"/>
            </w:tcBorders>
            <w:shd w:val="clear" w:color="auto" w:fill="auto"/>
            <w:noWrap/>
            <w:vAlign w:val="center"/>
            <w:hideMark/>
          </w:tcPr>
          <w:p w14:paraId="11FE2B59" w14:textId="77777777" w:rsidR="005E585D" w:rsidRPr="00EF157D" w:rsidRDefault="005E585D" w:rsidP="00346921">
            <w:pPr>
              <w:jc w:val="center"/>
              <w:rPr>
                <w:rFonts w:ascii="Times New Roman" w:hAnsi="Times New Roman"/>
                <w:color w:val="000000"/>
                <w:sz w:val="24"/>
                <w:szCs w:val="24"/>
              </w:rPr>
            </w:pPr>
            <w:r w:rsidRPr="00EF157D">
              <w:rPr>
                <w:rFonts w:ascii="Times New Roman" w:hAnsi="Times New Roman"/>
                <w:color w:val="000000"/>
                <w:sz w:val="24"/>
                <w:szCs w:val="24"/>
              </w:rPr>
              <w:t>3</w:t>
            </w:r>
          </w:p>
        </w:tc>
        <w:tc>
          <w:tcPr>
            <w:tcW w:w="980" w:type="dxa"/>
            <w:vMerge w:val="restart"/>
            <w:tcBorders>
              <w:top w:val="nil"/>
              <w:left w:val="single" w:sz="8" w:space="0" w:color="auto"/>
              <w:bottom w:val="single" w:sz="8" w:space="0" w:color="000000"/>
              <w:right w:val="nil"/>
            </w:tcBorders>
            <w:shd w:val="clear" w:color="000000" w:fill="BDD7EE"/>
            <w:noWrap/>
            <w:vAlign w:val="bottom"/>
            <w:hideMark/>
          </w:tcPr>
          <w:p w14:paraId="5ED1A18A" w14:textId="77777777" w:rsidR="005E585D" w:rsidRPr="00EF157D" w:rsidRDefault="005E585D" w:rsidP="00346921">
            <w:pPr>
              <w:jc w:val="center"/>
              <w:rPr>
                <w:rFonts w:ascii="Times New Roman" w:hAnsi="Times New Roman"/>
                <w:color w:val="000000"/>
                <w:sz w:val="24"/>
                <w:szCs w:val="24"/>
              </w:rPr>
            </w:pPr>
            <w:r w:rsidRPr="00EF157D">
              <w:rPr>
                <w:rFonts w:ascii="Times New Roman" w:hAnsi="Times New Roman"/>
                <w:color w:val="000000"/>
                <w:sz w:val="24"/>
                <w:szCs w:val="24"/>
              </w:rPr>
              <w:t> </w:t>
            </w:r>
          </w:p>
        </w:tc>
        <w:tc>
          <w:tcPr>
            <w:tcW w:w="460" w:type="dxa"/>
            <w:tcBorders>
              <w:top w:val="nil"/>
              <w:left w:val="single" w:sz="8" w:space="0" w:color="auto"/>
              <w:bottom w:val="single" w:sz="8" w:space="0" w:color="auto"/>
              <w:right w:val="single" w:sz="8" w:space="0" w:color="auto"/>
            </w:tcBorders>
            <w:shd w:val="clear" w:color="auto" w:fill="auto"/>
            <w:vAlign w:val="center"/>
            <w:hideMark/>
          </w:tcPr>
          <w:p w14:paraId="2B2F0B6B" w14:textId="77777777" w:rsidR="005E585D" w:rsidRPr="00EF157D" w:rsidRDefault="005E585D" w:rsidP="00346921">
            <w:pPr>
              <w:jc w:val="center"/>
              <w:rPr>
                <w:rFonts w:ascii="Times New Roman" w:hAnsi="Times New Roman"/>
                <w:b/>
                <w:bCs/>
                <w:color w:val="000000"/>
                <w:sz w:val="24"/>
                <w:szCs w:val="24"/>
              </w:rPr>
            </w:pPr>
            <w:r w:rsidRPr="00EF157D">
              <w:rPr>
                <w:rFonts w:ascii="Times New Roman" w:hAnsi="Times New Roman"/>
                <w:b/>
                <w:bCs/>
                <w:color w:val="000000"/>
                <w:sz w:val="24"/>
                <w:szCs w:val="24"/>
              </w:rPr>
              <w:t>3</w:t>
            </w:r>
          </w:p>
        </w:tc>
        <w:tc>
          <w:tcPr>
            <w:tcW w:w="280" w:type="dxa"/>
            <w:tcBorders>
              <w:top w:val="nil"/>
              <w:left w:val="nil"/>
              <w:bottom w:val="nil"/>
              <w:right w:val="single" w:sz="8" w:space="0" w:color="auto"/>
            </w:tcBorders>
            <w:shd w:val="clear" w:color="000000" w:fill="BDD7EE"/>
            <w:noWrap/>
            <w:vAlign w:val="bottom"/>
            <w:hideMark/>
          </w:tcPr>
          <w:p w14:paraId="46D5CB02" w14:textId="77777777" w:rsidR="005E585D" w:rsidRPr="00EF157D" w:rsidRDefault="005E585D" w:rsidP="00346921">
            <w:pPr>
              <w:rPr>
                <w:rFonts w:ascii="Times New Roman" w:hAnsi="Times New Roman"/>
                <w:color w:val="000000"/>
                <w:sz w:val="24"/>
                <w:szCs w:val="24"/>
              </w:rPr>
            </w:pPr>
            <w:r w:rsidRPr="00EF157D">
              <w:rPr>
                <w:rFonts w:ascii="Times New Roman" w:hAnsi="Times New Roman"/>
                <w:color w:val="000000"/>
                <w:sz w:val="24"/>
                <w:szCs w:val="24"/>
              </w:rPr>
              <w:t> </w:t>
            </w:r>
          </w:p>
        </w:tc>
      </w:tr>
      <w:tr w:rsidR="005E585D" w:rsidRPr="00EF157D" w14:paraId="53952FC9" w14:textId="77777777" w:rsidTr="00346921">
        <w:trPr>
          <w:gridAfter w:val="1"/>
          <w:wAfter w:w="17" w:type="dxa"/>
          <w:trHeight w:val="600"/>
          <w:jc w:val="center"/>
        </w:trPr>
        <w:tc>
          <w:tcPr>
            <w:tcW w:w="280" w:type="dxa"/>
            <w:vMerge/>
            <w:tcBorders>
              <w:top w:val="nil"/>
              <w:left w:val="single" w:sz="8" w:space="0" w:color="auto"/>
              <w:bottom w:val="single" w:sz="8" w:space="0" w:color="000000"/>
              <w:right w:val="nil"/>
            </w:tcBorders>
            <w:vAlign w:val="center"/>
            <w:hideMark/>
          </w:tcPr>
          <w:p w14:paraId="4AD8CDE7" w14:textId="77777777" w:rsidR="005E585D" w:rsidRPr="00EF157D" w:rsidRDefault="005E585D" w:rsidP="00346921">
            <w:pPr>
              <w:rPr>
                <w:rFonts w:ascii="Times New Roman" w:hAnsi="Times New Roman"/>
                <w:color w:val="000000"/>
                <w:sz w:val="24"/>
                <w:szCs w:val="24"/>
              </w:rPr>
            </w:pPr>
          </w:p>
        </w:tc>
        <w:tc>
          <w:tcPr>
            <w:tcW w:w="7562" w:type="dxa"/>
            <w:gridSpan w:val="3"/>
            <w:tcBorders>
              <w:top w:val="single" w:sz="8" w:space="0" w:color="auto"/>
              <w:left w:val="single" w:sz="8" w:space="0" w:color="auto"/>
              <w:bottom w:val="single" w:sz="8" w:space="0" w:color="auto"/>
              <w:right w:val="single" w:sz="8" w:space="0" w:color="000000"/>
            </w:tcBorders>
            <w:shd w:val="clear" w:color="000000" w:fill="FFF7E1"/>
            <w:vAlign w:val="center"/>
            <w:hideMark/>
          </w:tcPr>
          <w:p w14:paraId="7A5FE6B7" w14:textId="77777777" w:rsidR="005E585D" w:rsidRPr="000E1207" w:rsidRDefault="005E585D" w:rsidP="005E585D">
            <w:pPr>
              <w:pStyle w:val="ListParagraph"/>
              <w:numPr>
                <w:ilvl w:val="0"/>
                <w:numId w:val="26"/>
              </w:numPr>
              <w:rPr>
                <w:rFonts w:ascii="Times New Roman" w:hAnsi="Times New Roman"/>
                <w:b/>
                <w:bCs/>
                <w:color w:val="000000"/>
                <w:sz w:val="24"/>
                <w:szCs w:val="24"/>
              </w:rPr>
            </w:pPr>
            <w:r w:rsidRPr="00EF157D">
              <w:rPr>
                <w:rFonts w:ascii="Times New Roman" w:hAnsi="Times New Roman"/>
                <w:b/>
                <w:bCs/>
                <w:color w:val="000000"/>
                <w:sz w:val="24"/>
                <w:szCs w:val="24"/>
              </w:rPr>
              <w:t>Research Part II: Research Project (3cr)</w:t>
            </w:r>
            <w:r>
              <w:rPr>
                <w:rFonts w:ascii="Times New Roman" w:hAnsi="Times New Roman"/>
                <w:b/>
                <w:bCs/>
                <w:color w:val="000000"/>
                <w:sz w:val="24"/>
                <w:szCs w:val="24"/>
              </w:rPr>
              <w:t xml:space="preserve">— </w:t>
            </w:r>
            <w:r w:rsidRPr="00EF157D">
              <w:rPr>
                <w:rFonts w:ascii="Times New Roman" w:hAnsi="Times New Roman"/>
                <w:b/>
                <w:bCs/>
                <w:color w:val="000000"/>
                <w:sz w:val="24"/>
                <w:szCs w:val="24"/>
              </w:rPr>
              <w:br/>
            </w:r>
            <w:r w:rsidRPr="000E1207">
              <w:rPr>
                <w:rFonts w:ascii="Times New Roman" w:hAnsi="Times New Roman"/>
                <w:bCs/>
                <w:i/>
                <w:color w:val="000000"/>
                <w:sz w:val="24"/>
                <w:szCs w:val="24"/>
              </w:rPr>
              <w:t>Complete one of the following 3 classes:</w:t>
            </w:r>
          </w:p>
          <w:p w14:paraId="4C22E57A" w14:textId="77777777" w:rsidR="005E585D" w:rsidRPr="00EF157D" w:rsidRDefault="005E585D" w:rsidP="00346921">
            <w:pPr>
              <w:pStyle w:val="ListParagraph"/>
              <w:rPr>
                <w:rFonts w:ascii="Times New Roman" w:hAnsi="Times New Roman"/>
                <w:b/>
                <w:bCs/>
                <w:color w:val="000000"/>
                <w:sz w:val="24"/>
                <w:szCs w:val="24"/>
              </w:rPr>
            </w:pPr>
            <w:r w:rsidRPr="00EF157D">
              <w:rPr>
                <w:rFonts w:ascii="Times New Roman" w:hAnsi="Times New Roman"/>
                <w:bCs/>
                <w:i/>
                <w:color w:val="000000"/>
                <w:sz w:val="24"/>
                <w:szCs w:val="24"/>
              </w:rPr>
              <w:t xml:space="preserve">Students will complete a seminar in which they produce a significant project.  </w:t>
            </w:r>
            <w:r w:rsidRPr="00EF157D">
              <w:rPr>
                <w:rFonts w:ascii="Times New Roman" w:hAnsi="Times New Roman"/>
                <w:bCs/>
                <w:i/>
                <w:color w:val="000000"/>
                <w:sz w:val="24"/>
                <w:szCs w:val="24"/>
              </w:rPr>
              <w:br/>
              <w:t>**May use a second T590 enrollment assuming they produce a distinct research paper.</w:t>
            </w:r>
          </w:p>
        </w:tc>
        <w:tc>
          <w:tcPr>
            <w:tcW w:w="980" w:type="dxa"/>
            <w:vMerge/>
            <w:tcBorders>
              <w:top w:val="nil"/>
              <w:left w:val="single" w:sz="8" w:space="0" w:color="auto"/>
              <w:bottom w:val="single" w:sz="8" w:space="0" w:color="000000"/>
              <w:right w:val="nil"/>
            </w:tcBorders>
            <w:vAlign w:val="center"/>
            <w:hideMark/>
          </w:tcPr>
          <w:p w14:paraId="71CA61D8" w14:textId="77777777" w:rsidR="005E585D" w:rsidRPr="00EF157D" w:rsidRDefault="005E585D" w:rsidP="00346921">
            <w:pPr>
              <w:rPr>
                <w:rFonts w:ascii="Times New Roman" w:hAnsi="Times New Roman"/>
                <w:color w:val="000000"/>
                <w:sz w:val="24"/>
                <w:szCs w:val="24"/>
              </w:rPr>
            </w:pPr>
          </w:p>
        </w:tc>
        <w:tc>
          <w:tcPr>
            <w:tcW w:w="740" w:type="dxa"/>
            <w:gridSpan w:val="2"/>
            <w:tcBorders>
              <w:top w:val="nil"/>
              <w:left w:val="nil"/>
              <w:bottom w:val="nil"/>
              <w:right w:val="single" w:sz="8" w:space="0" w:color="000000"/>
            </w:tcBorders>
            <w:shd w:val="clear" w:color="000000" w:fill="BDD7EE"/>
            <w:vAlign w:val="center"/>
            <w:hideMark/>
          </w:tcPr>
          <w:p w14:paraId="7C188437" w14:textId="77777777" w:rsidR="005E585D" w:rsidRPr="00EF157D" w:rsidRDefault="005E585D" w:rsidP="00346921">
            <w:pPr>
              <w:jc w:val="center"/>
              <w:rPr>
                <w:rFonts w:ascii="Times New Roman" w:hAnsi="Times New Roman"/>
                <w:b/>
                <w:bCs/>
                <w:color w:val="000000"/>
                <w:sz w:val="24"/>
                <w:szCs w:val="24"/>
              </w:rPr>
            </w:pPr>
            <w:r w:rsidRPr="00EF157D">
              <w:rPr>
                <w:rFonts w:ascii="Times New Roman" w:hAnsi="Times New Roman"/>
                <w:b/>
                <w:bCs/>
                <w:color w:val="000000"/>
                <w:sz w:val="24"/>
                <w:szCs w:val="24"/>
              </w:rPr>
              <w:t> </w:t>
            </w:r>
          </w:p>
        </w:tc>
      </w:tr>
      <w:tr w:rsidR="005E585D" w:rsidRPr="00EF157D" w14:paraId="4400EF73" w14:textId="77777777" w:rsidTr="00346921">
        <w:trPr>
          <w:gridAfter w:val="1"/>
          <w:wAfter w:w="17" w:type="dxa"/>
          <w:trHeight w:val="315"/>
          <w:jc w:val="center"/>
        </w:trPr>
        <w:tc>
          <w:tcPr>
            <w:tcW w:w="280" w:type="dxa"/>
            <w:vMerge/>
            <w:tcBorders>
              <w:top w:val="nil"/>
              <w:left w:val="single" w:sz="8" w:space="0" w:color="auto"/>
              <w:bottom w:val="single" w:sz="8" w:space="0" w:color="000000"/>
              <w:right w:val="nil"/>
            </w:tcBorders>
            <w:vAlign w:val="center"/>
            <w:hideMark/>
          </w:tcPr>
          <w:p w14:paraId="1D570AF6" w14:textId="77777777" w:rsidR="005E585D" w:rsidRPr="00EF157D" w:rsidRDefault="005E585D" w:rsidP="00346921">
            <w:pPr>
              <w:rPr>
                <w:rFonts w:ascii="Times New Roman" w:hAnsi="Times New Roman"/>
                <w:color w:val="000000"/>
                <w:sz w:val="24"/>
                <w:szCs w:val="24"/>
              </w:rPr>
            </w:pPr>
          </w:p>
        </w:tc>
        <w:tc>
          <w:tcPr>
            <w:tcW w:w="24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F4C4A26" w14:textId="77777777" w:rsidR="005E585D" w:rsidRPr="00EF157D" w:rsidRDefault="005E585D" w:rsidP="00346921">
            <w:pPr>
              <w:ind w:firstLineChars="100" w:firstLine="240"/>
              <w:rPr>
                <w:rFonts w:ascii="Times New Roman" w:hAnsi="Times New Roman"/>
                <w:color w:val="000000"/>
                <w:sz w:val="24"/>
                <w:szCs w:val="24"/>
              </w:rPr>
            </w:pPr>
            <w:r w:rsidRPr="00EF157D">
              <w:rPr>
                <w:rFonts w:ascii="Times New Roman" w:hAnsi="Times New Roman"/>
                <w:color w:val="000000"/>
                <w:sz w:val="24"/>
                <w:szCs w:val="24"/>
              </w:rPr>
              <w:t>HIST-T 590</w:t>
            </w:r>
          </w:p>
        </w:tc>
        <w:tc>
          <w:tcPr>
            <w:tcW w:w="4254" w:type="dxa"/>
            <w:tcBorders>
              <w:top w:val="single" w:sz="4" w:space="0" w:color="auto"/>
              <w:left w:val="nil"/>
              <w:bottom w:val="single" w:sz="4" w:space="0" w:color="auto"/>
              <w:right w:val="single" w:sz="4" w:space="0" w:color="auto"/>
            </w:tcBorders>
            <w:shd w:val="clear" w:color="auto" w:fill="auto"/>
            <w:vAlign w:val="center"/>
            <w:hideMark/>
          </w:tcPr>
          <w:p w14:paraId="1CC551EC" w14:textId="77777777" w:rsidR="005E585D" w:rsidRPr="00EF157D" w:rsidRDefault="005E585D" w:rsidP="00346921">
            <w:pPr>
              <w:ind w:firstLineChars="100" w:firstLine="240"/>
              <w:rPr>
                <w:rFonts w:ascii="Times New Roman" w:hAnsi="Times New Roman"/>
                <w:color w:val="000000"/>
                <w:sz w:val="24"/>
                <w:szCs w:val="24"/>
              </w:rPr>
            </w:pPr>
            <w:r w:rsidRPr="00EF157D">
              <w:rPr>
                <w:rFonts w:ascii="Times New Roman" w:hAnsi="Times New Roman"/>
                <w:color w:val="000000"/>
                <w:sz w:val="24"/>
                <w:szCs w:val="24"/>
              </w:rPr>
              <w:t>Research Seminar in History</w:t>
            </w:r>
          </w:p>
        </w:tc>
        <w:tc>
          <w:tcPr>
            <w:tcW w:w="888"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58E49476" w14:textId="77777777" w:rsidR="005E585D" w:rsidRPr="00EF157D" w:rsidRDefault="005E585D" w:rsidP="00346921">
            <w:pPr>
              <w:jc w:val="center"/>
              <w:rPr>
                <w:rFonts w:ascii="Times New Roman" w:hAnsi="Times New Roman"/>
                <w:color w:val="000000"/>
                <w:sz w:val="24"/>
                <w:szCs w:val="24"/>
              </w:rPr>
            </w:pPr>
            <w:r w:rsidRPr="00EF157D">
              <w:rPr>
                <w:rFonts w:ascii="Times New Roman" w:hAnsi="Times New Roman"/>
                <w:color w:val="000000"/>
                <w:sz w:val="24"/>
                <w:szCs w:val="24"/>
              </w:rPr>
              <w:t>3</w:t>
            </w:r>
          </w:p>
        </w:tc>
        <w:tc>
          <w:tcPr>
            <w:tcW w:w="980" w:type="dxa"/>
            <w:vMerge/>
            <w:tcBorders>
              <w:top w:val="nil"/>
              <w:left w:val="single" w:sz="8" w:space="0" w:color="auto"/>
              <w:bottom w:val="single" w:sz="8" w:space="0" w:color="000000"/>
              <w:right w:val="nil"/>
            </w:tcBorders>
            <w:vAlign w:val="center"/>
            <w:hideMark/>
          </w:tcPr>
          <w:p w14:paraId="542068E1" w14:textId="77777777" w:rsidR="005E585D" w:rsidRPr="00EF157D" w:rsidRDefault="005E585D" w:rsidP="00346921">
            <w:pPr>
              <w:rPr>
                <w:rFonts w:ascii="Times New Roman" w:hAnsi="Times New Roman"/>
                <w:color w:val="000000"/>
                <w:sz w:val="24"/>
                <w:szCs w:val="24"/>
              </w:rPr>
            </w:pPr>
          </w:p>
        </w:tc>
        <w:tc>
          <w:tcPr>
            <w:tcW w:w="460" w:type="dxa"/>
            <w:tcBorders>
              <w:top w:val="nil"/>
              <w:left w:val="nil"/>
              <w:bottom w:val="nil"/>
              <w:right w:val="nil"/>
            </w:tcBorders>
            <w:shd w:val="clear" w:color="000000" w:fill="BDD7EE"/>
            <w:noWrap/>
            <w:vAlign w:val="center"/>
            <w:hideMark/>
          </w:tcPr>
          <w:p w14:paraId="7A645CCC" w14:textId="77777777" w:rsidR="005E585D" w:rsidRPr="00EF157D" w:rsidRDefault="005E585D" w:rsidP="00346921">
            <w:pPr>
              <w:rPr>
                <w:rFonts w:ascii="Times New Roman" w:hAnsi="Times New Roman"/>
                <w:color w:val="000000"/>
                <w:sz w:val="24"/>
                <w:szCs w:val="24"/>
              </w:rPr>
            </w:pPr>
            <w:r w:rsidRPr="00EF157D">
              <w:rPr>
                <w:rFonts w:ascii="Times New Roman" w:hAnsi="Times New Roman"/>
                <w:color w:val="000000"/>
                <w:sz w:val="24"/>
                <w:szCs w:val="24"/>
              </w:rPr>
              <w:t> </w:t>
            </w:r>
          </w:p>
        </w:tc>
        <w:tc>
          <w:tcPr>
            <w:tcW w:w="280" w:type="dxa"/>
            <w:vMerge w:val="restart"/>
            <w:tcBorders>
              <w:top w:val="nil"/>
              <w:left w:val="nil"/>
              <w:bottom w:val="nil"/>
              <w:right w:val="single" w:sz="8" w:space="0" w:color="auto"/>
            </w:tcBorders>
            <w:shd w:val="clear" w:color="000000" w:fill="BDD7EE"/>
            <w:vAlign w:val="center"/>
            <w:hideMark/>
          </w:tcPr>
          <w:p w14:paraId="7748EEE0" w14:textId="77777777" w:rsidR="005E585D" w:rsidRPr="00EF157D" w:rsidRDefault="005E585D" w:rsidP="00346921">
            <w:pPr>
              <w:jc w:val="center"/>
              <w:rPr>
                <w:rFonts w:ascii="Times New Roman" w:hAnsi="Times New Roman"/>
                <w:color w:val="000000"/>
                <w:sz w:val="24"/>
                <w:szCs w:val="24"/>
              </w:rPr>
            </w:pPr>
            <w:r w:rsidRPr="00EF157D">
              <w:rPr>
                <w:rFonts w:ascii="Times New Roman" w:hAnsi="Times New Roman"/>
                <w:color w:val="000000"/>
                <w:sz w:val="24"/>
                <w:szCs w:val="24"/>
              </w:rPr>
              <w:t> </w:t>
            </w:r>
          </w:p>
        </w:tc>
      </w:tr>
      <w:tr w:rsidR="005E585D" w:rsidRPr="00EF157D" w14:paraId="2B468B3F" w14:textId="77777777" w:rsidTr="00346921">
        <w:trPr>
          <w:gridAfter w:val="1"/>
          <w:wAfter w:w="17" w:type="dxa"/>
          <w:trHeight w:val="585"/>
          <w:jc w:val="center"/>
        </w:trPr>
        <w:tc>
          <w:tcPr>
            <w:tcW w:w="280" w:type="dxa"/>
            <w:vMerge/>
            <w:tcBorders>
              <w:top w:val="nil"/>
              <w:left w:val="single" w:sz="8" w:space="0" w:color="auto"/>
              <w:bottom w:val="single" w:sz="8" w:space="0" w:color="000000"/>
              <w:right w:val="nil"/>
            </w:tcBorders>
            <w:vAlign w:val="center"/>
            <w:hideMark/>
          </w:tcPr>
          <w:p w14:paraId="72EEF427" w14:textId="77777777" w:rsidR="005E585D" w:rsidRPr="00EF157D" w:rsidRDefault="005E585D" w:rsidP="00346921">
            <w:pPr>
              <w:rPr>
                <w:rFonts w:ascii="Times New Roman" w:hAnsi="Times New Roman"/>
                <w:color w:val="000000"/>
                <w:sz w:val="24"/>
                <w:szCs w:val="24"/>
              </w:rPr>
            </w:pPr>
          </w:p>
        </w:tc>
        <w:tc>
          <w:tcPr>
            <w:tcW w:w="2420" w:type="dxa"/>
            <w:tcBorders>
              <w:top w:val="nil"/>
              <w:left w:val="single" w:sz="8" w:space="0" w:color="auto"/>
              <w:bottom w:val="single" w:sz="4" w:space="0" w:color="auto"/>
              <w:right w:val="single" w:sz="4" w:space="0" w:color="auto"/>
            </w:tcBorders>
            <w:shd w:val="clear" w:color="auto" w:fill="auto"/>
            <w:vAlign w:val="center"/>
            <w:hideMark/>
          </w:tcPr>
          <w:p w14:paraId="54197327" w14:textId="77777777" w:rsidR="005E585D" w:rsidRPr="00EF157D" w:rsidRDefault="005E585D" w:rsidP="00346921">
            <w:pPr>
              <w:ind w:firstLineChars="100" w:firstLine="240"/>
              <w:rPr>
                <w:rFonts w:ascii="Times New Roman" w:hAnsi="Times New Roman"/>
                <w:color w:val="000000"/>
                <w:sz w:val="24"/>
                <w:szCs w:val="24"/>
              </w:rPr>
            </w:pPr>
            <w:r w:rsidRPr="00EF157D">
              <w:rPr>
                <w:rFonts w:ascii="Times New Roman" w:hAnsi="Times New Roman"/>
                <w:color w:val="000000"/>
                <w:sz w:val="24"/>
                <w:szCs w:val="24"/>
              </w:rPr>
              <w:t>HIST-T 591</w:t>
            </w:r>
          </w:p>
        </w:tc>
        <w:tc>
          <w:tcPr>
            <w:tcW w:w="4254" w:type="dxa"/>
            <w:tcBorders>
              <w:top w:val="nil"/>
              <w:left w:val="nil"/>
              <w:bottom w:val="single" w:sz="4" w:space="0" w:color="auto"/>
              <w:right w:val="single" w:sz="4" w:space="0" w:color="auto"/>
            </w:tcBorders>
            <w:shd w:val="clear" w:color="auto" w:fill="auto"/>
            <w:vAlign w:val="center"/>
            <w:hideMark/>
          </w:tcPr>
          <w:p w14:paraId="6F638A17" w14:textId="77777777" w:rsidR="005E585D" w:rsidRPr="00EF157D" w:rsidRDefault="005E585D" w:rsidP="00346921">
            <w:pPr>
              <w:ind w:left="265"/>
              <w:rPr>
                <w:rFonts w:ascii="Times New Roman" w:hAnsi="Times New Roman"/>
                <w:color w:val="000000"/>
                <w:sz w:val="24"/>
                <w:szCs w:val="24"/>
              </w:rPr>
            </w:pPr>
            <w:r w:rsidRPr="00EF157D">
              <w:rPr>
                <w:rFonts w:ascii="Times New Roman" w:hAnsi="Times New Roman"/>
                <w:color w:val="000000"/>
                <w:sz w:val="24"/>
                <w:szCs w:val="24"/>
              </w:rPr>
              <w:t>Research Semina</w:t>
            </w:r>
            <w:r>
              <w:rPr>
                <w:rFonts w:ascii="Times New Roman" w:hAnsi="Times New Roman"/>
                <w:color w:val="000000"/>
                <w:sz w:val="24"/>
                <w:szCs w:val="24"/>
              </w:rPr>
              <w:t>r in Digital and Public History</w:t>
            </w:r>
          </w:p>
        </w:tc>
        <w:tc>
          <w:tcPr>
            <w:tcW w:w="888" w:type="dxa"/>
            <w:vMerge/>
            <w:tcBorders>
              <w:top w:val="nil"/>
              <w:left w:val="single" w:sz="4" w:space="0" w:color="auto"/>
              <w:bottom w:val="single" w:sz="8" w:space="0" w:color="000000"/>
              <w:right w:val="single" w:sz="8" w:space="0" w:color="auto"/>
            </w:tcBorders>
            <w:vAlign w:val="center"/>
            <w:hideMark/>
          </w:tcPr>
          <w:p w14:paraId="58B575E9" w14:textId="77777777" w:rsidR="005E585D" w:rsidRPr="00EF157D" w:rsidRDefault="005E585D" w:rsidP="00346921">
            <w:pPr>
              <w:rPr>
                <w:rFonts w:ascii="Times New Roman" w:hAnsi="Times New Roman"/>
                <w:color w:val="000000"/>
                <w:sz w:val="24"/>
                <w:szCs w:val="24"/>
              </w:rPr>
            </w:pPr>
          </w:p>
        </w:tc>
        <w:tc>
          <w:tcPr>
            <w:tcW w:w="1440" w:type="dxa"/>
            <w:gridSpan w:val="2"/>
            <w:tcBorders>
              <w:top w:val="single" w:sz="8" w:space="0" w:color="auto"/>
              <w:left w:val="nil"/>
              <w:bottom w:val="single" w:sz="8" w:space="0" w:color="auto"/>
              <w:right w:val="single" w:sz="8" w:space="0" w:color="000000"/>
            </w:tcBorders>
            <w:shd w:val="clear" w:color="auto" w:fill="auto"/>
            <w:vAlign w:val="center"/>
            <w:hideMark/>
          </w:tcPr>
          <w:p w14:paraId="447958AA" w14:textId="77777777" w:rsidR="005E585D" w:rsidRPr="00EF157D" w:rsidRDefault="005E585D" w:rsidP="00346921">
            <w:pPr>
              <w:jc w:val="center"/>
              <w:rPr>
                <w:rFonts w:ascii="Times New Roman" w:hAnsi="Times New Roman"/>
                <w:b/>
                <w:bCs/>
                <w:color w:val="000000"/>
                <w:sz w:val="24"/>
                <w:szCs w:val="24"/>
              </w:rPr>
            </w:pPr>
            <w:r w:rsidRPr="00EF157D">
              <w:rPr>
                <w:rFonts w:ascii="Times New Roman" w:hAnsi="Times New Roman"/>
                <w:b/>
                <w:bCs/>
                <w:color w:val="000000"/>
                <w:sz w:val="24"/>
                <w:szCs w:val="24"/>
              </w:rPr>
              <w:t>Sub Total</w:t>
            </w:r>
          </w:p>
        </w:tc>
        <w:tc>
          <w:tcPr>
            <w:tcW w:w="280" w:type="dxa"/>
            <w:vMerge/>
            <w:tcBorders>
              <w:top w:val="nil"/>
              <w:left w:val="nil"/>
              <w:bottom w:val="nil"/>
              <w:right w:val="single" w:sz="8" w:space="0" w:color="auto"/>
            </w:tcBorders>
            <w:vAlign w:val="center"/>
            <w:hideMark/>
          </w:tcPr>
          <w:p w14:paraId="7E4B569C" w14:textId="77777777" w:rsidR="005E585D" w:rsidRPr="00EF157D" w:rsidRDefault="005E585D" w:rsidP="00346921">
            <w:pPr>
              <w:rPr>
                <w:rFonts w:ascii="Times New Roman" w:hAnsi="Times New Roman"/>
                <w:color w:val="000000"/>
                <w:sz w:val="24"/>
                <w:szCs w:val="24"/>
              </w:rPr>
            </w:pPr>
          </w:p>
        </w:tc>
      </w:tr>
      <w:tr w:rsidR="005E585D" w:rsidRPr="00EF157D" w14:paraId="6BFA1C36" w14:textId="77777777" w:rsidTr="00346921">
        <w:trPr>
          <w:gridAfter w:val="1"/>
          <w:wAfter w:w="17" w:type="dxa"/>
          <w:trHeight w:val="300"/>
          <w:jc w:val="center"/>
        </w:trPr>
        <w:tc>
          <w:tcPr>
            <w:tcW w:w="280" w:type="dxa"/>
            <w:vMerge/>
            <w:tcBorders>
              <w:top w:val="nil"/>
              <w:left w:val="single" w:sz="8" w:space="0" w:color="auto"/>
              <w:bottom w:val="single" w:sz="8" w:space="0" w:color="000000"/>
              <w:right w:val="nil"/>
            </w:tcBorders>
            <w:vAlign w:val="center"/>
            <w:hideMark/>
          </w:tcPr>
          <w:p w14:paraId="4C58AB01" w14:textId="77777777" w:rsidR="005E585D" w:rsidRPr="00EF157D" w:rsidRDefault="005E585D" w:rsidP="00346921">
            <w:pPr>
              <w:rPr>
                <w:rFonts w:ascii="Times New Roman" w:hAnsi="Times New Roman"/>
                <w:color w:val="000000"/>
                <w:sz w:val="24"/>
                <w:szCs w:val="24"/>
              </w:rPr>
            </w:pPr>
          </w:p>
        </w:tc>
        <w:tc>
          <w:tcPr>
            <w:tcW w:w="2420" w:type="dxa"/>
            <w:tcBorders>
              <w:top w:val="nil"/>
              <w:left w:val="single" w:sz="8" w:space="0" w:color="auto"/>
              <w:bottom w:val="single" w:sz="8" w:space="0" w:color="auto"/>
              <w:right w:val="single" w:sz="4" w:space="0" w:color="auto"/>
            </w:tcBorders>
            <w:shd w:val="clear" w:color="auto" w:fill="auto"/>
            <w:vAlign w:val="center"/>
            <w:hideMark/>
          </w:tcPr>
          <w:p w14:paraId="00A52B45" w14:textId="77777777" w:rsidR="005E585D" w:rsidRPr="00EF157D" w:rsidRDefault="005E585D" w:rsidP="00346921">
            <w:pPr>
              <w:ind w:firstLineChars="100" w:firstLine="240"/>
              <w:rPr>
                <w:rFonts w:ascii="Times New Roman" w:hAnsi="Times New Roman"/>
                <w:color w:val="000000"/>
                <w:sz w:val="24"/>
                <w:szCs w:val="24"/>
              </w:rPr>
            </w:pPr>
            <w:r w:rsidRPr="00EF157D">
              <w:rPr>
                <w:rFonts w:ascii="Times New Roman" w:hAnsi="Times New Roman"/>
                <w:color w:val="000000"/>
                <w:sz w:val="24"/>
                <w:szCs w:val="24"/>
              </w:rPr>
              <w:t>HIST-T 592</w:t>
            </w:r>
          </w:p>
        </w:tc>
        <w:tc>
          <w:tcPr>
            <w:tcW w:w="4254" w:type="dxa"/>
            <w:tcBorders>
              <w:top w:val="nil"/>
              <w:left w:val="nil"/>
              <w:bottom w:val="single" w:sz="8" w:space="0" w:color="auto"/>
              <w:right w:val="single" w:sz="4" w:space="0" w:color="auto"/>
            </w:tcBorders>
            <w:shd w:val="clear" w:color="auto" w:fill="auto"/>
            <w:vAlign w:val="center"/>
            <w:hideMark/>
          </w:tcPr>
          <w:p w14:paraId="5B79AABD" w14:textId="77777777" w:rsidR="005E585D" w:rsidRPr="00EF157D" w:rsidRDefault="005E585D" w:rsidP="00346921">
            <w:pPr>
              <w:ind w:firstLineChars="100" w:firstLine="240"/>
              <w:rPr>
                <w:rFonts w:ascii="Times New Roman" w:hAnsi="Times New Roman"/>
                <w:color w:val="000000"/>
                <w:sz w:val="24"/>
                <w:szCs w:val="24"/>
              </w:rPr>
            </w:pPr>
            <w:r>
              <w:rPr>
                <w:rFonts w:ascii="Times New Roman" w:hAnsi="Times New Roman"/>
                <w:color w:val="000000"/>
                <w:sz w:val="24"/>
                <w:szCs w:val="24"/>
              </w:rPr>
              <w:t>Thesis</w:t>
            </w:r>
          </w:p>
        </w:tc>
        <w:tc>
          <w:tcPr>
            <w:tcW w:w="888" w:type="dxa"/>
            <w:vMerge/>
            <w:tcBorders>
              <w:top w:val="nil"/>
              <w:left w:val="single" w:sz="4" w:space="0" w:color="auto"/>
              <w:bottom w:val="single" w:sz="8" w:space="0" w:color="000000"/>
              <w:right w:val="single" w:sz="8" w:space="0" w:color="auto"/>
            </w:tcBorders>
            <w:vAlign w:val="center"/>
            <w:hideMark/>
          </w:tcPr>
          <w:p w14:paraId="65980919" w14:textId="77777777" w:rsidR="005E585D" w:rsidRPr="00EF157D" w:rsidRDefault="005E585D" w:rsidP="00346921">
            <w:pPr>
              <w:rPr>
                <w:rFonts w:ascii="Times New Roman" w:hAnsi="Times New Roman"/>
                <w:color w:val="000000"/>
                <w:sz w:val="24"/>
                <w:szCs w:val="24"/>
              </w:rPr>
            </w:pPr>
          </w:p>
        </w:tc>
        <w:tc>
          <w:tcPr>
            <w:tcW w:w="980" w:type="dxa"/>
            <w:tcBorders>
              <w:top w:val="nil"/>
              <w:left w:val="nil"/>
              <w:bottom w:val="nil"/>
              <w:right w:val="nil"/>
            </w:tcBorders>
            <w:shd w:val="clear" w:color="000000" w:fill="BDD7EE"/>
            <w:noWrap/>
            <w:vAlign w:val="bottom"/>
            <w:hideMark/>
          </w:tcPr>
          <w:p w14:paraId="14A1F3BA" w14:textId="77777777" w:rsidR="005E585D" w:rsidRPr="00EF157D" w:rsidRDefault="005E585D" w:rsidP="00346921">
            <w:pPr>
              <w:rPr>
                <w:rFonts w:ascii="Times New Roman" w:hAnsi="Times New Roman"/>
                <w:color w:val="000000"/>
                <w:sz w:val="24"/>
                <w:szCs w:val="24"/>
              </w:rPr>
            </w:pPr>
            <w:r w:rsidRPr="00EF157D">
              <w:rPr>
                <w:rFonts w:ascii="Times New Roman" w:hAnsi="Times New Roman"/>
                <w:color w:val="000000"/>
                <w:sz w:val="24"/>
                <w:szCs w:val="24"/>
              </w:rPr>
              <w:t> </w:t>
            </w:r>
          </w:p>
        </w:tc>
        <w:tc>
          <w:tcPr>
            <w:tcW w:w="460" w:type="dxa"/>
            <w:tcBorders>
              <w:top w:val="nil"/>
              <w:left w:val="single" w:sz="8" w:space="0" w:color="auto"/>
              <w:bottom w:val="single" w:sz="8" w:space="0" w:color="auto"/>
              <w:right w:val="single" w:sz="8" w:space="0" w:color="auto"/>
            </w:tcBorders>
            <w:shd w:val="clear" w:color="auto" w:fill="auto"/>
            <w:vAlign w:val="center"/>
            <w:hideMark/>
          </w:tcPr>
          <w:p w14:paraId="240FF2C6" w14:textId="77777777" w:rsidR="005E585D" w:rsidRPr="00EF157D" w:rsidRDefault="005E585D" w:rsidP="00346921">
            <w:pPr>
              <w:jc w:val="center"/>
              <w:rPr>
                <w:rFonts w:ascii="Times New Roman" w:hAnsi="Times New Roman"/>
                <w:b/>
                <w:bCs/>
                <w:color w:val="000000"/>
                <w:sz w:val="24"/>
                <w:szCs w:val="24"/>
              </w:rPr>
            </w:pPr>
            <w:r w:rsidRPr="00EF157D">
              <w:rPr>
                <w:rFonts w:ascii="Times New Roman" w:hAnsi="Times New Roman"/>
                <w:b/>
                <w:bCs/>
                <w:color w:val="000000"/>
                <w:sz w:val="24"/>
                <w:szCs w:val="24"/>
              </w:rPr>
              <w:t>3</w:t>
            </w:r>
          </w:p>
        </w:tc>
        <w:tc>
          <w:tcPr>
            <w:tcW w:w="280" w:type="dxa"/>
            <w:vMerge/>
            <w:tcBorders>
              <w:top w:val="nil"/>
              <w:left w:val="nil"/>
              <w:bottom w:val="nil"/>
              <w:right w:val="single" w:sz="8" w:space="0" w:color="auto"/>
            </w:tcBorders>
            <w:vAlign w:val="center"/>
            <w:hideMark/>
          </w:tcPr>
          <w:p w14:paraId="12E1655B" w14:textId="77777777" w:rsidR="005E585D" w:rsidRPr="00EF157D" w:rsidRDefault="005E585D" w:rsidP="00346921">
            <w:pPr>
              <w:rPr>
                <w:rFonts w:ascii="Times New Roman" w:hAnsi="Times New Roman"/>
                <w:color w:val="000000"/>
                <w:sz w:val="24"/>
                <w:szCs w:val="24"/>
              </w:rPr>
            </w:pPr>
          </w:p>
        </w:tc>
      </w:tr>
      <w:tr w:rsidR="005E585D" w:rsidRPr="00EF157D" w14:paraId="367CFE03" w14:textId="77777777" w:rsidTr="00346921">
        <w:trPr>
          <w:gridAfter w:val="1"/>
          <w:wAfter w:w="17" w:type="dxa"/>
          <w:trHeight w:val="300"/>
          <w:jc w:val="center"/>
        </w:trPr>
        <w:tc>
          <w:tcPr>
            <w:tcW w:w="280" w:type="dxa"/>
            <w:vMerge/>
            <w:tcBorders>
              <w:top w:val="nil"/>
              <w:left w:val="single" w:sz="8" w:space="0" w:color="auto"/>
              <w:bottom w:val="single" w:sz="8" w:space="0" w:color="000000"/>
              <w:right w:val="nil"/>
            </w:tcBorders>
            <w:vAlign w:val="center"/>
            <w:hideMark/>
          </w:tcPr>
          <w:p w14:paraId="751940BF" w14:textId="77777777" w:rsidR="005E585D" w:rsidRPr="00EF157D" w:rsidRDefault="005E585D" w:rsidP="00346921">
            <w:pPr>
              <w:rPr>
                <w:rFonts w:ascii="Times New Roman" w:hAnsi="Times New Roman"/>
                <w:color w:val="000000"/>
                <w:sz w:val="24"/>
                <w:szCs w:val="24"/>
              </w:rPr>
            </w:pPr>
          </w:p>
        </w:tc>
        <w:tc>
          <w:tcPr>
            <w:tcW w:w="7562" w:type="dxa"/>
            <w:gridSpan w:val="3"/>
            <w:tcBorders>
              <w:top w:val="single" w:sz="8" w:space="0" w:color="auto"/>
              <w:left w:val="nil"/>
              <w:bottom w:val="single" w:sz="8" w:space="0" w:color="auto"/>
              <w:right w:val="nil"/>
            </w:tcBorders>
            <w:shd w:val="clear" w:color="000000" w:fill="BDD7EE"/>
            <w:vAlign w:val="center"/>
            <w:hideMark/>
          </w:tcPr>
          <w:p w14:paraId="64D5C669" w14:textId="77777777" w:rsidR="005E585D" w:rsidRPr="00EF157D" w:rsidRDefault="005E585D" w:rsidP="00346921">
            <w:pPr>
              <w:jc w:val="center"/>
              <w:rPr>
                <w:rFonts w:ascii="Times New Roman" w:hAnsi="Times New Roman"/>
                <w:b/>
                <w:bCs/>
                <w:color w:val="000000"/>
                <w:sz w:val="24"/>
                <w:szCs w:val="24"/>
              </w:rPr>
            </w:pPr>
            <w:r w:rsidRPr="00EF157D">
              <w:rPr>
                <w:rFonts w:ascii="Times New Roman" w:hAnsi="Times New Roman"/>
                <w:b/>
                <w:bCs/>
                <w:color w:val="000000"/>
                <w:sz w:val="24"/>
                <w:szCs w:val="24"/>
              </w:rPr>
              <w:t> </w:t>
            </w:r>
          </w:p>
        </w:tc>
        <w:tc>
          <w:tcPr>
            <w:tcW w:w="980" w:type="dxa"/>
            <w:tcBorders>
              <w:top w:val="nil"/>
              <w:left w:val="nil"/>
              <w:bottom w:val="single" w:sz="8" w:space="0" w:color="auto"/>
              <w:right w:val="nil"/>
            </w:tcBorders>
            <w:shd w:val="clear" w:color="000000" w:fill="BDD7EE"/>
            <w:vAlign w:val="center"/>
            <w:hideMark/>
          </w:tcPr>
          <w:p w14:paraId="7829A10D" w14:textId="77777777" w:rsidR="005E585D" w:rsidRPr="00EF157D" w:rsidRDefault="005E585D" w:rsidP="00346921">
            <w:pPr>
              <w:jc w:val="center"/>
              <w:rPr>
                <w:rFonts w:ascii="Times New Roman" w:hAnsi="Times New Roman"/>
                <w:b/>
                <w:bCs/>
                <w:color w:val="000000"/>
                <w:sz w:val="24"/>
                <w:szCs w:val="24"/>
              </w:rPr>
            </w:pPr>
            <w:r w:rsidRPr="00EF157D">
              <w:rPr>
                <w:rFonts w:ascii="Times New Roman" w:hAnsi="Times New Roman"/>
                <w:b/>
                <w:bCs/>
                <w:color w:val="000000"/>
                <w:sz w:val="24"/>
                <w:szCs w:val="24"/>
              </w:rPr>
              <w:t> </w:t>
            </w:r>
          </w:p>
        </w:tc>
        <w:tc>
          <w:tcPr>
            <w:tcW w:w="460" w:type="dxa"/>
            <w:tcBorders>
              <w:top w:val="nil"/>
              <w:left w:val="nil"/>
              <w:bottom w:val="single" w:sz="8" w:space="0" w:color="auto"/>
              <w:right w:val="nil"/>
            </w:tcBorders>
            <w:shd w:val="clear" w:color="000000" w:fill="BDD7EE"/>
            <w:vAlign w:val="center"/>
            <w:hideMark/>
          </w:tcPr>
          <w:p w14:paraId="70147A0A" w14:textId="77777777" w:rsidR="005E585D" w:rsidRPr="00EF157D" w:rsidRDefault="005E585D" w:rsidP="00346921">
            <w:pPr>
              <w:jc w:val="center"/>
              <w:rPr>
                <w:rFonts w:ascii="Times New Roman" w:hAnsi="Times New Roman"/>
                <w:b/>
                <w:bCs/>
                <w:color w:val="000000"/>
                <w:sz w:val="24"/>
                <w:szCs w:val="24"/>
              </w:rPr>
            </w:pPr>
            <w:r w:rsidRPr="00EF157D">
              <w:rPr>
                <w:rFonts w:ascii="Times New Roman" w:hAnsi="Times New Roman"/>
                <w:b/>
                <w:bCs/>
                <w:color w:val="000000"/>
                <w:sz w:val="24"/>
                <w:szCs w:val="24"/>
              </w:rPr>
              <w:t> </w:t>
            </w:r>
          </w:p>
        </w:tc>
        <w:tc>
          <w:tcPr>
            <w:tcW w:w="280" w:type="dxa"/>
            <w:tcBorders>
              <w:top w:val="nil"/>
              <w:left w:val="nil"/>
              <w:bottom w:val="single" w:sz="8" w:space="0" w:color="auto"/>
              <w:right w:val="single" w:sz="8" w:space="0" w:color="auto"/>
            </w:tcBorders>
            <w:shd w:val="clear" w:color="000000" w:fill="BDD7EE"/>
            <w:noWrap/>
            <w:vAlign w:val="bottom"/>
            <w:hideMark/>
          </w:tcPr>
          <w:p w14:paraId="5C9AB775" w14:textId="77777777" w:rsidR="005E585D" w:rsidRPr="00EF157D" w:rsidRDefault="005E585D" w:rsidP="00346921">
            <w:pPr>
              <w:rPr>
                <w:rFonts w:ascii="Times New Roman" w:hAnsi="Times New Roman"/>
                <w:color w:val="000000"/>
                <w:sz w:val="24"/>
                <w:szCs w:val="24"/>
              </w:rPr>
            </w:pPr>
            <w:r w:rsidRPr="00EF157D">
              <w:rPr>
                <w:rFonts w:ascii="Times New Roman" w:hAnsi="Times New Roman"/>
                <w:color w:val="000000"/>
                <w:sz w:val="24"/>
                <w:szCs w:val="24"/>
              </w:rPr>
              <w:t> </w:t>
            </w:r>
          </w:p>
        </w:tc>
      </w:tr>
    </w:tbl>
    <w:p w14:paraId="776BF584" w14:textId="77777777" w:rsidR="00A34EDC" w:rsidRPr="00EF157D" w:rsidRDefault="00A34EDC" w:rsidP="007917E6">
      <w:pPr>
        <w:rPr>
          <w:rFonts w:ascii="Times New Roman" w:hAnsi="Times New Roman"/>
          <w:sz w:val="24"/>
          <w:szCs w:val="24"/>
        </w:rPr>
      </w:pPr>
    </w:p>
    <w:p w14:paraId="0F1E9973" w14:textId="657688EC" w:rsidR="00196DC6" w:rsidRPr="00EF157D" w:rsidRDefault="00196DC6">
      <w:pPr>
        <w:spacing w:after="200" w:line="276" w:lineRule="auto"/>
        <w:rPr>
          <w:rFonts w:ascii="Times New Roman" w:hAnsi="Times New Roman"/>
          <w:sz w:val="24"/>
          <w:szCs w:val="24"/>
        </w:rPr>
      </w:pPr>
      <w:r w:rsidRPr="00EF157D">
        <w:rPr>
          <w:rFonts w:ascii="Times New Roman" w:hAnsi="Times New Roman"/>
          <w:sz w:val="24"/>
          <w:szCs w:val="24"/>
        </w:rPr>
        <w:br w:type="page"/>
      </w:r>
    </w:p>
    <w:p w14:paraId="0F6FB528" w14:textId="77777777" w:rsidR="00047C60" w:rsidRPr="00EF157D" w:rsidRDefault="00047C60" w:rsidP="007917E6">
      <w:pPr>
        <w:rPr>
          <w:rFonts w:ascii="Times New Roman" w:hAnsi="Times New Roman"/>
          <w:sz w:val="24"/>
          <w:szCs w:val="24"/>
        </w:rPr>
      </w:pPr>
    </w:p>
    <w:p w14:paraId="1C6A0AB6" w14:textId="77777777" w:rsidR="00CC0446" w:rsidRPr="00EF157D" w:rsidRDefault="00CC0446" w:rsidP="00865D96">
      <w:pPr>
        <w:rPr>
          <w:rFonts w:ascii="Times New Roman" w:hAnsi="Times New Roman"/>
          <w:sz w:val="24"/>
          <w:szCs w:val="24"/>
        </w:rPr>
      </w:pPr>
    </w:p>
    <w:p w14:paraId="5B7F8FF7" w14:textId="7DE87E89" w:rsidR="002B0D37" w:rsidRPr="00EF157D" w:rsidRDefault="002B0D37" w:rsidP="002B0D37">
      <w:pPr>
        <w:rPr>
          <w:rFonts w:ascii="Times New Roman" w:hAnsi="Times New Roman"/>
          <w:i/>
          <w:sz w:val="24"/>
          <w:szCs w:val="24"/>
        </w:rPr>
      </w:pPr>
      <w:r w:rsidRPr="00EF157D">
        <w:rPr>
          <w:rFonts w:ascii="Times New Roman" w:hAnsi="Times New Roman"/>
          <w:i/>
          <w:sz w:val="24"/>
          <w:szCs w:val="24"/>
        </w:rPr>
        <w:t xml:space="preserve">CHE Appendix A: Similar Programs at Other Institutions.  </w:t>
      </w:r>
    </w:p>
    <w:p w14:paraId="7D2AF48F" w14:textId="77777777" w:rsidR="002324E8" w:rsidRPr="00EF157D" w:rsidRDefault="002324E8" w:rsidP="00513D64">
      <w:pPr>
        <w:rPr>
          <w:rFonts w:ascii="Times New Roman" w:hAnsi="Times New Roman"/>
          <w:b/>
          <w:i/>
          <w:sz w:val="24"/>
          <w:szCs w:val="24"/>
        </w:rPr>
      </w:pPr>
    </w:p>
    <w:p w14:paraId="70506379" w14:textId="15168984" w:rsidR="00291F48" w:rsidRPr="00EF157D" w:rsidRDefault="002B0D37" w:rsidP="00377430">
      <w:pPr>
        <w:pStyle w:val="ListParagraph"/>
        <w:ind w:left="0"/>
        <w:rPr>
          <w:rFonts w:ascii="Times New Roman" w:hAnsi="Times New Roman"/>
          <w:b/>
          <w:sz w:val="24"/>
          <w:szCs w:val="24"/>
        </w:rPr>
      </w:pPr>
      <w:r w:rsidRPr="00EF157D">
        <w:rPr>
          <w:rFonts w:ascii="Times New Roman" w:hAnsi="Times New Roman"/>
          <w:i/>
          <w:sz w:val="24"/>
          <w:szCs w:val="24"/>
        </w:rPr>
        <w:t>CHE Appendix B: Related Programs at the Proposing Institution.</w:t>
      </w:r>
    </w:p>
    <w:sectPr w:rsidR="00291F48" w:rsidRPr="00EF157D" w:rsidSect="00E6587A">
      <w:footerReference w:type="default" r:id="rId3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D8E84" w14:textId="77777777" w:rsidR="00400440" w:rsidRDefault="00400440" w:rsidP="00A97BA4">
      <w:r>
        <w:separator/>
      </w:r>
    </w:p>
  </w:endnote>
  <w:endnote w:type="continuationSeparator" w:id="0">
    <w:p w14:paraId="12032D1E" w14:textId="77777777" w:rsidR="00400440" w:rsidRDefault="00400440" w:rsidP="00A9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CenturySchlbk-Roman">
    <w:altName w:val="Times New Roman"/>
    <w:charset w:val="00"/>
    <w:family w:val="auto"/>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376447"/>
      <w:docPartObj>
        <w:docPartGallery w:val="Page Numbers (Bottom of Page)"/>
        <w:docPartUnique/>
      </w:docPartObj>
    </w:sdtPr>
    <w:sdtContent>
      <w:p w14:paraId="51C53341" w14:textId="5A4CB422" w:rsidR="0023373E" w:rsidRDefault="0023373E">
        <w:pPr>
          <w:pStyle w:val="Footer"/>
          <w:jc w:val="center"/>
        </w:pPr>
        <w:r>
          <w:fldChar w:fldCharType="begin"/>
        </w:r>
        <w:r>
          <w:instrText xml:space="preserve"> PAGE   \* MERGEFORMAT </w:instrText>
        </w:r>
        <w:r>
          <w:fldChar w:fldCharType="separate"/>
        </w:r>
        <w:r w:rsidR="00446194">
          <w:rPr>
            <w:noProof/>
          </w:rPr>
          <w:t>18</w:t>
        </w:r>
        <w:r>
          <w:rPr>
            <w:noProof/>
          </w:rPr>
          <w:fldChar w:fldCharType="end"/>
        </w:r>
      </w:p>
    </w:sdtContent>
  </w:sdt>
  <w:p w14:paraId="154C2FFD" w14:textId="77777777" w:rsidR="0023373E" w:rsidRDefault="00233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39CCC" w14:textId="77777777" w:rsidR="00400440" w:rsidRDefault="00400440" w:rsidP="00A97BA4">
      <w:r>
        <w:separator/>
      </w:r>
    </w:p>
  </w:footnote>
  <w:footnote w:type="continuationSeparator" w:id="0">
    <w:p w14:paraId="123C3DC0" w14:textId="77777777" w:rsidR="00400440" w:rsidRDefault="00400440" w:rsidP="00A97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1A50"/>
    <w:multiLevelType w:val="hybridMultilevel"/>
    <w:tmpl w:val="CFCC5894"/>
    <w:lvl w:ilvl="0" w:tplc="04090001">
      <w:start w:val="1"/>
      <w:numFmt w:val="bullet"/>
      <w:lvlText w:val=""/>
      <w:lvlJc w:val="left"/>
      <w:pPr>
        <w:ind w:left="1699" w:hanging="360"/>
      </w:pPr>
      <w:rPr>
        <w:rFonts w:ascii="Symbol" w:hAnsi="Symbol" w:hint="default"/>
      </w:rPr>
    </w:lvl>
    <w:lvl w:ilvl="1" w:tplc="04090003">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 w15:restartNumberingAfterBreak="0">
    <w:nsid w:val="08030A3D"/>
    <w:multiLevelType w:val="hybridMultilevel"/>
    <w:tmpl w:val="E78EB7D2"/>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9442E8E"/>
    <w:multiLevelType w:val="hybridMultilevel"/>
    <w:tmpl w:val="D050359C"/>
    <w:lvl w:ilvl="0" w:tplc="BF361DC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F1FA3"/>
    <w:multiLevelType w:val="hybridMultilevel"/>
    <w:tmpl w:val="D050359C"/>
    <w:lvl w:ilvl="0" w:tplc="BF361DC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A40A4"/>
    <w:multiLevelType w:val="hybridMultilevel"/>
    <w:tmpl w:val="06E26246"/>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11">
      <w:start w:val="1"/>
      <w:numFmt w:val="decimal"/>
      <w:lvlText w:val="%4)"/>
      <w:lvlJc w:val="left"/>
      <w:pPr>
        <w:ind w:left="234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12A735D4"/>
    <w:multiLevelType w:val="hybridMultilevel"/>
    <w:tmpl w:val="9FF88CC2"/>
    <w:lvl w:ilvl="0" w:tplc="04090001">
      <w:start w:val="1"/>
      <w:numFmt w:val="bullet"/>
      <w:lvlText w:val=""/>
      <w:lvlJc w:val="left"/>
      <w:pPr>
        <w:ind w:left="2419" w:hanging="360"/>
      </w:pPr>
      <w:rPr>
        <w:rFonts w:ascii="Symbol" w:hAnsi="Symbol" w:hint="default"/>
      </w:rPr>
    </w:lvl>
    <w:lvl w:ilvl="1" w:tplc="04090003" w:tentative="1">
      <w:start w:val="1"/>
      <w:numFmt w:val="bullet"/>
      <w:lvlText w:val="o"/>
      <w:lvlJc w:val="left"/>
      <w:pPr>
        <w:ind w:left="3139" w:hanging="360"/>
      </w:pPr>
      <w:rPr>
        <w:rFonts w:ascii="Courier New" w:hAnsi="Courier New" w:cs="Courier New" w:hint="default"/>
      </w:rPr>
    </w:lvl>
    <w:lvl w:ilvl="2" w:tplc="04090005" w:tentative="1">
      <w:start w:val="1"/>
      <w:numFmt w:val="bullet"/>
      <w:lvlText w:val=""/>
      <w:lvlJc w:val="left"/>
      <w:pPr>
        <w:ind w:left="3859" w:hanging="360"/>
      </w:pPr>
      <w:rPr>
        <w:rFonts w:ascii="Wingdings" w:hAnsi="Wingdings" w:hint="default"/>
      </w:rPr>
    </w:lvl>
    <w:lvl w:ilvl="3" w:tplc="04090001" w:tentative="1">
      <w:start w:val="1"/>
      <w:numFmt w:val="bullet"/>
      <w:lvlText w:val=""/>
      <w:lvlJc w:val="left"/>
      <w:pPr>
        <w:ind w:left="4579" w:hanging="360"/>
      </w:pPr>
      <w:rPr>
        <w:rFonts w:ascii="Symbol" w:hAnsi="Symbol" w:hint="default"/>
      </w:rPr>
    </w:lvl>
    <w:lvl w:ilvl="4" w:tplc="04090003" w:tentative="1">
      <w:start w:val="1"/>
      <w:numFmt w:val="bullet"/>
      <w:lvlText w:val="o"/>
      <w:lvlJc w:val="left"/>
      <w:pPr>
        <w:ind w:left="5299" w:hanging="360"/>
      </w:pPr>
      <w:rPr>
        <w:rFonts w:ascii="Courier New" w:hAnsi="Courier New" w:cs="Courier New" w:hint="default"/>
      </w:rPr>
    </w:lvl>
    <w:lvl w:ilvl="5" w:tplc="04090005" w:tentative="1">
      <w:start w:val="1"/>
      <w:numFmt w:val="bullet"/>
      <w:lvlText w:val=""/>
      <w:lvlJc w:val="left"/>
      <w:pPr>
        <w:ind w:left="6019" w:hanging="360"/>
      </w:pPr>
      <w:rPr>
        <w:rFonts w:ascii="Wingdings" w:hAnsi="Wingdings" w:hint="default"/>
      </w:rPr>
    </w:lvl>
    <w:lvl w:ilvl="6" w:tplc="04090001" w:tentative="1">
      <w:start w:val="1"/>
      <w:numFmt w:val="bullet"/>
      <w:lvlText w:val=""/>
      <w:lvlJc w:val="left"/>
      <w:pPr>
        <w:ind w:left="6739" w:hanging="360"/>
      </w:pPr>
      <w:rPr>
        <w:rFonts w:ascii="Symbol" w:hAnsi="Symbol" w:hint="default"/>
      </w:rPr>
    </w:lvl>
    <w:lvl w:ilvl="7" w:tplc="04090003" w:tentative="1">
      <w:start w:val="1"/>
      <w:numFmt w:val="bullet"/>
      <w:lvlText w:val="o"/>
      <w:lvlJc w:val="left"/>
      <w:pPr>
        <w:ind w:left="7459" w:hanging="360"/>
      </w:pPr>
      <w:rPr>
        <w:rFonts w:ascii="Courier New" w:hAnsi="Courier New" w:cs="Courier New" w:hint="default"/>
      </w:rPr>
    </w:lvl>
    <w:lvl w:ilvl="8" w:tplc="04090005" w:tentative="1">
      <w:start w:val="1"/>
      <w:numFmt w:val="bullet"/>
      <w:lvlText w:val=""/>
      <w:lvlJc w:val="left"/>
      <w:pPr>
        <w:ind w:left="8179" w:hanging="360"/>
      </w:pPr>
      <w:rPr>
        <w:rFonts w:ascii="Wingdings" w:hAnsi="Wingdings" w:hint="default"/>
      </w:rPr>
    </w:lvl>
  </w:abstractNum>
  <w:abstractNum w:abstractNumId="6" w15:restartNumberingAfterBreak="0">
    <w:nsid w:val="158C436C"/>
    <w:multiLevelType w:val="hybridMultilevel"/>
    <w:tmpl w:val="186AF48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D76F5"/>
    <w:multiLevelType w:val="hybridMultilevel"/>
    <w:tmpl w:val="29F62E38"/>
    <w:lvl w:ilvl="0" w:tplc="04090001">
      <w:start w:val="1"/>
      <w:numFmt w:val="bullet"/>
      <w:lvlText w:val=""/>
      <w:lvlJc w:val="left"/>
      <w:pPr>
        <w:ind w:left="4320" w:hanging="360"/>
      </w:pPr>
      <w:rPr>
        <w:rFonts w:ascii="Symbol" w:hAnsi="Symbol" w:hint="default"/>
      </w:rPr>
    </w:lvl>
    <w:lvl w:ilvl="1" w:tplc="04090001">
      <w:start w:val="1"/>
      <w:numFmt w:val="bullet"/>
      <w:lvlText w:val=""/>
      <w:lvlJc w:val="left"/>
      <w:pPr>
        <w:ind w:left="5040" w:hanging="360"/>
      </w:pPr>
      <w:rPr>
        <w:rFonts w:ascii="Symbol" w:hAnsi="Symbol"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8" w15:restartNumberingAfterBreak="0">
    <w:nsid w:val="1FE8523A"/>
    <w:multiLevelType w:val="multilevel"/>
    <w:tmpl w:val="9D2A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8A60A6"/>
    <w:multiLevelType w:val="multilevel"/>
    <w:tmpl w:val="0CD0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1B519B"/>
    <w:multiLevelType w:val="hybridMultilevel"/>
    <w:tmpl w:val="CB88D6EE"/>
    <w:lvl w:ilvl="0" w:tplc="014AC79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8634BB"/>
    <w:multiLevelType w:val="multilevel"/>
    <w:tmpl w:val="4828B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C66CEB"/>
    <w:multiLevelType w:val="multilevel"/>
    <w:tmpl w:val="613A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B379A3"/>
    <w:multiLevelType w:val="hybridMultilevel"/>
    <w:tmpl w:val="E78EB7D2"/>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31BF1686"/>
    <w:multiLevelType w:val="hybridMultilevel"/>
    <w:tmpl w:val="B52A9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050706"/>
    <w:multiLevelType w:val="hybridMultilevel"/>
    <w:tmpl w:val="ADE0DDB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8DC0524"/>
    <w:multiLevelType w:val="multilevel"/>
    <w:tmpl w:val="D82A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E73AD1"/>
    <w:multiLevelType w:val="hybridMultilevel"/>
    <w:tmpl w:val="4D341FC2"/>
    <w:lvl w:ilvl="0" w:tplc="96745BCE">
      <w:numFmt w:val="bullet"/>
      <w:lvlText w:val=""/>
      <w:lvlJc w:val="left"/>
      <w:pPr>
        <w:ind w:left="1060" w:hanging="360"/>
      </w:pPr>
      <w:rPr>
        <w:rFonts w:ascii="Symbol" w:eastAsia="Symbol" w:hAnsi="Symbol" w:cs="Symbol" w:hint="default"/>
        <w:w w:val="100"/>
        <w:sz w:val="24"/>
        <w:szCs w:val="24"/>
        <w:lang w:val="en-US" w:eastAsia="en-US" w:bidi="en-US"/>
      </w:rPr>
    </w:lvl>
    <w:lvl w:ilvl="1" w:tplc="775C986A">
      <w:numFmt w:val="bullet"/>
      <w:lvlText w:val=""/>
      <w:lvlJc w:val="left"/>
      <w:pPr>
        <w:ind w:left="1379" w:hanging="360"/>
      </w:pPr>
      <w:rPr>
        <w:rFonts w:hint="default"/>
        <w:w w:val="100"/>
        <w:lang w:val="en-US" w:eastAsia="en-US" w:bidi="en-US"/>
      </w:rPr>
    </w:lvl>
    <w:lvl w:ilvl="2" w:tplc="86224146">
      <w:numFmt w:val="bullet"/>
      <w:lvlText w:val="•"/>
      <w:lvlJc w:val="left"/>
      <w:pPr>
        <w:ind w:left="1380" w:hanging="360"/>
      </w:pPr>
      <w:rPr>
        <w:rFonts w:hint="default"/>
        <w:lang w:val="en-US" w:eastAsia="en-US" w:bidi="en-US"/>
      </w:rPr>
    </w:lvl>
    <w:lvl w:ilvl="3" w:tplc="6EE49AFC">
      <w:numFmt w:val="bullet"/>
      <w:lvlText w:val="•"/>
      <w:lvlJc w:val="left"/>
      <w:pPr>
        <w:ind w:left="2520" w:hanging="360"/>
      </w:pPr>
      <w:rPr>
        <w:rFonts w:hint="default"/>
        <w:lang w:val="en-US" w:eastAsia="en-US" w:bidi="en-US"/>
      </w:rPr>
    </w:lvl>
    <w:lvl w:ilvl="4" w:tplc="245AD586">
      <w:numFmt w:val="bullet"/>
      <w:lvlText w:val="•"/>
      <w:lvlJc w:val="left"/>
      <w:pPr>
        <w:ind w:left="3660" w:hanging="360"/>
      </w:pPr>
      <w:rPr>
        <w:rFonts w:hint="default"/>
        <w:lang w:val="en-US" w:eastAsia="en-US" w:bidi="en-US"/>
      </w:rPr>
    </w:lvl>
    <w:lvl w:ilvl="5" w:tplc="290404AE">
      <w:numFmt w:val="bullet"/>
      <w:lvlText w:val="•"/>
      <w:lvlJc w:val="left"/>
      <w:pPr>
        <w:ind w:left="4800" w:hanging="360"/>
      </w:pPr>
      <w:rPr>
        <w:rFonts w:hint="default"/>
        <w:lang w:val="en-US" w:eastAsia="en-US" w:bidi="en-US"/>
      </w:rPr>
    </w:lvl>
    <w:lvl w:ilvl="6" w:tplc="E22A0C94">
      <w:numFmt w:val="bullet"/>
      <w:lvlText w:val="•"/>
      <w:lvlJc w:val="left"/>
      <w:pPr>
        <w:ind w:left="5940" w:hanging="360"/>
      </w:pPr>
      <w:rPr>
        <w:rFonts w:hint="default"/>
        <w:lang w:val="en-US" w:eastAsia="en-US" w:bidi="en-US"/>
      </w:rPr>
    </w:lvl>
    <w:lvl w:ilvl="7" w:tplc="F356E082">
      <w:numFmt w:val="bullet"/>
      <w:lvlText w:val="•"/>
      <w:lvlJc w:val="left"/>
      <w:pPr>
        <w:ind w:left="7080" w:hanging="360"/>
      </w:pPr>
      <w:rPr>
        <w:rFonts w:hint="default"/>
        <w:lang w:val="en-US" w:eastAsia="en-US" w:bidi="en-US"/>
      </w:rPr>
    </w:lvl>
    <w:lvl w:ilvl="8" w:tplc="7A9EA22E">
      <w:numFmt w:val="bullet"/>
      <w:lvlText w:val="•"/>
      <w:lvlJc w:val="left"/>
      <w:pPr>
        <w:ind w:left="8220" w:hanging="360"/>
      </w:pPr>
      <w:rPr>
        <w:rFonts w:hint="default"/>
        <w:lang w:val="en-US" w:eastAsia="en-US" w:bidi="en-US"/>
      </w:rPr>
    </w:lvl>
  </w:abstractNum>
  <w:abstractNum w:abstractNumId="18" w15:restartNumberingAfterBreak="0">
    <w:nsid w:val="3DC20F47"/>
    <w:multiLevelType w:val="hybridMultilevel"/>
    <w:tmpl w:val="A798ED48"/>
    <w:lvl w:ilvl="0" w:tplc="81E46B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EB1298"/>
    <w:multiLevelType w:val="hybridMultilevel"/>
    <w:tmpl w:val="C2802F2A"/>
    <w:lvl w:ilvl="0" w:tplc="E3C45E14">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0" w15:restartNumberingAfterBreak="0">
    <w:nsid w:val="46BE2737"/>
    <w:multiLevelType w:val="hybridMultilevel"/>
    <w:tmpl w:val="5F965A5E"/>
    <w:lvl w:ilvl="0" w:tplc="04090001">
      <w:start w:val="1"/>
      <w:numFmt w:val="bullet"/>
      <w:lvlText w:val=""/>
      <w:lvlJc w:val="left"/>
      <w:pPr>
        <w:ind w:left="2419" w:hanging="360"/>
      </w:pPr>
      <w:rPr>
        <w:rFonts w:ascii="Symbol" w:hAnsi="Symbol" w:hint="default"/>
      </w:rPr>
    </w:lvl>
    <w:lvl w:ilvl="1" w:tplc="04090003" w:tentative="1">
      <w:start w:val="1"/>
      <w:numFmt w:val="bullet"/>
      <w:lvlText w:val="o"/>
      <w:lvlJc w:val="left"/>
      <w:pPr>
        <w:ind w:left="3139" w:hanging="360"/>
      </w:pPr>
      <w:rPr>
        <w:rFonts w:ascii="Courier New" w:hAnsi="Courier New" w:cs="Courier New" w:hint="default"/>
      </w:rPr>
    </w:lvl>
    <w:lvl w:ilvl="2" w:tplc="04090005" w:tentative="1">
      <w:start w:val="1"/>
      <w:numFmt w:val="bullet"/>
      <w:lvlText w:val=""/>
      <w:lvlJc w:val="left"/>
      <w:pPr>
        <w:ind w:left="3859" w:hanging="360"/>
      </w:pPr>
      <w:rPr>
        <w:rFonts w:ascii="Wingdings" w:hAnsi="Wingdings" w:hint="default"/>
      </w:rPr>
    </w:lvl>
    <w:lvl w:ilvl="3" w:tplc="04090001" w:tentative="1">
      <w:start w:val="1"/>
      <w:numFmt w:val="bullet"/>
      <w:lvlText w:val=""/>
      <w:lvlJc w:val="left"/>
      <w:pPr>
        <w:ind w:left="4579" w:hanging="360"/>
      </w:pPr>
      <w:rPr>
        <w:rFonts w:ascii="Symbol" w:hAnsi="Symbol" w:hint="default"/>
      </w:rPr>
    </w:lvl>
    <w:lvl w:ilvl="4" w:tplc="04090003" w:tentative="1">
      <w:start w:val="1"/>
      <w:numFmt w:val="bullet"/>
      <w:lvlText w:val="o"/>
      <w:lvlJc w:val="left"/>
      <w:pPr>
        <w:ind w:left="5299" w:hanging="360"/>
      </w:pPr>
      <w:rPr>
        <w:rFonts w:ascii="Courier New" w:hAnsi="Courier New" w:cs="Courier New" w:hint="default"/>
      </w:rPr>
    </w:lvl>
    <w:lvl w:ilvl="5" w:tplc="04090005" w:tentative="1">
      <w:start w:val="1"/>
      <w:numFmt w:val="bullet"/>
      <w:lvlText w:val=""/>
      <w:lvlJc w:val="left"/>
      <w:pPr>
        <w:ind w:left="6019" w:hanging="360"/>
      </w:pPr>
      <w:rPr>
        <w:rFonts w:ascii="Wingdings" w:hAnsi="Wingdings" w:hint="default"/>
      </w:rPr>
    </w:lvl>
    <w:lvl w:ilvl="6" w:tplc="04090001" w:tentative="1">
      <w:start w:val="1"/>
      <w:numFmt w:val="bullet"/>
      <w:lvlText w:val=""/>
      <w:lvlJc w:val="left"/>
      <w:pPr>
        <w:ind w:left="6739" w:hanging="360"/>
      </w:pPr>
      <w:rPr>
        <w:rFonts w:ascii="Symbol" w:hAnsi="Symbol" w:hint="default"/>
      </w:rPr>
    </w:lvl>
    <w:lvl w:ilvl="7" w:tplc="04090003" w:tentative="1">
      <w:start w:val="1"/>
      <w:numFmt w:val="bullet"/>
      <w:lvlText w:val="o"/>
      <w:lvlJc w:val="left"/>
      <w:pPr>
        <w:ind w:left="7459" w:hanging="360"/>
      </w:pPr>
      <w:rPr>
        <w:rFonts w:ascii="Courier New" w:hAnsi="Courier New" w:cs="Courier New" w:hint="default"/>
      </w:rPr>
    </w:lvl>
    <w:lvl w:ilvl="8" w:tplc="04090005" w:tentative="1">
      <w:start w:val="1"/>
      <w:numFmt w:val="bullet"/>
      <w:lvlText w:val=""/>
      <w:lvlJc w:val="left"/>
      <w:pPr>
        <w:ind w:left="8179" w:hanging="360"/>
      </w:pPr>
      <w:rPr>
        <w:rFonts w:ascii="Wingdings" w:hAnsi="Wingdings" w:hint="default"/>
      </w:rPr>
    </w:lvl>
  </w:abstractNum>
  <w:abstractNum w:abstractNumId="21" w15:restartNumberingAfterBreak="0">
    <w:nsid w:val="49DB1D05"/>
    <w:multiLevelType w:val="hybridMultilevel"/>
    <w:tmpl w:val="6B724B22"/>
    <w:lvl w:ilvl="0" w:tplc="C1A42C5E">
      <w:start w:val="1"/>
      <w:numFmt w:val="decimal"/>
      <w:lvlText w:val="%1."/>
      <w:lvlJc w:val="left"/>
      <w:pPr>
        <w:ind w:left="1800" w:hanging="360"/>
      </w:pPr>
      <w:rPr>
        <w:rFonts w:ascii="Times New Roman" w:hAnsi="Times New Roman" w:cs="Times New Roman"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C6B6D9D"/>
    <w:multiLevelType w:val="multilevel"/>
    <w:tmpl w:val="D9B4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0D5AFC"/>
    <w:multiLevelType w:val="multilevel"/>
    <w:tmpl w:val="86BEC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3C76FF"/>
    <w:multiLevelType w:val="multilevel"/>
    <w:tmpl w:val="CA32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A540CF"/>
    <w:multiLevelType w:val="hybridMultilevel"/>
    <w:tmpl w:val="79065BEE"/>
    <w:lvl w:ilvl="0" w:tplc="6F1272F2">
      <w:start w:val="1"/>
      <w:numFmt w:val="decimal"/>
      <w:lvlText w:val="%1."/>
      <w:lvlJc w:val="left"/>
      <w:pPr>
        <w:ind w:left="480" w:hanging="361"/>
      </w:pPr>
      <w:rPr>
        <w:rFonts w:ascii="Calibri" w:eastAsia="Calibri" w:hAnsi="Calibri" w:hint="default"/>
        <w:sz w:val="22"/>
        <w:szCs w:val="22"/>
      </w:rPr>
    </w:lvl>
    <w:lvl w:ilvl="1" w:tplc="55DA2624">
      <w:start w:val="1"/>
      <w:numFmt w:val="lowerLetter"/>
      <w:lvlText w:val="%2."/>
      <w:lvlJc w:val="left"/>
      <w:pPr>
        <w:ind w:left="1200" w:hanging="360"/>
      </w:pPr>
      <w:rPr>
        <w:rFonts w:ascii="NewCenturySchlbk-Roman" w:eastAsia="Calibri" w:hAnsi="NewCenturySchlbk-Roman" w:cs="Times New Roman" w:hint="default"/>
        <w:spacing w:val="-1"/>
        <w:sz w:val="22"/>
        <w:szCs w:val="22"/>
      </w:rPr>
    </w:lvl>
    <w:lvl w:ilvl="2" w:tplc="5C84CC98">
      <w:start w:val="1"/>
      <w:numFmt w:val="lowerRoman"/>
      <w:lvlText w:val="%3."/>
      <w:lvlJc w:val="left"/>
      <w:pPr>
        <w:ind w:left="1920" w:hanging="286"/>
      </w:pPr>
      <w:rPr>
        <w:rFonts w:ascii="Times New Roman" w:eastAsia="Calibri" w:hAnsi="Times New Roman" w:cs="Times New Roman" w:hint="default"/>
        <w:spacing w:val="-1"/>
        <w:sz w:val="22"/>
        <w:szCs w:val="22"/>
      </w:rPr>
    </w:lvl>
    <w:lvl w:ilvl="3" w:tplc="139E1238">
      <w:start w:val="1"/>
      <w:numFmt w:val="bullet"/>
      <w:lvlText w:val="•"/>
      <w:lvlJc w:val="left"/>
      <w:pPr>
        <w:ind w:left="1200" w:hanging="286"/>
      </w:pPr>
    </w:lvl>
    <w:lvl w:ilvl="4" w:tplc="5614BEE0">
      <w:start w:val="1"/>
      <w:numFmt w:val="bullet"/>
      <w:lvlText w:val="•"/>
      <w:lvlJc w:val="left"/>
      <w:pPr>
        <w:ind w:left="1200" w:hanging="286"/>
      </w:pPr>
    </w:lvl>
    <w:lvl w:ilvl="5" w:tplc="13C0EF4C">
      <w:start w:val="1"/>
      <w:numFmt w:val="bullet"/>
      <w:lvlText w:val="•"/>
      <w:lvlJc w:val="left"/>
      <w:pPr>
        <w:ind w:left="1200" w:hanging="286"/>
      </w:pPr>
    </w:lvl>
    <w:lvl w:ilvl="6" w:tplc="B9CE961C">
      <w:start w:val="1"/>
      <w:numFmt w:val="bullet"/>
      <w:lvlText w:val="•"/>
      <w:lvlJc w:val="left"/>
      <w:pPr>
        <w:ind w:left="1920" w:hanging="286"/>
      </w:pPr>
    </w:lvl>
    <w:lvl w:ilvl="7" w:tplc="5B7AC8A2">
      <w:start w:val="1"/>
      <w:numFmt w:val="bullet"/>
      <w:lvlText w:val="•"/>
      <w:lvlJc w:val="left"/>
      <w:pPr>
        <w:ind w:left="1920" w:hanging="286"/>
      </w:pPr>
    </w:lvl>
    <w:lvl w:ilvl="8" w:tplc="AD0C3A0A">
      <w:start w:val="1"/>
      <w:numFmt w:val="bullet"/>
      <w:lvlText w:val="•"/>
      <w:lvlJc w:val="left"/>
      <w:pPr>
        <w:ind w:left="1920" w:hanging="286"/>
      </w:pPr>
    </w:lvl>
  </w:abstractNum>
  <w:abstractNum w:abstractNumId="26" w15:restartNumberingAfterBreak="0">
    <w:nsid w:val="500E6078"/>
    <w:multiLevelType w:val="hybridMultilevel"/>
    <w:tmpl w:val="1E8C3120"/>
    <w:lvl w:ilvl="0" w:tplc="EFC628F4">
      <w:start w:val="1"/>
      <w:numFmt w:val="upperRoman"/>
      <w:lvlText w:val="%1."/>
      <w:lvlJc w:val="left"/>
      <w:pPr>
        <w:ind w:left="1800" w:hanging="72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1822899"/>
    <w:multiLevelType w:val="hybridMultilevel"/>
    <w:tmpl w:val="700638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5FB54AD"/>
    <w:multiLevelType w:val="hybridMultilevel"/>
    <w:tmpl w:val="82FC71A4"/>
    <w:lvl w:ilvl="0" w:tplc="0409000F">
      <w:start w:val="1"/>
      <w:numFmt w:val="decimal"/>
      <w:lvlText w:val="%1."/>
      <w:lvlJc w:val="left"/>
      <w:pPr>
        <w:ind w:left="720" w:hanging="360"/>
      </w:pPr>
    </w:lvl>
    <w:lvl w:ilvl="1" w:tplc="13C8264A">
      <w:start w:val="5"/>
      <w:numFmt w:val="bullet"/>
      <w:lvlText w:val="•"/>
      <w:lvlJc w:val="left"/>
      <w:pPr>
        <w:ind w:left="1440" w:hanging="360"/>
      </w:pPr>
      <w:rPr>
        <w:rFonts w:ascii="NewCenturySchlbk-Roman" w:eastAsia="Times New Roman" w:hAnsi="NewCenturySchlbk-Roman" w:cs="Times New Roman"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CE0095"/>
    <w:multiLevelType w:val="hybridMultilevel"/>
    <w:tmpl w:val="3E4EA8C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B07D85"/>
    <w:multiLevelType w:val="hybridMultilevel"/>
    <w:tmpl w:val="555060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841B0E"/>
    <w:multiLevelType w:val="hybridMultilevel"/>
    <w:tmpl w:val="5550608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DBD2F8A"/>
    <w:multiLevelType w:val="multilevel"/>
    <w:tmpl w:val="F06E3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417E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F1B3F29"/>
    <w:multiLevelType w:val="hybridMultilevel"/>
    <w:tmpl w:val="5550608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08C7DEC"/>
    <w:multiLevelType w:val="hybridMultilevel"/>
    <w:tmpl w:val="74545980"/>
    <w:lvl w:ilvl="0" w:tplc="4E6C1054">
      <w:start w:val="1"/>
      <w:numFmt w:val="decimal"/>
      <w:lvlText w:val="%1."/>
      <w:lvlJc w:val="left"/>
      <w:pPr>
        <w:ind w:left="500" w:hanging="360"/>
      </w:pPr>
      <w:rPr>
        <w:rFonts w:ascii="Times New Roman" w:eastAsia="Times New Roman" w:hAnsi="Times New Roman" w:hint="default"/>
        <w:b/>
        <w:bCs/>
        <w:sz w:val="24"/>
        <w:szCs w:val="24"/>
      </w:rPr>
    </w:lvl>
    <w:lvl w:ilvl="1" w:tplc="76783610">
      <w:start w:val="1"/>
      <w:numFmt w:val="lowerLetter"/>
      <w:lvlText w:val="%2."/>
      <w:lvlJc w:val="left"/>
      <w:pPr>
        <w:ind w:left="1220" w:hanging="360"/>
      </w:pPr>
      <w:rPr>
        <w:rFonts w:ascii="Times New Roman" w:eastAsia="Times New Roman" w:hAnsi="Times New Roman" w:hint="default"/>
        <w:b/>
        <w:i w:val="0"/>
        <w:spacing w:val="-1"/>
        <w:sz w:val="24"/>
        <w:szCs w:val="24"/>
      </w:rPr>
    </w:lvl>
    <w:lvl w:ilvl="2" w:tplc="93603514">
      <w:start w:val="1"/>
      <w:numFmt w:val="bullet"/>
      <w:lvlText w:val="•"/>
      <w:lvlJc w:val="left"/>
      <w:pPr>
        <w:ind w:left="1220" w:hanging="360"/>
      </w:pPr>
      <w:rPr>
        <w:rFonts w:hint="default"/>
      </w:rPr>
    </w:lvl>
    <w:lvl w:ilvl="3" w:tplc="C3922A6E">
      <w:start w:val="1"/>
      <w:numFmt w:val="bullet"/>
      <w:lvlText w:val="•"/>
      <w:lvlJc w:val="left"/>
      <w:pPr>
        <w:ind w:left="1220" w:hanging="360"/>
      </w:pPr>
      <w:rPr>
        <w:rFonts w:hint="default"/>
      </w:rPr>
    </w:lvl>
    <w:lvl w:ilvl="4" w:tplc="48229A2E">
      <w:start w:val="1"/>
      <w:numFmt w:val="bullet"/>
      <w:lvlText w:val="•"/>
      <w:lvlJc w:val="left"/>
      <w:pPr>
        <w:ind w:left="2422" w:hanging="360"/>
      </w:pPr>
      <w:rPr>
        <w:rFonts w:hint="default"/>
      </w:rPr>
    </w:lvl>
    <w:lvl w:ilvl="5" w:tplc="6C985E44">
      <w:start w:val="1"/>
      <w:numFmt w:val="bullet"/>
      <w:lvlText w:val="•"/>
      <w:lvlJc w:val="left"/>
      <w:pPr>
        <w:ind w:left="3625" w:hanging="360"/>
      </w:pPr>
      <w:rPr>
        <w:rFonts w:hint="default"/>
      </w:rPr>
    </w:lvl>
    <w:lvl w:ilvl="6" w:tplc="C2D26EA6">
      <w:start w:val="1"/>
      <w:numFmt w:val="bullet"/>
      <w:lvlText w:val="•"/>
      <w:lvlJc w:val="left"/>
      <w:pPr>
        <w:ind w:left="4828" w:hanging="360"/>
      </w:pPr>
      <w:rPr>
        <w:rFonts w:hint="default"/>
      </w:rPr>
    </w:lvl>
    <w:lvl w:ilvl="7" w:tplc="4F969B44">
      <w:start w:val="1"/>
      <w:numFmt w:val="bullet"/>
      <w:lvlText w:val="•"/>
      <w:lvlJc w:val="left"/>
      <w:pPr>
        <w:ind w:left="6031" w:hanging="360"/>
      </w:pPr>
      <w:rPr>
        <w:rFonts w:hint="default"/>
      </w:rPr>
    </w:lvl>
    <w:lvl w:ilvl="8" w:tplc="E7CC169A">
      <w:start w:val="1"/>
      <w:numFmt w:val="bullet"/>
      <w:lvlText w:val="•"/>
      <w:lvlJc w:val="left"/>
      <w:pPr>
        <w:ind w:left="7234" w:hanging="360"/>
      </w:pPr>
      <w:rPr>
        <w:rFonts w:hint="default"/>
      </w:rPr>
    </w:lvl>
  </w:abstractNum>
  <w:abstractNum w:abstractNumId="36" w15:restartNumberingAfterBreak="0">
    <w:nsid w:val="74FB7FAE"/>
    <w:multiLevelType w:val="multilevel"/>
    <w:tmpl w:val="30DA9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B73D48"/>
    <w:multiLevelType w:val="multilevel"/>
    <w:tmpl w:val="633A2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781A21"/>
    <w:multiLevelType w:val="multilevel"/>
    <w:tmpl w:val="3458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2E1241"/>
    <w:multiLevelType w:val="hybridMultilevel"/>
    <w:tmpl w:val="5BF2BA02"/>
    <w:lvl w:ilvl="0" w:tplc="BF361DC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F224B16">
      <w:start w:val="1"/>
      <w:numFmt w:val="decimal"/>
      <w:lvlText w:val="%4)"/>
      <w:lvlJc w:val="left"/>
      <w:pPr>
        <w:ind w:left="2880" w:hanging="360"/>
      </w:pPr>
      <w:rPr>
        <w:rFonts w:hint="default"/>
      </w:rPr>
    </w:lvl>
    <w:lvl w:ilvl="4" w:tplc="DDC8F0CA">
      <w:start w:val="1"/>
      <w:numFmt w:val="upperRoman"/>
      <w:lvlText w:val="%5."/>
      <w:lvlJc w:val="left"/>
      <w:pPr>
        <w:ind w:left="3960" w:hanging="720"/>
      </w:pPr>
      <w:rPr>
        <w:rFonts w:hint="default"/>
      </w:rPr>
    </w:lvl>
    <w:lvl w:ilvl="5" w:tplc="754C3F3C">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9"/>
  </w:num>
  <w:num w:numId="3">
    <w:abstractNumId w:val="27"/>
  </w:num>
  <w:num w:numId="4">
    <w:abstractNumId w:val="0"/>
  </w:num>
  <w:num w:numId="5">
    <w:abstractNumId w:val="3"/>
  </w:num>
  <w:num w:numId="6">
    <w:abstractNumId w:val="31"/>
  </w:num>
  <w:num w:numId="7">
    <w:abstractNumId w:val="34"/>
  </w:num>
  <w:num w:numId="8">
    <w:abstractNumId w:val="2"/>
  </w:num>
  <w:num w:numId="9">
    <w:abstractNumId w:val="30"/>
  </w:num>
  <w:num w:numId="10">
    <w:abstractNumId w:val="39"/>
  </w:num>
  <w:num w:numId="11">
    <w:abstractNumId w:val="2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26"/>
  </w:num>
  <w:num w:numId="13">
    <w:abstractNumId w:val="20"/>
  </w:num>
  <w:num w:numId="14">
    <w:abstractNumId w:val="35"/>
  </w:num>
  <w:num w:numId="15">
    <w:abstractNumId w:val="21"/>
  </w:num>
  <w:num w:numId="16">
    <w:abstractNumId w:val="15"/>
  </w:num>
  <w:num w:numId="17">
    <w:abstractNumId w:val="5"/>
  </w:num>
  <w:num w:numId="18">
    <w:abstractNumId w:val="17"/>
  </w:num>
  <w:num w:numId="19">
    <w:abstractNumId w:val="7"/>
  </w:num>
  <w:num w:numId="20">
    <w:abstractNumId w:val="28"/>
  </w:num>
  <w:num w:numId="21">
    <w:abstractNumId w:val="33"/>
  </w:num>
  <w:num w:numId="22">
    <w:abstractNumId w:val="1"/>
  </w:num>
  <w:num w:numId="23">
    <w:abstractNumId w:val="13"/>
  </w:num>
  <w:num w:numId="24">
    <w:abstractNumId w:val="4"/>
  </w:num>
  <w:num w:numId="25">
    <w:abstractNumId w:val="14"/>
  </w:num>
  <w:num w:numId="26">
    <w:abstractNumId w:val="10"/>
  </w:num>
  <w:num w:numId="27">
    <w:abstractNumId w:val="37"/>
  </w:num>
  <w:num w:numId="28">
    <w:abstractNumId w:val="32"/>
  </w:num>
  <w:num w:numId="29">
    <w:abstractNumId w:val="23"/>
  </w:num>
  <w:num w:numId="30">
    <w:abstractNumId w:val="12"/>
  </w:num>
  <w:num w:numId="31">
    <w:abstractNumId w:val="24"/>
  </w:num>
  <w:num w:numId="32">
    <w:abstractNumId w:val="38"/>
  </w:num>
  <w:num w:numId="33">
    <w:abstractNumId w:val="8"/>
  </w:num>
  <w:num w:numId="34">
    <w:abstractNumId w:val="22"/>
  </w:num>
  <w:num w:numId="35">
    <w:abstractNumId w:val="11"/>
  </w:num>
  <w:num w:numId="36">
    <w:abstractNumId w:val="16"/>
  </w:num>
  <w:num w:numId="37">
    <w:abstractNumId w:val="36"/>
  </w:num>
  <w:num w:numId="38">
    <w:abstractNumId w:val="9"/>
  </w:num>
  <w:num w:numId="39">
    <w:abstractNumId w:val="19"/>
  </w:num>
  <w:num w:numId="40">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30B"/>
    <w:rsid w:val="0000463D"/>
    <w:rsid w:val="00025884"/>
    <w:rsid w:val="00032823"/>
    <w:rsid w:val="00033773"/>
    <w:rsid w:val="0003667A"/>
    <w:rsid w:val="00047C60"/>
    <w:rsid w:val="000519AC"/>
    <w:rsid w:val="000576C9"/>
    <w:rsid w:val="000755C0"/>
    <w:rsid w:val="00081F43"/>
    <w:rsid w:val="00082E67"/>
    <w:rsid w:val="000878A4"/>
    <w:rsid w:val="00090D39"/>
    <w:rsid w:val="000A4920"/>
    <w:rsid w:val="000A54C9"/>
    <w:rsid w:val="000C1EBA"/>
    <w:rsid w:val="000D1E80"/>
    <w:rsid w:val="000D71DB"/>
    <w:rsid w:val="000E25A6"/>
    <w:rsid w:val="000F6B41"/>
    <w:rsid w:val="00101BD3"/>
    <w:rsid w:val="00117322"/>
    <w:rsid w:val="00122273"/>
    <w:rsid w:val="001304AA"/>
    <w:rsid w:val="001311EF"/>
    <w:rsid w:val="0013287A"/>
    <w:rsid w:val="00137F90"/>
    <w:rsid w:val="00142B57"/>
    <w:rsid w:val="00142FB4"/>
    <w:rsid w:val="00146888"/>
    <w:rsid w:val="0014694E"/>
    <w:rsid w:val="001569BB"/>
    <w:rsid w:val="001648F2"/>
    <w:rsid w:val="0016721C"/>
    <w:rsid w:val="00173D2A"/>
    <w:rsid w:val="00181F8B"/>
    <w:rsid w:val="00193F69"/>
    <w:rsid w:val="001949FF"/>
    <w:rsid w:val="00196DC6"/>
    <w:rsid w:val="001B607A"/>
    <w:rsid w:val="001B6C8C"/>
    <w:rsid w:val="001B7067"/>
    <w:rsid w:val="001C0CCC"/>
    <w:rsid w:val="001C7CFC"/>
    <w:rsid w:val="00205943"/>
    <w:rsid w:val="00215DC4"/>
    <w:rsid w:val="002237FD"/>
    <w:rsid w:val="0023067D"/>
    <w:rsid w:val="00232280"/>
    <w:rsid w:val="002324E8"/>
    <w:rsid w:val="0023373E"/>
    <w:rsid w:val="00234D9E"/>
    <w:rsid w:val="00251465"/>
    <w:rsid w:val="002520AC"/>
    <w:rsid w:val="00254556"/>
    <w:rsid w:val="002601D1"/>
    <w:rsid w:val="00275C10"/>
    <w:rsid w:val="00281960"/>
    <w:rsid w:val="00282095"/>
    <w:rsid w:val="00286B17"/>
    <w:rsid w:val="00291F48"/>
    <w:rsid w:val="00292C24"/>
    <w:rsid w:val="00296C92"/>
    <w:rsid w:val="00297A77"/>
    <w:rsid w:val="002A173F"/>
    <w:rsid w:val="002A6FCD"/>
    <w:rsid w:val="002B0D37"/>
    <w:rsid w:val="002B6FB1"/>
    <w:rsid w:val="002D3189"/>
    <w:rsid w:val="002E1C34"/>
    <w:rsid w:val="002E6718"/>
    <w:rsid w:val="002F579F"/>
    <w:rsid w:val="00300809"/>
    <w:rsid w:val="00302449"/>
    <w:rsid w:val="0030492B"/>
    <w:rsid w:val="003110CD"/>
    <w:rsid w:val="00320169"/>
    <w:rsid w:val="00325751"/>
    <w:rsid w:val="00330131"/>
    <w:rsid w:val="0033194B"/>
    <w:rsid w:val="003441DF"/>
    <w:rsid w:val="00346921"/>
    <w:rsid w:val="00356225"/>
    <w:rsid w:val="00370992"/>
    <w:rsid w:val="00372FE5"/>
    <w:rsid w:val="003749C8"/>
    <w:rsid w:val="003750C4"/>
    <w:rsid w:val="00377430"/>
    <w:rsid w:val="003936B1"/>
    <w:rsid w:val="003C3CF8"/>
    <w:rsid w:val="003C789F"/>
    <w:rsid w:val="003D0274"/>
    <w:rsid w:val="003D1F21"/>
    <w:rsid w:val="003D2BAE"/>
    <w:rsid w:val="003E68DB"/>
    <w:rsid w:val="003E7A71"/>
    <w:rsid w:val="00400440"/>
    <w:rsid w:val="00404CBF"/>
    <w:rsid w:val="00410102"/>
    <w:rsid w:val="0041319B"/>
    <w:rsid w:val="00413B9D"/>
    <w:rsid w:val="00413FB9"/>
    <w:rsid w:val="00414CC4"/>
    <w:rsid w:val="00422C3C"/>
    <w:rsid w:val="00431B62"/>
    <w:rsid w:val="00432E2E"/>
    <w:rsid w:val="00442A1E"/>
    <w:rsid w:val="00446194"/>
    <w:rsid w:val="00447364"/>
    <w:rsid w:val="00450879"/>
    <w:rsid w:val="00450DC3"/>
    <w:rsid w:val="004537B3"/>
    <w:rsid w:val="00456D4E"/>
    <w:rsid w:val="0046720D"/>
    <w:rsid w:val="004916B9"/>
    <w:rsid w:val="004A6F6E"/>
    <w:rsid w:val="004B01FE"/>
    <w:rsid w:val="004B57FC"/>
    <w:rsid w:val="004C0F25"/>
    <w:rsid w:val="004D157E"/>
    <w:rsid w:val="004D7625"/>
    <w:rsid w:val="004E3D8D"/>
    <w:rsid w:val="004E4760"/>
    <w:rsid w:val="004F4F32"/>
    <w:rsid w:val="00500A90"/>
    <w:rsid w:val="00501695"/>
    <w:rsid w:val="00502F1D"/>
    <w:rsid w:val="0050565C"/>
    <w:rsid w:val="0050590B"/>
    <w:rsid w:val="005139E8"/>
    <w:rsid w:val="00513D64"/>
    <w:rsid w:val="005240C5"/>
    <w:rsid w:val="00525E24"/>
    <w:rsid w:val="0052660A"/>
    <w:rsid w:val="005274A0"/>
    <w:rsid w:val="00532C6B"/>
    <w:rsid w:val="0053446F"/>
    <w:rsid w:val="00555D74"/>
    <w:rsid w:val="005579D1"/>
    <w:rsid w:val="00572923"/>
    <w:rsid w:val="00572F97"/>
    <w:rsid w:val="005803F6"/>
    <w:rsid w:val="005959F1"/>
    <w:rsid w:val="00596BAD"/>
    <w:rsid w:val="005A3128"/>
    <w:rsid w:val="005A42B3"/>
    <w:rsid w:val="005C74B5"/>
    <w:rsid w:val="005D0FBE"/>
    <w:rsid w:val="005D47EF"/>
    <w:rsid w:val="005D5BFA"/>
    <w:rsid w:val="005E28C8"/>
    <w:rsid w:val="005E3DB3"/>
    <w:rsid w:val="005E585D"/>
    <w:rsid w:val="005E5C72"/>
    <w:rsid w:val="005F076D"/>
    <w:rsid w:val="005F2377"/>
    <w:rsid w:val="005F51BE"/>
    <w:rsid w:val="00611397"/>
    <w:rsid w:val="006232D7"/>
    <w:rsid w:val="00631FEB"/>
    <w:rsid w:val="0064021C"/>
    <w:rsid w:val="00640818"/>
    <w:rsid w:val="00640D7B"/>
    <w:rsid w:val="006428DA"/>
    <w:rsid w:val="00643485"/>
    <w:rsid w:val="0064760D"/>
    <w:rsid w:val="00651B9D"/>
    <w:rsid w:val="0068754C"/>
    <w:rsid w:val="006C6943"/>
    <w:rsid w:val="006D1FEB"/>
    <w:rsid w:val="006D3B93"/>
    <w:rsid w:val="006D48B9"/>
    <w:rsid w:val="006D6D5B"/>
    <w:rsid w:val="006D7B96"/>
    <w:rsid w:val="0070316D"/>
    <w:rsid w:val="00703E6F"/>
    <w:rsid w:val="00711913"/>
    <w:rsid w:val="00716C67"/>
    <w:rsid w:val="007175E3"/>
    <w:rsid w:val="00722546"/>
    <w:rsid w:val="0072317D"/>
    <w:rsid w:val="00726E44"/>
    <w:rsid w:val="0073228D"/>
    <w:rsid w:val="0073525F"/>
    <w:rsid w:val="00737436"/>
    <w:rsid w:val="00743713"/>
    <w:rsid w:val="007503D7"/>
    <w:rsid w:val="00754CDA"/>
    <w:rsid w:val="00761C14"/>
    <w:rsid w:val="00771AAB"/>
    <w:rsid w:val="0078150F"/>
    <w:rsid w:val="007823AA"/>
    <w:rsid w:val="007917E6"/>
    <w:rsid w:val="00794E2F"/>
    <w:rsid w:val="00795673"/>
    <w:rsid w:val="00797C34"/>
    <w:rsid w:val="007B3B7E"/>
    <w:rsid w:val="007B6832"/>
    <w:rsid w:val="007C18C4"/>
    <w:rsid w:val="007C516F"/>
    <w:rsid w:val="007C612F"/>
    <w:rsid w:val="007D18DB"/>
    <w:rsid w:val="007D270E"/>
    <w:rsid w:val="007D429B"/>
    <w:rsid w:val="007D52E0"/>
    <w:rsid w:val="007E0C12"/>
    <w:rsid w:val="007E3FC9"/>
    <w:rsid w:val="007F3B19"/>
    <w:rsid w:val="007F6BD9"/>
    <w:rsid w:val="00823789"/>
    <w:rsid w:val="00824C0F"/>
    <w:rsid w:val="00826731"/>
    <w:rsid w:val="00853B68"/>
    <w:rsid w:val="00865D96"/>
    <w:rsid w:val="00882677"/>
    <w:rsid w:val="00883181"/>
    <w:rsid w:val="0089236A"/>
    <w:rsid w:val="00892ECD"/>
    <w:rsid w:val="00894A76"/>
    <w:rsid w:val="00895F72"/>
    <w:rsid w:val="008A0016"/>
    <w:rsid w:val="008A18FB"/>
    <w:rsid w:val="008A73C9"/>
    <w:rsid w:val="008B2F74"/>
    <w:rsid w:val="008C175D"/>
    <w:rsid w:val="008D31F1"/>
    <w:rsid w:val="008D5DAA"/>
    <w:rsid w:val="008E1AAD"/>
    <w:rsid w:val="008E3C54"/>
    <w:rsid w:val="008F5953"/>
    <w:rsid w:val="00903A5D"/>
    <w:rsid w:val="00915803"/>
    <w:rsid w:val="0091762A"/>
    <w:rsid w:val="00926834"/>
    <w:rsid w:val="00934430"/>
    <w:rsid w:val="009375B4"/>
    <w:rsid w:val="0093780C"/>
    <w:rsid w:val="009479D8"/>
    <w:rsid w:val="00970749"/>
    <w:rsid w:val="009754AB"/>
    <w:rsid w:val="00980ADB"/>
    <w:rsid w:val="00990C91"/>
    <w:rsid w:val="009B0391"/>
    <w:rsid w:val="009B41D6"/>
    <w:rsid w:val="009C094F"/>
    <w:rsid w:val="009C7F48"/>
    <w:rsid w:val="009E2A47"/>
    <w:rsid w:val="009E2ACC"/>
    <w:rsid w:val="009E55A8"/>
    <w:rsid w:val="009F4956"/>
    <w:rsid w:val="009F4E71"/>
    <w:rsid w:val="00A013B6"/>
    <w:rsid w:val="00A056C4"/>
    <w:rsid w:val="00A13DA1"/>
    <w:rsid w:val="00A152E0"/>
    <w:rsid w:val="00A34EDC"/>
    <w:rsid w:val="00A36580"/>
    <w:rsid w:val="00A52111"/>
    <w:rsid w:val="00A54FFA"/>
    <w:rsid w:val="00A74194"/>
    <w:rsid w:val="00A744AF"/>
    <w:rsid w:val="00A74AFB"/>
    <w:rsid w:val="00A908C0"/>
    <w:rsid w:val="00A91050"/>
    <w:rsid w:val="00A97BA4"/>
    <w:rsid w:val="00AA160C"/>
    <w:rsid w:val="00AA3BF3"/>
    <w:rsid w:val="00AC7582"/>
    <w:rsid w:val="00AD3C4A"/>
    <w:rsid w:val="00AE17FC"/>
    <w:rsid w:val="00AE5EF2"/>
    <w:rsid w:val="00AF5E58"/>
    <w:rsid w:val="00AF7109"/>
    <w:rsid w:val="00B0777D"/>
    <w:rsid w:val="00B17B41"/>
    <w:rsid w:val="00B22741"/>
    <w:rsid w:val="00B322B0"/>
    <w:rsid w:val="00B43721"/>
    <w:rsid w:val="00B56A45"/>
    <w:rsid w:val="00B5759C"/>
    <w:rsid w:val="00B6732A"/>
    <w:rsid w:val="00B674A9"/>
    <w:rsid w:val="00B826DC"/>
    <w:rsid w:val="00B83C96"/>
    <w:rsid w:val="00B840B5"/>
    <w:rsid w:val="00B948F0"/>
    <w:rsid w:val="00B96D0D"/>
    <w:rsid w:val="00BA7699"/>
    <w:rsid w:val="00BC36FE"/>
    <w:rsid w:val="00BD3C2F"/>
    <w:rsid w:val="00BE227C"/>
    <w:rsid w:val="00BE6B80"/>
    <w:rsid w:val="00BF5DA8"/>
    <w:rsid w:val="00C07C82"/>
    <w:rsid w:val="00C27E2E"/>
    <w:rsid w:val="00C348F6"/>
    <w:rsid w:val="00C370E2"/>
    <w:rsid w:val="00C44906"/>
    <w:rsid w:val="00C6130D"/>
    <w:rsid w:val="00C63FA1"/>
    <w:rsid w:val="00C66142"/>
    <w:rsid w:val="00C72F27"/>
    <w:rsid w:val="00C82AF1"/>
    <w:rsid w:val="00C83822"/>
    <w:rsid w:val="00C838FC"/>
    <w:rsid w:val="00C83957"/>
    <w:rsid w:val="00C84F2B"/>
    <w:rsid w:val="00CA07C3"/>
    <w:rsid w:val="00CA1486"/>
    <w:rsid w:val="00CA38AD"/>
    <w:rsid w:val="00CA3D9B"/>
    <w:rsid w:val="00CB2C7F"/>
    <w:rsid w:val="00CB3FAC"/>
    <w:rsid w:val="00CB60AC"/>
    <w:rsid w:val="00CC0446"/>
    <w:rsid w:val="00CC092A"/>
    <w:rsid w:val="00CC61A4"/>
    <w:rsid w:val="00CD0AFE"/>
    <w:rsid w:val="00CD0E2E"/>
    <w:rsid w:val="00CE3549"/>
    <w:rsid w:val="00D055A5"/>
    <w:rsid w:val="00D24C53"/>
    <w:rsid w:val="00D31E7F"/>
    <w:rsid w:val="00D450FF"/>
    <w:rsid w:val="00D50E26"/>
    <w:rsid w:val="00D53E77"/>
    <w:rsid w:val="00D76C32"/>
    <w:rsid w:val="00D879D1"/>
    <w:rsid w:val="00DA140F"/>
    <w:rsid w:val="00DA6B90"/>
    <w:rsid w:val="00DA711A"/>
    <w:rsid w:val="00DB5265"/>
    <w:rsid w:val="00E216E8"/>
    <w:rsid w:val="00E24BD4"/>
    <w:rsid w:val="00E26E05"/>
    <w:rsid w:val="00E42466"/>
    <w:rsid w:val="00E46840"/>
    <w:rsid w:val="00E5130B"/>
    <w:rsid w:val="00E549C8"/>
    <w:rsid w:val="00E54A23"/>
    <w:rsid w:val="00E6587A"/>
    <w:rsid w:val="00E7381D"/>
    <w:rsid w:val="00E745A8"/>
    <w:rsid w:val="00E76209"/>
    <w:rsid w:val="00E8659F"/>
    <w:rsid w:val="00E92E52"/>
    <w:rsid w:val="00E93359"/>
    <w:rsid w:val="00E9589E"/>
    <w:rsid w:val="00E95DD9"/>
    <w:rsid w:val="00EA3851"/>
    <w:rsid w:val="00EA775B"/>
    <w:rsid w:val="00EB41D8"/>
    <w:rsid w:val="00EC6EF2"/>
    <w:rsid w:val="00ED2ECE"/>
    <w:rsid w:val="00ED47CD"/>
    <w:rsid w:val="00EE2D7A"/>
    <w:rsid w:val="00EF0505"/>
    <w:rsid w:val="00EF157D"/>
    <w:rsid w:val="00EF2CD9"/>
    <w:rsid w:val="00F15A58"/>
    <w:rsid w:val="00F25B11"/>
    <w:rsid w:val="00F327A4"/>
    <w:rsid w:val="00F33660"/>
    <w:rsid w:val="00F40335"/>
    <w:rsid w:val="00F43614"/>
    <w:rsid w:val="00F457B6"/>
    <w:rsid w:val="00F50E7F"/>
    <w:rsid w:val="00F5213F"/>
    <w:rsid w:val="00F53C83"/>
    <w:rsid w:val="00F5496A"/>
    <w:rsid w:val="00F55ABC"/>
    <w:rsid w:val="00F60CE8"/>
    <w:rsid w:val="00F63F08"/>
    <w:rsid w:val="00F64017"/>
    <w:rsid w:val="00F66D64"/>
    <w:rsid w:val="00F753A7"/>
    <w:rsid w:val="00F7563D"/>
    <w:rsid w:val="00F967D5"/>
    <w:rsid w:val="00FB3AE9"/>
    <w:rsid w:val="00FC5A82"/>
    <w:rsid w:val="00FC7CB6"/>
    <w:rsid w:val="00FD0FF3"/>
    <w:rsid w:val="00FD6CB4"/>
    <w:rsid w:val="00FE2FFC"/>
    <w:rsid w:val="00FE67C3"/>
    <w:rsid w:val="00FF1710"/>
    <w:rsid w:val="00FF3361"/>
    <w:rsid w:val="3C6C2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EB3C0"/>
  <w15:docId w15:val="{0D9AD0FC-CE3D-44F5-8815-A1CEF6638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30B"/>
    <w:pPr>
      <w:spacing w:after="0" w:line="240" w:lineRule="auto"/>
    </w:pPr>
    <w:rPr>
      <w:rFonts w:ascii="NewCenturySchlbk" w:eastAsia="Times New Roman" w:hAnsi="NewCenturySchlbk" w:cs="Times New Roman"/>
      <w:szCs w:val="20"/>
    </w:rPr>
  </w:style>
  <w:style w:type="paragraph" w:styleId="Heading1">
    <w:name w:val="heading 1"/>
    <w:basedOn w:val="Normal"/>
    <w:next w:val="Normal"/>
    <w:link w:val="Heading1Char"/>
    <w:uiPriority w:val="1"/>
    <w:qFormat/>
    <w:rsid w:val="00E5130B"/>
    <w:pPr>
      <w:keepNext/>
      <w:outlineLvl w:val="0"/>
    </w:pPr>
    <w:rPr>
      <w:b/>
      <w:sz w:val="24"/>
    </w:rPr>
  </w:style>
  <w:style w:type="paragraph" w:styleId="Heading2">
    <w:name w:val="heading 2"/>
    <w:basedOn w:val="Normal"/>
    <w:next w:val="Normal"/>
    <w:link w:val="Heading2Char"/>
    <w:uiPriority w:val="9"/>
    <w:unhideWhenUsed/>
    <w:qFormat/>
    <w:rsid w:val="00C63FA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1"/>
    <w:unhideWhenUsed/>
    <w:qFormat/>
    <w:rsid w:val="00865D96"/>
    <w:pPr>
      <w:keepNext/>
      <w:keepLines/>
      <w:widowControl w:val="0"/>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5130B"/>
    <w:rPr>
      <w:rFonts w:ascii="NewCenturySchlbk" w:eastAsia="Times New Roman" w:hAnsi="NewCenturySchlbk" w:cs="Times New Roman"/>
      <w:b/>
      <w:sz w:val="24"/>
      <w:szCs w:val="20"/>
    </w:rPr>
  </w:style>
  <w:style w:type="paragraph" w:styleId="Header">
    <w:name w:val="header"/>
    <w:basedOn w:val="Normal"/>
    <w:link w:val="HeaderChar"/>
    <w:uiPriority w:val="99"/>
    <w:unhideWhenUsed/>
    <w:rsid w:val="00A97BA4"/>
    <w:pPr>
      <w:tabs>
        <w:tab w:val="center" w:pos="4680"/>
        <w:tab w:val="right" w:pos="9360"/>
      </w:tabs>
    </w:pPr>
  </w:style>
  <w:style w:type="character" w:customStyle="1" w:styleId="HeaderChar">
    <w:name w:val="Header Char"/>
    <w:basedOn w:val="DefaultParagraphFont"/>
    <w:link w:val="Header"/>
    <w:uiPriority w:val="99"/>
    <w:rsid w:val="00A97BA4"/>
    <w:rPr>
      <w:rFonts w:ascii="NewCenturySchlbk" w:eastAsia="Times New Roman" w:hAnsi="NewCenturySchlbk" w:cs="Times New Roman"/>
      <w:szCs w:val="20"/>
    </w:rPr>
  </w:style>
  <w:style w:type="paragraph" w:styleId="Footer">
    <w:name w:val="footer"/>
    <w:basedOn w:val="Normal"/>
    <w:link w:val="FooterChar"/>
    <w:uiPriority w:val="99"/>
    <w:unhideWhenUsed/>
    <w:rsid w:val="00A97BA4"/>
    <w:pPr>
      <w:tabs>
        <w:tab w:val="center" w:pos="4680"/>
        <w:tab w:val="right" w:pos="9360"/>
      </w:tabs>
    </w:pPr>
  </w:style>
  <w:style w:type="character" w:customStyle="1" w:styleId="FooterChar">
    <w:name w:val="Footer Char"/>
    <w:basedOn w:val="DefaultParagraphFont"/>
    <w:link w:val="Footer"/>
    <w:uiPriority w:val="99"/>
    <w:rsid w:val="00A97BA4"/>
    <w:rPr>
      <w:rFonts w:ascii="NewCenturySchlbk" w:eastAsia="Times New Roman" w:hAnsi="NewCenturySchlbk" w:cs="Times New Roman"/>
      <w:szCs w:val="20"/>
    </w:rPr>
  </w:style>
  <w:style w:type="paragraph" w:styleId="BalloonText">
    <w:name w:val="Balloon Text"/>
    <w:basedOn w:val="Normal"/>
    <w:link w:val="BalloonTextChar"/>
    <w:uiPriority w:val="99"/>
    <w:semiHidden/>
    <w:unhideWhenUsed/>
    <w:rsid w:val="002D3189"/>
    <w:rPr>
      <w:rFonts w:ascii="Tahoma" w:hAnsi="Tahoma" w:cs="Tahoma"/>
      <w:sz w:val="16"/>
      <w:szCs w:val="16"/>
    </w:rPr>
  </w:style>
  <w:style w:type="character" w:customStyle="1" w:styleId="BalloonTextChar">
    <w:name w:val="Balloon Text Char"/>
    <w:basedOn w:val="DefaultParagraphFont"/>
    <w:link w:val="BalloonText"/>
    <w:uiPriority w:val="99"/>
    <w:semiHidden/>
    <w:rsid w:val="002D3189"/>
    <w:rPr>
      <w:rFonts w:ascii="Tahoma" w:eastAsia="Times New Roman" w:hAnsi="Tahoma" w:cs="Tahoma"/>
      <w:sz w:val="16"/>
      <w:szCs w:val="16"/>
    </w:rPr>
  </w:style>
  <w:style w:type="paragraph" w:styleId="ListParagraph">
    <w:name w:val="List Paragraph"/>
    <w:basedOn w:val="Normal"/>
    <w:uiPriority w:val="34"/>
    <w:qFormat/>
    <w:rsid w:val="00990C91"/>
    <w:pPr>
      <w:ind w:left="720"/>
      <w:contextualSpacing/>
    </w:pPr>
  </w:style>
  <w:style w:type="paragraph" w:styleId="BodyText">
    <w:name w:val="Body Text"/>
    <w:basedOn w:val="Normal"/>
    <w:link w:val="BodyTextChar"/>
    <w:uiPriority w:val="1"/>
    <w:unhideWhenUsed/>
    <w:qFormat/>
    <w:rsid w:val="007B3B7E"/>
    <w:pPr>
      <w:widowControl w:val="0"/>
      <w:ind w:left="1200" w:hanging="360"/>
    </w:pPr>
    <w:rPr>
      <w:rFonts w:ascii="Calibri" w:eastAsia="Calibri" w:hAnsi="Calibri" w:cstheme="minorBidi"/>
      <w:szCs w:val="22"/>
    </w:rPr>
  </w:style>
  <w:style w:type="character" w:customStyle="1" w:styleId="BodyTextChar">
    <w:name w:val="Body Text Char"/>
    <w:basedOn w:val="DefaultParagraphFont"/>
    <w:link w:val="BodyText"/>
    <w:uiPriority w:val="1"/>
    <w:rsid w:val="007B3B7E"/>
    <w:rPr>
      <w:rFonts w:ascii="Calibri" w:eastAsia="Calibri" w:hAnsi="Calibri"/>
    </w:rPr>
  </w:style>
  <w:style w:type="character" w:styleId="Hyperlink">
    <w:name w:val="Hyperlink"/>
    <w:basedOn w:val="DefaultParagraphFont"/>
    <w:uiPriority w:val="99"/>
    <w:unhideWhenUsed/>
    <w:rsid w:val="00BD3C2F"/>
    <w:rPr>
      <w:color w:val="0000FF" w:themeColor="hyperlink"/>
      <w:u w:val="single"/>
    </w:rPr>
  </w:style>
  <w:style w:type="character" w:styleId="FollowedHyperlink">
    <w:name w:val="FollowedHyperlink"/>
    <w:basedOn w:val="DefaultParagraphFont"/>
    <w:uiPriority w:val="99"/>
    <w:semiHidden/>
    <w:unhideWhenUsed/>
    <w:rsid w:val="006D7B96"/>
    <w:rPr>
      <w:color w:val="800080" w:themeColor="followedHyperlink"/>
      <w:u w:val="single"/>
    </w:rPr>
  </w:style>
  <w:style w:type="character" w:styleId="CommentReference">
    <w:name w:val="annotation reference"/>
    <w:basedOn w:val="DefaultParagraphFont"/>
    <w:uiPriority w:val="99"/>
    <w:semiHidden/>
    <w:unhideWhenUsed/>
    <w:rsid w:val="001C0CCC"/>
    <w:rPr>
      <w:sz w:val="16"/>
      <w:szCs w:val="16"/>
    </w:rPr>
  </w:style>
  <w:style w:type="paragraph" w:styleId="CommentText">
    <w:name w:val="annotation text"/>
    <w:basedOn w:val="Normal"/>
    <w:link w:val="CommentTextChar"/>
    <w:uiPriority w:val="99"/>
    <w:semiHidden/>
    <w:unhideWhenUsed/>
    <w:rsid w:val="001C0CCC"/>
    <w:rPr>
      <w:sz w:val="20"/>
    </w:rPr>
  </w:style>
  <w:style w:type="character" w:customStyle="1" w:styleId="CommentTextChar">
    <w:name w:val="Comment Text Char"/>
    <w:basedOn w:val="DefaultParagraphFont"/>
    <w:link w:val="CommentText"/>
    <w:uiPriority w:val="99"/>
    <w:semiHidden/>
    <w:rsid w:val="001C0CCC"/>
    <w:rPr>
      <w:rFonts w:ascii="NewCenturySchlbk" w:eastAsia="Times New Roman" w:hAnsi="NewCenturySchlbk" w:cs="Times New Roman"/>
      <w:sz w:val="20"/>
      <w:szCs w:val="20"/>
    </w:rPr>
  </w:style>
  <w:style w:type="paragraph" w:styleId="CommentSubject">
    <w:name w:val="annotation subject"/>
    <w:basedOn w:val="CommentText"/>
    <w:next w:val="CommentText"/>
    <w:link w:val="CommentSubjectChar"/>
    <w:uiPriority w:val="99"/>
    <w:semiHidden/>
    <w:unhideWhenUsed/>
    <w:rsid w:val="001C0CCC"/>
    <w:rPr>
      <w:b/>
      <w:bCs/>
    </w:rPr>
  </w:style>
  <w:style w:type="character" w:customStyle="1" w:styleId="CommentSubjectChar">
    <w:name w:val="Comment Subject Char"/>
    <w:basedOn w:val="CommentTextChar"/>
    <w:link w:val="CommentSubject"/>
    <w:uiPriority w:val="99"/>
    <w:semiHidden/>
    <w:rsid w:val="001C0CCC"/>
    <w:rPr>
      <w:rFonts w:ascii="NewCenturySchlbk" w:eastAsia="Times New Roman" w:hAnsi="NewCenturySchlbk" w:cs="Times New Roman"/>
      <w:b/>
      <w:bCs/>
      <w:sz w:val="20"/>
      <w:szCs w:val="20"/>
    </w:rPr>
  </w:style>
  <w:style w:type="table" w:styleId="TableGrid">
    <w:name w:val="Table Grid"/>
    <w:basedOn w:val="TableNormal"/>
    <w:uiPriority w:val="59"/>
    <w:rsid w:val="002E6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865D96"/>
    <w:rPr>
      <w:rFonts w:asciiTheme="majorHAnsi" w:eastAsiaTheme="majorEastAsia" w:hAnsiTheme="majorHAnsi" w:cstheme="majorBidi"/>
      <w:color w:val="243F60" w:themeColor="accent1" w:themeShade="7F"/>
      <w:sz w:val="24"/>
      <w:szCs w:val="24"/>
    </w:rPr>
  </w:style>
  <w:style w:type="paragraph" w:customStyle="1" w:styleId="paragraph">
    <w:name w:val="paragraph"/>
    <w:basedOn w:val="Normal"/>
    <w:rsid w:val="00934430"/>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934430"/>
  </w:style>
  <w:style w:type="character" w:customStyle="1" w:styleId="eop">
    <w:name w:val="eop"/>
    <w:basedOn w:val="DefaultParagraphFont"/>
    <w:rsid w:val="00934430"/>
  </w:style>
  <w:style w:type="paragraph" w:styleId="Revision">
    <w:name w:val="Revision"/>
    <w:hidden/>
    <w:uiPriority w:val="99"/>
    <w:semiHidden/>
    <w:rsid w:val="0093780C"/>
    <w:pPr>
      <w:spacing w:after="0" w:line="240" w:lineRule="auto"/>
    </w:pPr>
    <w:rPr>
      <w:rFonts w:ascii="NewCenturySchlbk" w:eastAsia="Times New Roman" w:hAnsi="NewCenturySchlbk" w:cs="Times New Roman"/>
      <w:szCs w:val="20"/>
    </w:rPr>
  </w:style>
  <w:style w:type="character" w:customStyle="1" w:styleId="Heading2Char">
    <w:name w:val="Heading 2 Char"/>
    <w:basedOn w:val="DefaultParagraphFont"/>
    <w:link w:val="Heading2"/>
    <w:uiPriority w:val="9"/>
    <w:rsid w:val="00C63FA1"/>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9E2ACC"/>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9E2ACC"/>
    <w:rPr>
      <w:b/>
      <w:bCs/>
    </w:rPr>
  </w:style>
  <w:style w:type="character" w:customStyle="1" w:styleId="titleb">
    <w:name w:val="titleb"/>
    <w:basedOn w:val="DefaultParagraphFont"/>
    <w:rsid w:val="00640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1171">
      <w:bodyDiv w:val="1"/>
      <w:marLeft w:val="0"/>
      <w:marRight w:val="0"/>
      <w:marTop w:val="0"/>
      <w:marBottom w:val="0"/>
      <w:divBdr>
        <w:top w:val="none" w:sz="0" w:space="0" w:color="auto"/>
        <w:left w:val="none" w:sz="0" w:space="0" w:color="auto"/>
        <w:bottom w:val="none" w:sz="0" w:space="0" w:color="auto"/>
        <w:right w:val="none" w:sz="0" w:space="0" w:color="auto"/>
      </w:divBdr>
    </w:div>
    <w:div w:id="20669659">
      <w:bodyDiv w:val="1"/>
      <w:marLeft w:val="0"/>
      <w:marRight w:val="0"/>
      <w:marTop w:val="0"/>
      <w:marBottom w:val="0"/>
      <w:divBdr>
        <w:top w:val="none" w:sz="0" w:space="0" w:color="auto"/>
        <w:left w:val="none" w:sz="0" w:space="0" w:color="auto"/>
        <w:bottom w:val="none" w:sz="0" w:space="0" w:color="auto"/>
        <w:right w:val="none" w:sz="0" w:space="0" w:color="auto"/>
      </w:divBdr>
    </w:div>
    <w:div w:id="85620033">
      <w:bodyDiv w:val="1"/>
      <w:marLeft w:val="0"/>
      <w:marRight w:val="0"/>
      <w:marTop w:val="0"/>
      <w:marBottom w:val="0"/>
      <w:divBdr>
        <w:top w:val="none" w:sz="0" w:space="0" w:color="auto"/>
        <w:left w:val="none" w:sz="0" w:space="0" w:color="auto"/>
        <w:bottom w:val="none" w:sz="0" w:space="0" w:color="auto"/>
        <w:right w:val="none" w:sz="0" w:space="0" w:color="auto"/>
      </w:divBdr>
    </w:div>
    <w:div w:id="113213078">
      <w:bodyDiv w:val="1"/>
      <w:marLeft w:val="0"/>
      <w:marRight w:val="0"/>
      <w:marTop w:val="0"/>
      <w:marBottom w:val="0"/>
      <w:divBdr>
        <w:top w:val="none" w:sz="0" w:space="0" w:color="auto"/>
        <w:left w:val="none" w:sz="0" w:space="0" w:color="auto"/>
        <w:bottom w:val="none" w:sz="0" w:space="0" w:color="auto"/>
        <w:right w:val="none" w:sz="0" w:space="0" w:color="auto"/>
      </w:divBdr>
    </w:div>
    <w:div w:id="162819314">
      <w:bodyDiv w:val="1"/>
      <w:marLeft w:val="0"/>
      <w:marRight w:val="0"/>
      <w:marTop w:val="0"/>
      <w:marBottom w:val="0"/>
      <w:divBdr>
        <w:top w:val="none" w:sz="0" w:space="0" w:color="auto"/>
        <w:left w:val="none" w:sz="0" w:space="0" w:color="auto"/>
        <w:bottom w:val="none" w:sz="0" w:space="0" w:color="auto"/>
        <w:right w:val="none" w:sz="0" w:space="0" w:color="auto"/>
      </w:divBdr>
    </w:div>
    <w:div w:id="187914996">
      <w:bodyDiv w:val="1"/>
      <w:marLeft w:val="0"/>
      <w:marRight w:val="0"/>
      <w:marTop w:val="0"/>
      <w:marBottom w:val="0"/>
      <w:divBdr>
        <w:top w:val="none" w:sz="0" w:space="0" w:color="auto"/>
        <w:left w:val="none" w:sz="0" w:space="0" w:color="auto"/>
        <w:bottom w:val="none" w:sz="0" w:space="0" w:color="auto"/>
        <w:right w:val="none" w:sz="0" w:space="0" w:color="auto"/>
      </w:divBdr>
    </w:div>
    <w:div w:id="210701589">
      <w:bodyDiv w:val="1"/>
      <w:marLeft w:val="0"/>
      <w:marRight w:val="0"/>
      <w:marTop w:val="0"/>
      <w:marBottom w:val="0"/>
      <w:divBdr>
        <w:top w:val="none" w:sz="0" w:space="0" w:color="auto"/>
        <w:left w:val="none" w:sz="0" w:space="0" w:color="auto"/>
        <w:bottom w:val="none" w:sz="0" w:space="0" w:color="auto"/>
        <w:right w:val="none" w:sz="0" w:space="0" w:color="auto"/>
      </w:divBdr>
    </w:div>
    <w:div w:id="214971749">
      <w:bodyDiv w:val="1"/>
      <w:marLeft w:val="0"/>
      <w:marRight w:val="0"/>
      <w:marTop w:val="0"/>
      <w:marBottom w:val="0"/>
      <w:divBdr>
        <w:top w:val="none" w:sz="0" w:space="0" w:color="auto"/>
        <w:left w:val="none" w:sz="0" w:space="0" w:color="auto"/>
        <w:bottom w:val="none" w:sz="0" w:space="0" w:color="auto"/>
        <w:right w:val="none" w:sz="0" w:space="0" w:color="auto"/>
      </w:divBdr>
    </w:div>
    <w:div w:id="242759221">
      <w:bodyDiv w:val="1"/>
      <w:marLeft w:val="0"/>
      <w:marRight w:val="0"/>
      <w:marTop w:val="0"/>
      <w:marBottom w:val="0"/>
      <w:divBdr>
        <w:top w:val="none" w:sz="0" w:space="0" w:color="auto"/>
        <w:left w:val="none" w:sz="0" w:space="0" w:color="auto"/>
        <w:bottom w:val="none" w:sz="0" w:space="0" w:color="auto"/>
        <w:right w:val="none" w:sz="0" w:space="0" w:color="auto"/>
      </w:divBdr>
      <w:divsChild>
        <w:div w:id="91240638">
          <w:marLeft w:val="0"/>
          <w:marRight w:val="0"/>
          <w:marTop w:val="0"/>
          <w:marBottom w:val="0"/>
          <w:divBdr>
            <w:top w:val="none" w:sz="0" w:space="0" w:color="auto"/>
            <w:left w:val="none" w:sz="0" w:space="0" w:color="auto"/>
            <w:bottom w:val="none" w:sz="0" w:space="0" w:color="auto"/>
            <w:right w:val="none" w:sz="0" w:space="0" w:color="auto"/>
          </w:divBdr>
          <w:divsChild>
            <w:div w:id="463810343">
              <w:marLeft w:val="0"/>
              <w:marRight w:val="0"/>
              <w:marTop w:val="0"/>
              <w:marBottom w:val="0"/>
              <w:divBdr>
                <w:top w:val="none" w:sz="0" w:space="0" w:color="auto"/>
                <w:left w:val="none" w:sz="0" w:space="0" w:color="auto"/>
                <w:bottom w:val="none" w:sz="0" w:space="0" w:color="auto"/>
                <w:right w:val="none" w:sz="0" w:space="0" w:color="auto"/>
              </w:divBdr>
              <w:divsChild>
                <w:div w:id="18426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148785">
      <w:bodyDiv w:val="1"/>
      <w:marLeft w:val="0"/>
      <w:marRight w:val="0"/>
      <w:marTop w:val="0"/>
      <w:marBottom w:val="0"/>
      <w:divBdr>
        <w:top w:val="none" w:sz="0" w:space="0" w:color="auto"/>
        <w:left w:val="none" w:sz="0" w:space="0" w:color="auto"/>
        <w:bottom w:val="none" w:sz="0" w:space="0" w:color="auto"/>
        <w:right w:val="none" w:sz="0" w:space="0" w:color="auto"/>
      </w:divBdr>
      <w:divsChild>
        <w:div w:id="1298953974">
          <w:marLeft w:val="0"/>
          <w:marRight w:val="0"/>
          <w:marTop w:val="0"/>
          <w:marBottom w:val="0"/>
          <w:divBdr>
            <w:top w:val="none" w:sz="0" w:space="0" w:color="auto"/>
            <w:left w:val="none" w:sz="0" w:space="0" w:color="auto"/>
            <w:bottom w:val="none" w:sz="0" w:space="0" w:color="auto"/>
            <w:right w:val="none" w:sz="0" w:space="0" w:color="auto"/>
          </w:divBdr>
        </w:div>
        <w:div w:id="1686132868">
          <w:marLeft w:val="0"/>
          <w:marRight w:val="0"/>
          <w:marTop w:val="0"/>
          <w:marBottom w:val="0"/>
          <w:divBdr>
            <w:top w:val="none" w:sz="0" w:space="0" w:color="auto"/>
            <w:left w:val="none" w:sz="0" w:space="0" w:color="auto"/>
            <w:bottom w:val="none" w:sz="0" w:space="0" w:color="auto"/>
            <w:right w:val="none" w:sz="0" w:space="0" w:color="auto"/>
          </w:divBdr>
        </w:div>
        <w:div w:id="1605185891">
          <w:marLeft w:val="0"/>
          <w:marRight w:val="0"/>
          <w:marTop w:val="0"/>
          <w:marBottom w:val="0"/>
          <w:divBdr>
            <w:top w:val="none" w:sz="0" w:space="0" w:color="auto"/>
            <w:left w:val="none" w:sz="0" w:space="0" w:color="auto"/>
            <w:bottom w:val="none" w:sz="0" w:space="0" w:color="auto"/>
            <w:right w:val="none" w:sz="0" w:space="0" w:color="auto"/>
          </w:divBdr>
        </w:div>
        <w:div w:id="857548187">
          <w:marLeft w:val="0"/>
          <w:marRight w:val="0"/>
          <w:marTop w:val="0"/>
          <w:marBottom w:val="0"/>
          <w:divBdr>
            <w:top w:val="none" w:sz="0" w:space="0" w:color="auto"/>
            <w:left w:val="none" w:sz="0" w:space="0" w:color="auto"/>
            <w:bottom w:val="none" w:sz="0" w:space="0" w:color="auto"/>
            <w:right w:val="none" w:sz="0" w:space="0" w:color="auto"/>
          </w:divBdr>
        </w:div>
        <w:div w:id="1055154548">
          <w:marLeft w:val="0"/>
          <w:marRight w:val="0"/>
          <w:marTop w:val="0"/>
          <w:marBottom w:val="0"/>
          <w:divBdr>
            <w:top w:val="none" w:sz="0" w:space="0" w:color="auto"/>
            <w:left w:val="none" w:sz="0" w:space="0" w:color="auto"/>
            <w:bottom w:val="none" w:sz="0" w:space="0" w:color="auto"/>
            <w:right w:val="none" w:sz="0" w:space="0" w:color="auto"/>
          </w:divBdr>
        </w:div>
        <w:div w:id="1214539706">
          <w:marLeft w:val="0"/>
          <w:marRight w:val="0"/>
          <w:marTop w:val="0"/>
          <w:marBottom w:val="0"/>
          <w:divBdr>
            <w:top w:val="none" w:sz="0" w:space="0" w:color="auto"/>
            <w:left w:val="none" w:sz="0" w:space="0" w:color="auto"/>
            <w:bottom w:val="none" w:sz="0" w:space="0" w:color="auto"/>
            <w:right w:val="none" w:sz="0" w:space="0" w:color="auto"/>
          </w:divBdr>
        </w:div>
        <w:div w:id="1820489865">
          <w:marLeft w:val="0"/>
          <w:marRight w:val="0"/>
          <w:marTop w:val="0"/>
          <w:marBottom w:val="0"/>
          <w:divBdr>
            <w:top w:val="none" w:sz="0" w:space="0" w:color="auto"/>
            <w:left w:val="none" w:sz="0" w:space="0" w:color="auto"/>
            <w:bottom w:val="none" w:sz="0" w:space="0" w:color="auto"/>
            <w:right w:val="none" w:sz="0" w:space="0" w:color="auto"/>
          </w:divBdr>
        </w:div>
        <w:div w:id="1042679119">
          <w:marLeft w:val="0"/>
          <w:marRight w:val="0"/>
          <w:marTop w:val="0"/>
          <w:marBottom w:val="0"/>
          <w:divBdr>
            <w:top w:val="none" w:sz="0" w:space="0" w:color="auto"/>
            <w:left w:val="none" w:sz="0" w:space="0" w:color="auto"/>
            <w:bottom w:val="none" w:sz="0" w:space="0" w:color="auto"/>
            <w:right w:val="none" w:sz="0" w:space="0" w:color="auto"/>
          </w:divBdr>
        </w:div>
        <w:div w:id="827208433">
          <w:marLeft w:val="0"/>
          <w:marRight w:val="0"/>
          <w:marTop w:val="0"/>
          <w:marBottom w:val="0"/>
          <w:divBdr>
            <w:top w:val="none" w:sz="0" w:space="0" w:color="auto"/>
            <w:left w:val="none" w:sz="0" w:space="0" w:color="auto"/>
            <w:bottom w:val="none" w:sz="0" w:space="0" w:color="auto"/>
            <w:right w:val="none" w:sz="0" w:space="0" w:color="auto"/>
          </w:divBdr>
        </w:div>
        <w:div w:id="1389259399">
          <w:marLeft w:val="0"/>
          <w:marRight w:val="0"/>
          <w:marTop w:val="0"/>
          <w:marBottom w:val="0"/>
          <w:divBdr>
            <w:top w:val="none" w:sz="0" w:space="0" w:color="auto"/>
            <w:left w:val="none" w:sz="0" w:space="0" w:color="auto"/>
            <w:bottom w:val="none" w:sz="0" w:space="0" w:color="auto"/>
            <w:right w:val="none" w:sz="0" w:space="0" w:color="auto"/>
          </w:divBdr>
        </w:div>
        <w:div w:id="1751075117">
          <w:marLeft w:val="0"/>
          <w:marRight w:val="0"/>
          <w:marTop w:val="0"/>
          <w:marBottom w:val="0"/>
          <w:divBdr>
            <w:top w:val="none" w:sz="0" w:space="0" w:color="auto"/>
            <w:left w:val="none" w:sz="0" w:space="0" w:color="auto"/>
            <w:bottom w:val="none" w:sz="0" w:space="0" w:color="auto"/>
            <w:right w:val="none" w:sz="0" w:space="0" w:color="auto"/>
          </w:divBdr>
        </w:div>
        <w:div w:id="1514955097">
          <w:marLeft w:val="0"/>
          <w:marRight w:val="0"/>
          <w:marTop w:val="0"/>
          <w:marBottom w:val="0"/>
          <w:divBdr>
            <w:top w:val="none" w:sz="0" w:space="0" w:color="auto"/>
            <w:left w:val="none" w:sz="0" w:space="0" w:color="auto"/>
            <w:bottom w:val="none" w:sz="0" w:space="0" w:color="auto"/>
            <w:right w:val="none" w:sz="0" w:space="0" w:color="auto"/>
          </w:divBdr>
        </w:div>
        <w:div w:id="676804936">
          <w:marLeft w:val="0"/>
          <w:marRight w:val="0"/>
          <w:marTop w:val="0"/>
          <w:marBottom w:val="0"/>
          <w:divBdr>
            <w:top w:val="none" w:sz="0" w:space="0" w:color="auto"/>
            <w:left w:val="none" w:sz="0" w:space="0" w:color="auto"/>
            <w:bottom w:val="none" w:sz="0" w:space="0" w:color="auto"/>
            <w:right w:val="none" w:sz="0" w:space="0" w:color="auto"/>
          </w:divBdr>
        </w:div>
        <w:div w:id="461928204">
          <w:marLeft w:val="0"/>
          <w:marRight w:val="0"/>
          <w:marTop w:val="0"/>
          <w:marBottom w:val="0"/>
          <w:divBdr>
            <w:top w:val="none" w:sz="0" w:space="0" w:color="auto"/>
            <w:left w:val="none" w:sz="0" w:space="0" w:color="auto"/>
            <w:bottom w:val="none" w:sz="0" w:space="0" w:color="auto"/>
            <w:right w:val="none" w:sz="0" w:space="0" w:color="auto"/>
          </w:divBdr>
        </w:div>
        <w:div w:id="683017198">
          <w:marLeft w:val="0"/>
          <w:marRight w:val="0"/>
          <w:marTop w:val="0"/>
          <w:marBottom w:val="0"/>
          <w:divBdr>
            <w:top w:val="none" w:sz="0" w:space="0" w:color="auto"/>
            <w:left w:val="none" w:sz="0" w:space="0" w:color="auto"/>
            <w:bottom w:val="none" w:sz="0" w:space="0" w:color="auto"/>
            <w:right w:val="none" w:sz="0" w:space="0" w:color="auto"/>
          </w:divBdr>
        </w:div>
        <w:div w:id="1393381718">
          <w:marLeft w:val="0"/>
          <w:marRight w:val="0"/>
          <w:marTop w:val="0"/>
          <w:marBottom w:val="0"/>
          <w:divBdr>
            <w:top w:val="none" w:sz="0" w:space="0" w:color="auto"/>
            <w:left w:val="none" w:sz="0" w:space="0" w:color="auto"/>
            <w:bottom w:val="none" w:sz="0" w:space="0" w:color="auto"/>
            <w:right w:val="none" w:sz="0" w:space="0" w:color="auto"/>
          </w:divBdr>
        </w:div>
        <w:div w:id="1679968483">
          <w:marLeft w:val="0"/>
          <w:marRight w:val="0"/>
          <w:marTop w:val="0"/>
          <w:marBottom w:val="0"/>
          <w:divBdr>
            <w:top w:val="none" w:sz="0" w:space="0" w:color="auto"/>
            <w:left w:val="none" w:sz="0" w:space="0" w:color="auto"/>
            <w:bottom w:val="none" w:sz="0" w:space="0" w:color="auto"/>
            <w:right w:val="none" w:sz="0" w:space="0" w:color="auto"/>
          </w:divBdr>
        </w:div>
        <w:div w:id="1387072616">
          <w:marLeft w:val="0"/>
          <w:marRight w:val="0"/>
          <w:marTop w:val="0"/>
          <w:marBottom w:val="0"/>
          <w:divBdr>
            <w:top w:val="none" w:sz="0" w:space="0" w:color="auto"/>
            <w:left w:val="none" w:sz="0" w:space="0" w:color="auto"/>
            <w:bottom w:val="none" w:sz="0" w:space="0" w:color="auto"/>
            <w:right w:val="none" w:sz="0" w:space="0" w:color="auto"/>
          </w:divBdr>
        </w:div>
        <w:div w:id="2000380492">
          <w:marLeft w:val="0"/>
          <w:marRight w:val="0"/>
          <w:marTop w:val="0"/>
          <w:marBottom w:val="0"/>
          <w:divBdr>
            <w:top w:val="none" w:sz="0" w:space="0" w:color="auto"/>
            <w:left w:val="none" w:sz="0" w:space="0" w:color="auto"/>
            <w:bottom w:val="none" w:sz="0" w:space="0" w:color="auto"/>
            <w:right w:val="none" w:sz="0" w:space="0" w:color="auto"/>
          </w:divBdr>
        </w:div>
        <w:div w:id="649139885">
          <w:marLeft w:val="0"/>
          <w:marRight w:val="0"/>
          <w:marTop w:val="0"/>
          <w:marBottom w:val="0"/>
          <w:divBdr>
            <w:top w:val="none" w:sz="0" w:space="0" w:color="auto"/>
            <w:left w:val="none" w:sz="0" w:space="0" w:color="auto"/>
            <w:bottom w:val="none" w:sz="0" w:space="0" w:color="auto"/>
            <w:right w:val="none" w:sz="0" w:space="0" w:color="auto"/>
          </w:divBdr>
        </w:div>
        <w:div w:id="143010782">
          <w:marLeft w:val="0"/>
          <w:marRight w:val="0"/>
          <w:marTop w:val="0"/>
          <w:marBottom w:val="0"/>
          <w:divBdr>
            <w:top w:val="none" w:sz="0" w:space="0" w:color="auto"/>
            <w:left w:val="none" w:sz="0" w:space="0" w:color="auto"/>
            <w:bottom w:val="none" w:sz="0" w:space="0" w:color="auto"/>
            <w:right w:val="none" w:sz="0" w:space="0" w:color="auto"/>
          </w:divBdr>
        </w:div>
        <w:div w:id="1860505602">
          <w:marLeft w:val="0"/>
          <w:marRight w:val="0"/>
          <w:marTop w:val="0"/>
          <w:marBottom w:val="0"/>
          <w:divBdr>
            <w:top w:val="none" w:sz="0" w:space="0" w:color="auto"/>
            <w:left w:val="none" w:sz="0" w:space="0" w:color="auto"/>
            <w:bottom w:val="none" w:sz="0" w:space="0" w:color="auto"/>
            <w:right w:val="none" w:sz="0" w:space="0" w:color="auto"/>
          </w:divBdr>
        </w:div>
        <w:div w:id="569508038">
          <w:marLeft w:val="0"/>
          <w:marRight w:val="0"/>
          <w:marTop w:val="0"/>
          <w:marBottom w:val="0"/>
          <w:divBdr>
            <w:top w:val="none" w:sz="0" w:space="0" w:color="auto"/>
            <w:left w:val="none" w:sz="0" w:space="0" w:color="auto"/>
            <w:bottom w:val="none" w:sz="0" w:space="0" w:color="auto"/>
            <w:right w:val="none" w:sz="0" w:space="0" w:color="auto"/>
          </w:divBdr>
        </w:div>
        <w:div w:id="897786585">
          <w:marLeft w:val="0"/>
          <w:marRight w:val="0"/>
          <w:marTop w:val="0"/>
          <w:marBottom w:val="0"/>
          <w:divBdr>
            <w:top w:val="none" w:sz="0" w:space="0" w:color="auto"/>
            <w:left w:val="none" w:sz="0" w:space="0" w:color="auto"/>
            <w:bottom w:val="none" w:sz="0" w:space="0" w:color="auto"/>
            <w:right w:val="none" w:sz="0" w:space="0" w:color="auto"/>
          </w:divBdr>
        </w:div>
        <w:div w:id="1620064325">
          <w:marLeft w:val="0"/>
          <w:marRight w:val="0"/>
          <w:marTop w:val="0"/>
          <w:marBottom w:val="0"/>
          <w:divBdr>
            <w:top w:val="none" w:sz="0" w:space="0" w:color="auto"/>
            <w:left w:val="none" w:sz="0" w:space="0" w:color="auto"/>
            <w:bottom w:val="none" w:sz="0" w:space="0" w:color="auto"/>
            <w:right w:val="none" w:sz="0" w:space="0" w:color="auto"/>
          </w:divBdr>
        </w:div>
        <w:div w:id="1275020952">
          <w:marLeft w:val="0"/>
          <w:marRight w:val="0"/>
          <w:marTop w:val="0"/>
          <w:marBottom w:val="0"/>
          <w:divBdr>
            <w:top w:val="none" w:sz="0" w:space="0" w:color="auto"/>
            <w:left w:val="none" w:sz="0" w:space="0" w:color="auto"/>
            <w:bottom w:val="none" w:sz="0" w:space="0" w:color="auto"/>
            <w:right w:val="none" w:sz="0" w:space="0" w:color="auto"/>
          </w:divBdr>
        </w:div>
        <w:div w:id="1416704551">
          <w:marLeft w:val="0"/>
          <w:marRight w:val="0"/>
          <w:marTop w:val="0"/>
          <w:marBottom w:val="0"/>
          <w:divBdr>
            <w:top w:val="none" w:sz="0" w:space="0" w:color="auto"/>
            <w:left w:val="none" w:sz="0" w:space="0" w:color="auto"/>
            <w:bottom w:val="none" w:sz="0" w:space="0" w:color="auto"/>
            <w:right w:val="none" w:sz="0" w:space="0" w:color="auto"/>
          </w:divBdr>
        </w:div>
        <w:div w:id="170336049">
          <w:marLeft w:val="0"/>
          <w:marRight w:val="0"/>
          <w:marTop w:val="0"/>
          <w:marBottom w:val="0"/>
          <w:divBdr>
            <w:top w:val="none" w:sz="0" w:space="0" w:color="auto"/>
            <w:left w:val="none" w:sz="0" w:space="0" w:color="auto"/>
            <w:bottom w:val="none" w:sz="0" w:space="0" w:color="auto"/>
            <w:right w:val="none" w:sz="0" w:space="0" w:color="auto"/>
          </w:divBdr>
        </w:div>
        <w:div w:id="499545491">
          <w:marLeft w:val="0"/>
          <w:marRight w:val="0"/>
          <w:marTop w:val="0"/>
          <w:marBottom w:val="0"/>
          <w:divBdr>
            <w:top w:val="none" w:sz="0" w:space="0" w:color="auto"/>
            <w:left w:val="none" w:sz="0" w:space="0" w:color="auto"/>
            <w:bottom w:val="none" w:sz="0" w:space="0" w:color="auto"/>
            <w:right w:val="none" w:sz="0" w:space="0" w:color="auto"/>
          </w:divBdr>
        </w:div>
        <w:div w:id="808204437">
          <w:marLeft w:val="0"/>
          <w:marRight w:val="0"/>
          <w:marTop w:val="0"/>
          <w:marBottom w:val="0"/>
          <w:divBdr>
            <w:top w:val="none" w:sz="0" w:space="0" w:color="auto"/>
            <w:left w:val="none" w:sz="0" w:space="0" w:color="auto"/>
            <w:bottom w:val="none" w:sz="0" w:space="0" w:color="auto"/>
            <w:right w:val="none" w:sz="0" w:space="0" w:color="auto"/>
          </w:divBdr>
        </w:div>
        <w:div w:id="1148014753">
          <w:marLeft w:val="0"/>
          <w:marRight w:val="0"/>
          <w:marTop w:val="0"/>
          <w:marBottom w:val="0"/>
          <w:divBdr>
            <w:top w:val="none" w:sz="0" w:space="0" w:color="auto"/>
            <w:left w:val="none" w:sz="0" w:space="0" w:color="auto"/>
            <w:bottom w:val="none" w:sz="0" w:space="0" w:color="auto"/>
            <w:right w:val="none" w:sz="0" w:space="0" w:color="auto"/>
          </w:divBdr>
        </w:div>
        <w:div w:id="1322542434">
          <w:marLeft w:val="0"/>
          <w:marRight w:val="0"/>
          <w:marTop w:val="0"/>
          <w:marBottom w:val="0"/>
          <w:divBdr>
            <w:top w:val="none" w:sz="0" w:space="0" w:color="auto"/>
            <w:left w:val="none" w:sz="0" w:space="0" w:color="auto"/>
            <w:bottom w:val="none" w:sz="0" w:space="0" w:color="auto"/>
            <w:right w:val="none" w:sz="0" w:space="0" w:color="auto"/>
          </w:divBdr>
        </w:div>
        <w:div w:id="294524223">
          <w:marLeft w:val="0"/>
          <w:marRight w:val="0"/>
          <w:marTop w:val="0"/>
          <w:marBottom w:val="0"/>
          <w:divBdr>
            <w:top w:val="none" w:sz="0" w:space="0" w:color="auto"/>
            <w:left w:val="none" w:sz="0" w:space="0" w:color="auto"/>
            <w:bottom w:val="none" w:sz="0" w:space="0" w:color="auto"/>
            <w:right w:val="none" w:sz="0" w:space="0" w:color="auto"/>
          </w:divBdr>
        </w:div>
        <w:div w:id="644355815">
          <w:marLeft w:val="0"/>
          <w:marRight w:val="0"/>
          <w:marTop w:val="0"/>
          <w:marBottom w:val="0"/>
          <w:divBdr>
            <w:top w:val="none" w:sz="0" w:space="0" w:color="auto"/>
            <w:left w:val="none" w:sz="0" w:space="0" w:color="auto"/>
            <w:bottom w:val="none" w:sz="0" w:space="0" w:color="auto"/>
            <w:right w:val="none" w:sz="0" w:space="0" w:color="auto"/>
          </w:divBdr>
        </w:div>
        <w:div w:id="451897610">
          <w:marLeft w:val="0"/>
          <w:marRight w:val="0"/>
          <w:marTop w:val="0"/>
          <w:marBottom w:val="0"/>
          <w:divBdr>
            <w:top w:val="none" w:sz="0" w:space="0" w:color="auto"/>
            <w:left w:val="none" w:sz="0" w:space="0" w:color="auto"/>
            <w:bottom w:val="none" w:sz="0" w:space="0" w:color="auto"/>
            <w:right w:val="none" w:sz="0" w:space="0" w:color="auto"/>
          </w:divBdr>
        </w:div>
        <w:div w:id="1199662524">
          <w:marLeft w:val="0"/>
          <w:marRight w:val="0"/>
          <w:marTop w:val="0"/>
          <w:marBottom w:val="0"/>
          <w:divBdr>
            <w:top w:val="none" w:sz="0" w:space="0" w:color="auto"/>
            <w:left w:val="none" w:sz="0" w:space="0" w:color="auto"/>
            <w:bottom w:val="none" w:sz="0" w:space="0" w:color="auto"/>
            <w:right w:val="none" w:sz="0" w:space="0" w:color="auto"/>
          </w:divBdr>
        </w:div>
        <w:div w:id="269747348">
          <w:marLeft w:val="0"/>
          <w:marRight w:val="0"/>
          <w:marTop w:val="0"/>
          <w:marBottom w:val="0"/>
          <w:divBdr>
            <w:top w:val="none" w:sz="0" w:space="0" w:color="auto"/>
            <w:left w:val="none" w:sz="0" w:space="0" w:color="auto"/>
            <w:bottom w:val="none" w:sz="0" w:space="0" w:color="auto"/>
            <w:right w:val="none" w:sz="0" w:space="0" w:color="auto"/>
          </w:divBdr>
        </w:div>
        <w:div w:id="463543633">
          <w:marLeft w:val="0"/>
          <w:marRight w:val="0"/>
          <w:marTop w:val="0"/>
          <w:marBottom w:val="0"/>
          <w:divBdr>
            <w:top w:val="none" w:sz="0" w:space="0" w:color="auto"/>
            <w:left w:val="none" w:sz="0" w:space="0" w:color="auto"/>
            <w:bottom w:val="none" w:sz="0" w:space="0" w:color="auto"/>
            <w:right w:val="none" w:sz="0" w:space="0" w:color="auto"/>
          </w:divBdr>
        </w:div>
        <w:div w:id="1005597197">
          <w:marLeft w:val="0"/>
          <w:marRight w:val="0"/>
          <w:marTop w:val="0"/>
          <w:marBottom w:val="0"/>
          <w:divBdr>
            <w:top w:val="none" w:sz="0" w:space="0" w:color="auto"/>
            <w:left w:val="none" w:sz="0" w:space="0" w:color="auto"/>
            <w:bottom w:val="none" w:sz="0" w:space="0" w:color="auto"/>
            <w:right w:val="none" w:sz="0" w:space="0" w:color="auto"/>
          </w:divBdr>
        </w:div>
        <w:div w:id="698821522">
          <w:marLeft w:val="0"/>
          <w:marRight w:val="0"/>
          <w:marTop w:val="0"/>
          <w:marBottom w:val="0"/>
          <w:divBdr>
            <w:top w:val="none" w:sz="0" w:space="0" w:color="auto"/>
            <w:left w:val="none" w:sz="0" w:space="0" w:color="auto"/>
            <w:bottom w:val="none" w:sz="0" w:space="0" w:color="auto"/>
            <w:right w:val="none" w:sz="0" w:space="0" w:color="auto"/>
          </w:divBdr>
        </w:div>
        <w:div w:id="327709517">
          <w:marLeft w:val="0"/>
          <w:marRight w:val="0"/>
          <w:marTop w:val="0"/>
          <w:marBottom w:val="0"/>
          <w:divBdr>
            <w:top w:val="none" w:sz="0" w:space="0" w:color="auto"/>
            <w:left w:val="none" w:sz="0" w:space="0" w:color="auto"/>
            <w:bottom w:val="none" w:sz="0" w:space="0" w:color="auto"/>
            <w:right w:val="none" w:sz="0" w:space="0" w:color="auto"/>
          </w:divBdr>
        </w:div>
        <w:div w:id="196358694">
          <w:marLeft w:val="0"/>
          <w:marRight w:val="0"/>
          <w:marTop w:val="0"/>
          <w:marBottom w:val="0"/>
          <w:divBdr>
            <w:top w:val="none" w:sz="0" w:space="0" w:color="auto"/>
            <w:left w:val="none" w:sz="0" w:space="0" w:color="auto"/>
            <w:bottom w:val="none" w:sz="0" w:space="0" w:color="auto"/>
            <w:right w:val="none" w:sz="0" w:space="0" w:color="auto"/>
          </w:divBdr>
        </w:div>
        <w:div w:id="29569969">
          <w:marLeft w:val="0"/>
          <w:marRight w:val="0"/>
          <w:marTop w:val="0"/>
          <w:marBottom w:val="0"/>
          <w:divBdr>
            <w:top w:val="none" w:sz="0" w:space="0" w:color="auto"/>
            <w:left w:val="none" w:sz="0" w:space="0" w:color="auto"/>
            <w:bottom w:val="none" w:sz="0" w:space="0" w:color="auto"/>
            <w:right w:val="none" w:sz="0" w:space="0" w:color="auto"/>
          </w:divBdr>
        </w:div>
        <w:div w:id="762529446">
          <w:marLeft w:val="0"/>
          <w:marRight w:val="0"/>
          <w:marTop w:val="0"/>
          <w:marBottom w:val="0"/>
          <w:divBdr>
            <w:top w:val="none" w:sz="0" w:space="0" w:color="auto"/>
            <w:left w:val="none" w:sz="0" w:space="0" w:color="auto"/>
            <w:bottom w:val="none" w:sz="0" w:space="0" w:color="auto"/>
            <w:right w:val="none" w:sz="0" w:space="0" w:color="auto"/>
          </w:divBdr>
        </w:div>
        <w:div w:id="1527596956">
          <w:marLeft w:val="0"/>
          <w:marRight w:val="0"/>
          <w:marTop w:val="0"/>
          <w:marBottom w:val="0"/>
          <w:divBdr>
            <w:top w:val="none" w:sz="0" w:space="0" w:color="auto"/>
            <w:left w:val="none" w:sz="0" w:space="0" w:color="auto"/>
            <w:bottom w:val="none" w:sz="0" w:space="0" w:color="auto"/>
            <w:right w:val="none" w:sz="0" w:space="0" w:color="auto"/>
          </w:divBdr>
        </w:div>
        <w:div w:id="1527867493">
          <w:marLeft w:val="0"/>
          <w:marRight w:val="0"/>
          <w:marTop w:val="0"/>
          <w:marBottom w:val="0"/>
          <w:divBdr>
            <w:top w:val="none" w:sz="0" w:space="0" w:color="auto"/>
            <w:left w:val="none" w:sz="0" w:space="0" w:color="auto"/>
            <w:bottom w:val="none" w:sz="0" w:space="0" w:color="auto"/>
            <w:right w:val="none" w:sz="0" w:space="0" w:color="auto"/>
          </w:divBdr>
        </w:div>
        <w:div w:id="335810809">
          <w:marLeft w:val="0"/>
          <w:marRight w:val="0"/>
          <w:marTop w:val="0"/>
          <w:marBottom w:val="0"/>
          <w:divBdr>
            <w:top w:val="none" w:sz="0" w:space="0" w:color="auto"/>
            <w:left w:val="none" w:sz="0" w:space="0" w:color="auto"/>
            <w:bottom w:val="none" w:sz="0" w:space="0" w:color="auto"/>
            <w:right w:val="none" w:sz="0" w:space="0" w:color="auto"/>
          </w:divBdr>
        </w:div>
        <w:div w:id="660550365">
          <w:marLeft w:val="0"/>
          <w:marRight w:val="0"/>
          <w:marTop w:val="0"/>
          <w:marBottom w:val="0"/>
          <w:divBdr>
            <w:top w:val="none" w:sz="0" w:space="0" w:color="auto"/>
            <w:left w:val="none" w:sz="0" w:space="0" w:color="auto"/>
            <w:bottom w:val="none" w:sz="0" w:space="0" w:color="auto"/>
            <w:right w:val="none" w:sz="0" w:space="0" w:color="auto"/>
          </w:divBdr>
        </w:div>
        <w:div w:id="1309819095">
          <w:marLeft w:val="0"/>
          <w:marRight w:val="0"/>
          <w:marTop w:val="0"/>
          <w:marBottom w:val="0"/>
          <w:divBdr>
            <w:top w:val="none" w:sz="0" w:space="0" w:color="auto"/>
            <w:left w:val="none" w:sz="0" w:space="0" w:color="auto"/>
            <w:bottom w:val="none" w:sz="0" w:space="0" w:color="auto"/>
            <w:right w:val="none" w:sz="0" w:space="0" w:color="auto"/>
          </w:divBdr>
        </w:div>
        <w:div w:id="234780223">
          <w:marLeft w:val="0"/>
          <w:marRight w:val="0"/>
          <w:marTop w:val="0"/>
          <w:marBottom w:val="0"/>
          <w:divBdr>
            <w:top w:val="none" w:sz="0" w:space="0" w:color="auto"/>
            <w:left w:val="none" w:sz="0" w:space="0" w:color="auto"/>
            <w:bottom w:val="none" w:sz="0" w:space="0" w:color="auto"/>
            <w:right w:val="none" w:sz="0" w:space="0" w:color="auto"/>
          </w:divBdr>
        </w:div>
        <w:div w:id="2145613720">
          <w:marLeft w:val="0"/>
          <w:marRight w:val="0"/>
          <w:marTop w:val="0"/>
          <w:marBottom w:val="0"/>
          <w:divBdr>
            <w:top w:val="none" w:sz="0" w:space="0" w:color="auto"/>
            <w:left w:val="none" w:sz="0" w:space="0" w:color="auto"/>
            <w:bottom w:val="none" w:sz="0" w:space="0" w:color="auto"/>
            <w:right w:val="none" w:sz="0" w:space="0" w:color="auto"/>
          </w:divBdr>
        </w:div>
        <w:div w:id="881942458">
          <w:marLeft w:val="0"/>
          <w:marRight w:val="0"/>
          <w:marTop w:val="0"/>
          <w:marBottom w:val="0"/>
          <w:divBdr>
            <w:top w:val="none" w:sz="0" w:space="0" w:color="auto"/>
            <w:left w:val="none" w:sz="0" w:space="0" w:color="auto"/>
            <w:bottom w:val="none" w:sz="0" w:space="0" w:color="auto"/>
            <w:right w:val="none" w:sz="0" w:space="0" w:color="auto"/>
          </w:divBdr>
        </w:div>
        <w:div w:id="1990017313">
          <w:marLeft w:val="0"/>
          <w:marRight w:val="0"/>
          <w:marTop w:val="0"/>
          <w:marBottom w:val="0"/>
          <w:divBdr>
            <w:top w:val="none" w:sz="0" w:space="0" w:color="auto"/>
            <w:left w:val="none" w:sz="0" w:space="0" w:color="auto"/>
            <w:bottom w:val="none" w:sz="0" w:space="0" w:color="auto"/>
            <w:right w:val="none" w:sz="0" w:space="0" w:color="auto"/>
          </w:divBdr>
        </w:div>
        <w:div w:id="703409459">
          <w:marLeft w:val="0"/>
          <w:marRight w:val="0"/>
          <w:marTop w:val="0"/>
          <w:marBottom w:val="0"/>
          <w:divBdr>
            <w:top w:val="none" w:sz="0" w:space="0" w:color="auto"/>
            <w:left w:val="none" w:sz="0" w:space="0" w:color="auto"/>
            <w:bottom w:val="none" w:sz="0" w:space="0" w:color="auto"/>
            <w:right w:val="none" w:sz="0" w:space="0" w:color="auto"/>
          </w:divBdr>
        </w:div>
        <w:div w:id="618145899">
          <w:marLeft w:val="0"/>
          <w:marRight w:val="0"/>
          <w:marTop w:val="0"/>
          <w:marBottom w:val="0"/>
          <w:divBdr>
            <w:top w:val="none" w:sz="0" w:space="0" w:color="auto"/>
            <w:left w:val="none" w:sz="0" w:space="0" w:color="auto"/>
            <w:bottom w:val="none" w:sz="0" w:space="0" w:color="auto"/>
            <w:right w:val="none" w:sz="0" w:space="0" w:color="auto"/>
          </w:divBdr>
        </w:div>
        <w:div w:id="754479256">
          <w:marLeft w:val="0"/>
          <w:marRight w:val="0"/>
          <w:marTop w:val="0"/>
          <w:marBottom w:val="0"/>
          <w:divBdr>
            <w:top w:val="none" w:sz="0" w:space="0" w:color="auto"/>
            <w:left w:val="none" w:sz="0" w:space="0" w:color="auto"/>
            <w:bottom w:val="none" w:sz="0" w:space="0" w:color="auto"/>
            <w:right w:val="none" w:sz="0" w:space="0" w:color="auto"/>
          </w:divBdr>
        </w:div>
        <w:div w:id="249434507">
          <w:marLeft w:val="0"/>
          <w:marRight w:val="0"/>
          <w:marTop w:val="0"/>
          <w:marBottom w:val="0"/>
          <w:divBdr>
            <w:top w:val="none" w:sz="0" w:space="0" w:color="auto"/>
            <w:left w:val="none" w:sz="0" w:space="0" w:color="auto"/>
            <w:bottom w:val="none" w:sz="0" w:space="0" w:color="auto"/>
            <w:right w:val="none" w:sz="0" w:space="0" w:color="auto"/>
          </w:divBdr>
        </w:div>
        <w:div w:id="126515000">
          <w:marLeft w:val="0"/>
          <w:marRight w:val="0"/>
          <w:marTop w:val="0"/>
          <w:marBottom w:val="0"/>
          <w:divBdr>
            <w:top w:val="none" w:sz="0" w:space="0" w:color="auto"/>
            <w:left w:val="none" w:sz="0" w:space="0" w:color="auto"/>
            <w:bottom w:val="none" w:sz="0" w:space="0" w:color="auto"/>
            <w:right w:val="none" w:sz="0" w:space="0" w:color="auto"/>
          </w:divBdr>
        </w:div>
        <w:div w:id="1182008042">
          <w:marLeft w:val="0"/>
          <w:marRight w:val="0"/>
          <w:marTop w:val="0"/>
          <w:marBottom w:val="0"/>
          <w:divBdr>
            <w:top w:val="none" w:sz="0" w:space="0" w:color="auto"/>
            <w:left w:val="none" w:sz="0" w:space="0" w:color="auto"/>
            <w:bottom w:val="none" w:sz="0" w:space="0" w:color="auto"/>
            <w:right w:val="none" w:sz="0" w:space="0" w:color="auto"/>
          </w:divBdr>
        </w:div>
        <w:div w:id="1083913506">
          <w:marLeft w:val="0"/>
          <w:marRight w:val="0"/>
          <w:marTop w:val="0"/>
          <w:marBottom w:val="0"/>
          <w:divBdr>
            <w:top w:val="none" w:sz="0" w:space="0" w:color="auto"/>
            <w:left w:val="none" w:sz="0" w:space="0" w:color="auto"/>
            <w:bottom w:val="none" w:sz="0" w:space="0" w:color="auto"/>
            <w:right w:val="none" w:sz="0" w:space="0" w:color="auto"/>
          </w:divBdr>
        </w:div>
        <w:div w:id="2050299330">
          <w:marLeft w:val="0"/>
          <w:marRight w:val="0"/>
          <w:marTop w:val="0"/>
          <w:marBottom w:val="0"/>
          <w:divBdr>
            <w:top w:val="none" w:sz="0" w:space="0" w:color="auto"/>
            <w:left w:val="none" w:sz="0" w:space="0" w:color="auto"/>
            <w:bottom w:val="none" w:sz="0" w:space="0" w:color="auto"/>
            <w:right w:val="none" w:sz="0" w:space="0" w:color="auto"/>
          </w:divBdr>
        </w:div>
        <w:div w:id="1181623938">
          <w:marLeft w:val="0"/>
          <w:marRight w:val="0"/>
          <w:marTop w:val="0"/>
          <w:marBottom w:val="0"/>
          <w:divBdr>
            <w:top w:val="none" w:sz="0" w:space="0" w:color="auto"/>
            <w:left w:val="none" w:sz="0" w:space="0" w:color="auto"/>
            <w:bottom w:val="none" w:sz="0" w:space="0" w:color="auto"/>
            <w:right w:val="none" w:sz="0" w:space="0" w:color="auto"/>
          </w:divBdr>
        </w:div>
        <w:div w:id="1742873613">
          <w:marLeft w:val="0"/>
          <w:marRight w:val="0"/>
          <w:marTop w:val="0"/>
          <w:marBottom w:val="0"/>
          <w:divBdr>
            <w:top w:val="none" w:sz="0" w:space="0" w:color="auto"/>
            <w:left w:val="none" w:sz="0" w:space="0" w:color="auto"/>
            <w:bottom w:val="none" w:sz="0" w:space="0" w:color="auto"/>
            <w:right w:val="none" w:sz="0" w:space="0" w:color="auto"/>
          </w:divBdr>
        </w:div>
        <w:div w:id="176888137">
          <w:marLeft w:val="0"/>
          <w:marRight w:val="0"/>
          <w:marTop w:val="0"/>
          <w:marBottom w:val="0"/>
          <w:divBdr>
            <w:top w:val="none" w:sz="0" w:space="0" w:color="auto"/>
            <w:left w:val="none" w:sz="0" w:space="0" w:color="auto"/>
            <w:bottom w:val="none" w:sz="0" w:space="0" w:color="auto"/>
            <w:right w:val="none" w:sz="0" w:space="0" w:color="auto"/>
          </w:divBdr>
        </w:div>
        <w:div w:id="69473176">
          <w:marLeft w:val="0"/>
          <w:marRight w:val="0"/>
          <w:marTop w:val="0"/>
          <w:marBottom w:val="0"/>
          <w:divBdr>
            <w:top w:val="none" w:sz="0" w:space="0" w:color="auto"/>
            <w:left w:val="none" w:sz="0" w:space="0" w:color="auto"/>
            <w:bottom w:val="none" w:sz="0" w:space="0" w:color="auto"/>
            <w:right w:val="none" w:sz="0" w:space="0" w:color="auto"/>
          </w:divBdr>
        </w:div>
        <w:div w:id="740908715">
          <w:marLeft w:val="0"/>
          <w:marRight w:val="0"/>
          <w:marTop w:val="0"/>
          <w:marBottom w:val="0"/>
          <w:divBdr>
            <w:top w:val="none" w:sz="0" w:space="0" w:color="auto"/>
            <w:left w:val="none" w:sz="0" w:space="0" w:color="auto"/>
            <w:bottom w:val="none" w:sz="0" w:space="0" w:color="auto"/>
            <w:right w:val="none" w:sz="0" w:space="0" w:color="auto"/>
          </w:divBdr>
        </w:div>
        <w:div w:id="1738167924">
          <w:marLeft w:val="0"/>
          <w:marRight w:val="0"/>
          <w:marTop w:val="0"/>
          <w:marBottom w:val="0"/>
          <w:divBdr>
            <w:top w:val="none" w:sz="0" w:space="0" w:color="auto"/>
            <w:left w:val="none" w:sz="0" w:space="0" w:color="auto"/>
            <w:bottom w:val="none" w:sz="0" w:space="0" w:color="auto"/>
            <w:right w:val="none" w:sz="0" w:space="0" w:color="auto"/>
          </w:divBdr>
        </w:div>
        <w:div w:id="1414208200">
          <w:marLeft w:val="0"/>
          <w:marRight w:val="0"/>
          <w:marTop w:val="0"/>
          <w:marBottom w:val="0"/>
          <w:divBdr>
            <w:top w:val="none" w:sz="0" w:space="0" w:color="auto"/>
            <w:left w:val="none" w:sz="0" w:space="0" w:color="auto"/>
            <w:bottom w:val="none" w:sz="0" w:space="0" w:color="auto"/>
            <w:right w:val="none" w:sz="0" w:space="0" w:color="auto"/>
          </w:divBdr>
        </w:div>
        <w:div w:id="131603540">
          <w:marLeft w:val="0"/>
          <w:marRight w:val="0"/>
          <w:marTop w:val="0"/>
          <w:marBottom w:val="0"/>
          <w:divBdr>
            <w:top w:val="none" w:sz="0" w:space="0" w:color="auto"/>
            <w:left w:val="none" w:sz="0" w:space="0" w:color="auto"/>
            <w:bottom w:val="none" w:sz="0" w:space="0" w:color="auto"/>
            <w:right w:val="none" w:sz="0" w:space="0" w:color="auto"/>
          </w:divBdr>
        </w:div>
        <w:div w:id="1358849531">
          <w:marLeft w:val="0"/>
          <w:marRight w:val="0"/>
          <w:marTop w:val="0"/>
          <w:marBottom w:val="0"/>
          <w:divBdr>
            <w:top w:val="none" w:sz="0" w:space="0" w:color="auto"/>
            <w:left w:val="none" w:sz="0" w:space="0" w:color="auto"/>
            <w:bottom w:val="none" w:sz="0" w:space="0" w:color="auto"/>
            <w:right w:val="none" w:sz="0" w:space="0" w:color="auto"/>
          </w:divBdr>
        </w:div>
        <w:div w:id="50926415">
          <w:marLeft w:val="0"/>
          <w:marRight w:val="0"/>
          <w:marTop w:val="0"/>
          <w:marBottom w:val="0"/>
          <w:divBdr>
            <w:top w:val="none" w:sz="0" w:space="0" w:color="auto"/>
            <w:left w:val="none" w:sz="0" w:space="0" w:color="auto"/>
            <w:bottom w:val="none" w:sz="0" w:space="0" w:color="auto"/>
            <w:right w:val="none" w:sz="0" w:space="0" w:color="auto"/>
          </w:divBdr>
        </w:div>
        <w:div w:id="1363087987">
          <w:marLeft w:val="0"/>
          <w:marRight w:val="0"/>
          <w:marTop w:val="0"/>
          <w:marBottom w:val="0"/>
          <w:divBdr>
            <w:top w:val="none" w:sz="0" w:space="0" w:color="auto"/>
            <w:left w:val="none" w:sz="0" w:space="0" w:color="auto"/>
            <w:bottom w:val="none" w:sz="0" w:space="0" w:color="auto"/>
            <w:right w:val="none" w:sz="0" w:space="0" w:color="auto"/>
          </w:divBdr>
        </w:div>
        <w:div w:id="1426226999">
          <w:marLeft w:val="0"/>
          <w:marRight w:val="0"/>
          <w:marTop w:val="0"/>
          <w:marBottom w:val="0"/>
          <w:divBdr>
            <w:top w:val="none" w:sz="0" w:space="0" w:color="auto"/>
            <w:left w:val="none" w:sz="0" w:space="0" w:color="auto"/>
            <w:bottom w:val="none" w:sz="0" w:space="0" w:color="auto"/>
            <w:right w:val="none" w:sz="0" w:space="0" w:color="auto"/>
          </w:divBdr>
        </w:div>
        <w:div w:id="191118045">
          <w:marLeft w:val="0"/>
          <w:marRight w:val="0"/>
          <w:marTop w:val="0"/>
          <w:marBottom w:val="0"/>
          <w:divBdr>
            <w:top w:val="none" w:sz="0" w:space="0" w:color="auto"/>
            <w:left w:val="none" w:sz="0" w:space="0" w:color="auto"/>
            <w:bottom w:val="none" w:sz="0" w:space="0" w:color="auto"/>
            <w:right w:val="none" w:sz="0" w:space="0" w:color="auto"/>
          </w:divBdr>
        </w:div>
        <w:div w:id="931471240">
          <w:marLeft w:val="0"/>
          <w:marRight w:val="0"/>
          <w:marTop w:val="0"/>
          <w:marBottom w:val="0"/>
          <w:divBdr>
            <w:top w:val="none" w:sz="0" w:space="0" w:color="auto"/>
            <w:left w:val="none" w:sz="0" w:space="0" w:color="auto"/>
            <w:bottom w:val="none" w:sz="0" w:space="0" w:color="auto"/>
            <w:right w:val="none" w:sz="0" w:space="0" w:color="auto"/>
          </w:divBdr>
        </w:div>
        <w:div w:id="1058164637">
          <w:marLeft w:val="0"/>
          <w:marRight w:val="0"/>
          <w:marTop w:val="0"/>
          <w:marBottom w:val="0"/>
          <w:divBdr>
            <w:top w:val="none" w:sz="0" w:space="0" w:color="auto"/>
            <w:left w:val="none" w:sz="0" w:space="0" w:color="auto"/>
            <w:bottom w:val="none" w:sz="0" w:space="0" w:color="auto"/>
            <w:right w:val="none" w:sz="0" w:space="0" w:color="auto"/>
          </w:divBdr>
        </w:div>
        <w:div w:id="1727102566">
          <w:marLeft w:val="0"/>
          <w:marRight w:val="0"/>
          <w:marTop w:val="0"/>
          <w:marBottom w:val="0"/>
          <w:divBdr>
            <w:top w:val="none" w:sz="0" w:space="0" w:color="auto"/>
            <w:left w:val="none" w:sz="0" w:space="0" w:color="auto"/>
            <w:bottom w:val="none" w:sz="0" w:space="0" w:color="auto"/>
            <w:right w:val="none" w:sz="0" w:space="0" w:color="auto"/>
          </w:divBdr>
        </w:div>
        <w:div w:id="1158696106">
          <w:marLeft w:val="0"/>
          <w:marRight w:val="0"/>
          <w:marTop w:val="0"/>
          <w:marBottom w:val="0"/>
          <w:divBdr>
            <w:top w:val="none" w:sz="0" w:space="0" w:color="auto"/>
            <w:left w:val="none" w:sz="0" w:space="0" w:color="auto"/>
            <w:bottom w:val="none" w:sz="0" w:space="0" w:color="auto"/>
            <w:right w:val="none" w:sz="0" w:space="0" w:color="auto"/>
          </w:divBdr>
        </w:div>
        <w:div w:id="657150000">
          <w:marLeft w:val="0"/>
          <w:marRight w:val="0"/>
          <w:marTop w:val="0"/>
          <w:marBottom w:val="0"/>
          <w:divBdr>
            <w:top w:val="none" w:sz="0" w:space="0" w:color="auto"/>
            <w:left w:val="none" w:sz="0" w:space="0" w:color="auto"/>
            <w:bottom w:val="none" w:sz="0" w:space="0" w:color="auto"/>
            <w:right w:val="none" w:sz="0" w:space="0" w:color="auto"/>
          </w:divBdr>
        </w:div>
        <w:div w:id="1481729192">
          <w:marLeft w:val="0"/>
          <w:marRight w:val="0"/>
          <w:marTop w:val="0"/>
          <w:marBottom w:val="0"/>
          <w:divBdr>
            <w:top w:val="none" w:sz="0" w:space="0" w:color="auto"/>
            <w:left w:val="none" w:sz="0" w:space="0" w:color="auto"/>
            <w:bottom w:val="none" w:sz="0" w:space="0" w:color="auto"/>
            <w:right w:val="none" w:sz="0" w:space="0" w:color="auto"/>
          </w:divBdr>
        </w:div>
        <w:div w:id="646937210">
          <w:marLeft w:val="0"/>
          <w:marRight w:val="0"/>
          <w:marTop w:val="0"/>
          <w:marBottom w:val="0"/>
          <w:divBdr>
            <w:top w:val="none" w:sz="0" w:space="0" w:color="auto"/>
            <w:left w:val="none" w:sz="0" w:space="0" w:color="auto"/>
            <w:bottom w:val="none" w:sz="0" w:space="0" w:color="auto"/>
            <w:right w:val="none" w:sz="0" w:space="0" w:color="auto"/>
          </w:divBdr>
        </w:div>
        <w:div w:id="909735671">
          <w:marLeft w:val="0"/>
          <w:marRight w:val="0"/>
          <w:marTop w:val="0"/>
          <w:marBottom w:val="0"/>
          <w:divBdr>
            <w:top w:val="none" w:sz="0" w:space="0" w:color="auto"/>
            <w:left w:val="none" w:sz="0" w:space="0" w:color="auto"/>
            <w:bottom w:val="none" w:sz="0" w:space="0" w:color="auto"/>
            <w:right w:val="none" w:sz="0" w:space="0" w:color="auto"/>
          </w:divBdr>
        </w:div>
        <w:div w:id="536089455">
          <w:marLeft w:val="0"/>
          <w:marRight w:val="0"/>
          <w:marTop w:val="0"/>
          <w:marBottom w:val="0"/>
          <w:divBdr>
            <w:top w:val="none" w:sz="0" w:space="0" w:color="auto"/>
            <w:left w:val="none" w:sz="0" w:space="0" w:color="auto"/>
            <w:bottom w:val="none" w:sz="0" w:space="0" w:color="auto"/>
            <w:right w:val="none" w:sz="0" w:space="0" w:color="auto"/>
          </w:divBdr>
        </w:div>
        <w:div w:id="432363340">
          <w:marLeft w:val="0"/>
          <w:marRight w:val="0"/>
          <w:marTop w:val="0"/>
          <w:marBottom w:val="0"/>
          <w:divBdr>
            <w:top w:val="none" w:sz="0" w:space="0" w:color="auto"/>
            <w:left w:val="none" w:sz="0" w:space="0" w:color="auto"/>
            <w:bottom w:val="none" w:sz="0" w:space="0" w:color="auto"/>
            <w:right w:val="none" w:sz="0" w:space="0" w:color="auto"/>
          </w:divBdr>
        </w:div>
        <w:div w:id="623464490">
          <w:marLeft w:val="0"/>
          <w:marRight w:val="0"/>
          <w:marTop w:val="0"/>
          <w:marBottom w:val="0"/>
          <w:divBdr>
            <w:top w:val="none" w:sz="0" w:space="0" w:color="auto"/>
            <w:left w:val="none" w:sz="0" w:space="0" w:color="auto"/>
            <w:bottom w:val="none" w:sz="0" w:space="0" w:color="auto"/>
            <w:right w:val="none" w:sz="0" w:space="0" w:color="auto"/>
          </w:divBdr>
        </w:div>
        <w:div w:id="1825966777">
          <w:marLeft w:val="0"/>
          <w:marRight w:val="0"/>
          <w:marTop w:val="0"/>
          <w:marBottom w:val="0"/>
          <w:divBdr>
            <w:top w:val="none" w:sz="0" w:space="0" w:color="auto"/>
            <w:left w:val="none" w:sz="0" w:space="0" w:color="auto"/>
            <w:bottom w:val="none" w:sz="0" w:space="0" w:color="auto"/>
            <w:right w:val="none" w:sz="0" w:space="0" w:color="auto"/>
          </w:divBdr>
        </w:div>
        <w:div w:id="1501316317">
          <w:marLeft w:val="0"/>
          <w:marRight w:val="0"/>
          <w:marTop w:val="0"/>
          <w:marBottom w:val="0"/>
          <w:divBdr>
            <w:top w:val="none" w:sz="0" w:space="0" w:color="auto"/>
            <w:left w:val="none" w:sz="0" w:space="0" w:color="auto"/>
            <w:bottom w:val="none" w:sz="0" w:space="0" w:color="auto"/>
            <w:right w:val="none" w:sz="0" w:space="0" w:color="auto"/>
          </w:divBdr>
        </w:div>
        <w:div w:id="1625498126">
          <w:marLeft w:val="0"/>
          <w:marRight w:val="0"/>
          <w:marTop w:val="0"/>
          <w:marBottom w:val="0"/>
          <w:divBdr>
            <w:top w:val="none" w:sz="0" w:space="0" w:color="auto"/>
            <w:left w:val="none" w:sz="0" w:space="0" w:color="auto"/>
            <w:bottom w:val="none" w:sz="0" w:space="0" w:color="auto"/>
            <w:right w:val="none" w:sz="0" w:space="0" w:color="auto"/>
          </w:divBdr>
        </w:div>
        <w:div w:id="112329234">
          <w:marLeft w:val="0"/>
          <w:marRight w:val="0"/>
          <w:marTop w:val="0"/>
          <w:marBottom w:val="0"/>
          <w:divBdr>
            <w:top w:val="none" w:sz="0" w:space="0" w:color="auto"/>
            <w:left w:val="none" w:sz="0" w:space="0" w:color="auto"/>
            <w:bottom w:val="none" w:sz="0" w:space="0" w:color="auto"/>
            <w:right w:val="none" w:sz="0" w:space="0" w:color="auto"/>
          </w:divBdr>
        </w:div>
        <w:div w:id="16666677">
          <w:marLeft w:val="0"/>
          <w:marRight w:val="0"/>
          <w:marTop w:val="0"/>
          <w:marBottom w:val="0"/>
          <w:divBdr>
            <w:top w:val="none" w:sz="0" w:space="0" w:color="auto"/>
            <w:left w:val="none" w:sz="0" w:space="0" w:color="auto"/>
            <w:bottom w:val="none" w:sz="0" w:space="0" w:color="auto"/>
            <w:right w:val="none" w:sz="0" w:space="0" w:color="auto"/>
          </w:divBdr>
        </w:div>
        <w:div w:id="255792309">
          <w:marLeft w:val="0"/>
          <w:marRight w:val="0"/>
          <w:marTop w:val="0"/>
          <w:marBottom w:val="0"/>
          <w:divBdr>
            <w:top w:val="none" w:sz="0" w:space="0" w:color="auto"/>
            <w:left w:val="none" w:sz="0" w:space="0" w:color="auto"/>
            <w:bottom w:val="none" w:sz="0" w:space="0" w:color="auto"/>
            <w:right w:val="none" w:sz="0" w:space="0" w:color="auto"/>
          </w:divBdr>
        </w:div>
        <w:div w:id="1668023381">
          <w:marLeft w:val="0"/>
          <w:marRight w:val="0"/>
          <w:marTop w:val="0"/>
          <w:marBottom w:val="0"/>
          <w:divBdr>
            <w:top w:val="none" w:sz="0" w:space="0" w:color="auto"/>
            <w:left w:val="none" w:sz="0" w:space="0" w:color="auto"/>
            <w:bottom w:val="none" w:sz="0" w:space="0" w:color="auto"/>
            <w:right w:val="none" w:sz="0" w:space="0" w:color="auto"/>
          </w:divBdr>
        </w:div>
        <w:div w:id="1160341089">
          <w:marLeft w:val="0"/>
          <w:marRight w:val="0"/>
          <w:marTop w:val="0"/>
          <w:marBottom w:val="0"/>
          <w:divBdr>
            <w:top w:val="none" w:sz="0" w:space="0" w:color="auto"/>
            <w:left w:val="none" w:sz="0" w:space="0" w:color="auto"/>
            <w:bottom w:val="none" w:sz="0" w:space="0" w:color="auto"/>
            <w:right w:val="none" w:sz="0" w:space="0" w:color="auto"/>
          </w:divBdr>
        </w:div>
        <w:div w:id="1196583316">
          <w:marLeft w:val="0"/>
          <w:marRight w:val="0"/>
          <w:marTop w:val="0"/>
          <w:marBottom w:val="0"/>
          <w:divBdr>
            <w:top w:val="none" w:sz="0" w:space="0" w:color="auto"/>
            <w:left w:val="none" w:sz="0" w:space="0" w:color="auto"/>
            <w:bottom w:val="none" w:sz="0" w:space="0" w:color="auto"/>
            <w:right w:val="none" w:sz="0" w:space="0" w:color="auto"/>
          </w:divBdr>
        </w:div>
        <w:div w:id="181671190">
          <w:marLeft w:val="0"/>
          <w:marRight w:val="0"/>
          <w:marTop w:val="0"/>
          <w:marBottom w:val="0"/>
          <w:divBdr>
            <w:top w:val="none" w:sz="0" w:space="0" w:color="auto"/>
            <w:left w:val="none" w:sz="0" w:space="0" w:color="auto"/>
            <w:bottom w:val="none" w:sz="0" w:space="0" w:color="auto"/>
            <w:right w:val="none" w:sz="0" w:space="0" w:color="auto"/>
          </w:divBdr>
        </w:div>
        <w:div w:id="160660599">
          <w:marLeft w:val="0"/>
          <w:marRight w:val="0"/>
          <w:marTop w:val="0"/>
          <w:marBottom w:val="0"/>
          <w:divBdr>
            <w:top w:val="none" w:sz="0" w:space="0" w:color="auto"/>
            <w:left w:val="none" w:sz="0" w:space="0" w:color="auto"/>
            <w:bottom w:val="none" w:sz="0" w:space="0" w:color="auto"/>
            <w:right w:val="none" w:sz="0" w:space="0" w:color="auto"/>
          </w:divBdr>
        </w:div>
        <w:div w:id="2134791260">
          <w:marLeft w:val="0"/>
          <w:marRight w:val="0"/>
          <w:marTop w:val="0"/>
          <w:marBottom w:val="0"/>
          <w:divBdr>
            <w:top w:val="none" w:sz="0" w:space="0" w:color="auto"/>
            <w:left w:val="none" w:sz="0" w:space="0" w:color="auto"/>
            <w:bottom w:val="none" w:sz="0" w:space="0" w:color="auto"/>
            <w:right w:val="none" w:sz="0" w:space="0" w:color="auto"/>
          </w:divBdr>
        </w:div>
        <w:div w:id="22948188">
          <w:marLeft w:val="0"/>
          <w:marRight w:val="0"/>
          <w:marTop w:val="0"/>
          <w:marBottom w:val="0"/>
          <w:divBdr>
            <w:top w:val="none" w:sz="0" w:space="0" w:color="auto"/>
            <w:left w:val="none" w:sz="0" w:space="0" w:color="auto"/>
            <w:bottom w:val="none" w:sz="0" w:space="0" w:color="auto"/>
            <w:right w:val="none" w:sz="0" w:space="0" w:color="auto"/>
          </w:divBdr>
        </w:div>
        <w:div w:id="828986159">
          <w:marLeft w:val="0"/>
          <w:marRight w:val="0"/>
          <w:marTop w:val="0"/>
          <w:marBottom w:val="0"/>
          <w:divBdr>
            <w:top w:val="none" w:sz="0" w:space="0" w:color="auto"/>
            <w:left w:val="none" w:sz="0" w:space="0" w:color="auto"/>
            <w:bottom w:val="none" w:sz="0" w:space="0" w:color="auto"/>
            <w:right w:val="none" w:sz="0" w:space="0" w:color="auto"/>
          </w:divBdr>
        </w:div>
        <w:div w:id="1406487100">
          <w:marLeft w:val="0"/>
          <w:marRight w:val="0"/>
          <w:marTop w:val="0"/>
          <w:marBottom w:val="0"/>
          <w:divBdr>
            <w:top w:val="none" w:sz="0" w:space="0" w:color="auto"/>
            <w:left w:val="none" w:sz="0" w:space="0" w:color="auto"/>
            <w:bottom w:val="none" w:sz="0" w:space="0" w:color="auto"/>
            <w:right w:val="none" w:sz="0" w:space="0" w:color="auto"/>
          </w:divBdr>
        </w:div>
        <w:div w:id="2122525748">
          <w:marLeft w:val="0"/>
          <w:marRight w:val="0"/>
          <w:marTop w:val="0"/>
          <w:marBottom w:val="0"/>
          <w:divBdr>
            <w:top w:val="none" w:sz="0" w:space="0" w:color="auto"/>
            <w:left w:val="none" w:sz="0" w:space="0" w:color="auto"/>
            <w:bottom w:val="none" w:sz="0" w:space="0" w:color="auto"/>
            <w:right w:val="none" w:sz="0" w:space="0" w:color="auto"/>
          </w:divBdr>
        </w:div>
        <w:div w:id="1649162875">
          <w:marLeft w:val="0"/>
          <w:marRight w:val="0"/>
          <w:marTop w:val="0"/>
          <w:marBottom w:val="0"/>
          <w:divBdr>
            <w:top w:val="none" w:sz="0" w:space="0" w:color="auto"/>
            <w:left w:val="none" w:sz="0" w:space="0" w:color="auto"/>
            <w:bottom w:val="none" w:sz="0" w:space="0" w:color="auto"/>
            <w:right w:val="none" w:sz="0" w:space="0" w:color="auto"/>
          </w:divBdr>
        </w:div>
        <w:div w:id="481848851">
          <w:marLeft w:val="0"/>
          <w:marRight w:val="0"/>
          <w:marTop w:val="0"/>
          <w:marBottom w:val="0"/>
          <w:divBdr>
            <w:top w:val="none" w:sz="0" w:space="0" w:color="auto"/>
            <w:left w:val="none" w:sz="0" w:space="0" w:color="auto"/>
            <w:bottom w:val="none" w:sz="0" w:space="0" w:color="auto"/>
            <w:right w:val="none" w:sz="0" w:space="0" w:color="auto"/>
          </w:divBdr>
        </w:div>
        <w:div w:id="2101949171">
          <w:marLeft w:val="0"/>
          <w:marRight w:val="0"/>
          <w:marTop w:val="0"/>
          <w:marBottom w:val="0"/>
          <w:divBdr>
            <w:top w:val="none" w:sz="0" w:space="0" w:color="auto"/>
            <w:left w:val="none" w:sz="0" w:space="0" w:color="auto"/>
            <w:bottom w:val="none" w:sz="0" w:space="0" w:color="auto"/>
            <w:right w:val="none" w:sz="0" w:space="0" w:color="auto"/>
          </w:divBdr>
        </w:div>
        <w:div w:id="1023046685">
          <w:marLeft w:val="0"/>
          <w:marRight w:val="0"/>
          <w:marTop w:val="0"/>
          <w:marBottom w:val="0"/>
          <w:divBdr>
            <w:top w:val="none" w:sz="0" w:space="0" w:color="auto"/>
            <w:left w:val="none" w:sz="0" w:space="0" w:color="auto"/>
            <w:bottom w:val="none" w:sz="0" w:space="0" w:color="auto"/>
            <w:right w:val="none" w:sz="0" w:space="0" w:color="auto"/>
          </w:divBdr>
        </w:div>
        <w:div w:id="707491909">
          <w:marLeft w:val="0"/>
          <w:marRight w:val="0"/>
          <w:marTop w:val="0"/>
          <w:marBottom w:val="0"/>
          <w:divBdr>
            <w:top w:val="none" w:sz="0" w:space="0" w:color="auto"/>
            <w:left w:val="none" w:sz="0" w:space="0" w:color="auto"/>
            <w:bottom w:val="none" w:sz="0" w:space="0" w:color="auto"/>
            <w:right w:val="none" w:sz="0" w:space="0" w:color="auto"/>
          </w:divBdr>
        </w:div>
        <w:div w:id="447699341">
          <w:marLeft w:val="0"/>
          <w:marRight w:val="0"/>
          <w:marTop w:val="0"/>
          <w:marBottom w:val="0"/>
          <w:divBdr>
            <w:top w:val="none" w:sz="0" w:space="0" w:color="auto"/>
            <w:left w:val="none" w:sz="0" w:space="0" w:color="auto"/>
            <w:bottom w:val="none" w:sz="0" w:space="0" w:color="auto"/>
            <w:right w:val="none" w:sz="0" w:space="0" w:color="auto"/>
          </w:divBdr>
        </w:div>
        <w:div w:id="412238087">
          <w:marLeft w:val="0"/>
          <w:marRight w:val="0"/>
          <w:marTop w:val="0"/>
          <w:marBottom w:val="0"/>
          <w:divBdr>
            <w:top w:val="none" w:sz="0" w:space="0" w:color="auto"/>
            <w:left w:val="none" w:sz="0" w:space="0" w:color="auto"/>
            <w:bottom w:val="none" w:sz="0" w:space="0" w:color="auto"/>
            <w:right w:val="none" w:sz="0" w:space="0" w:color="auto"/>
          </w:divBdr>
        </w:div>
        <w:div w:id="1148521524">
          <w:marLeft w:val="0"/>
          <w:marRight w:val="0"/>
          <w:marTop w:val="0"/>
          <w:marBottom w:val="0"/>
          <w:divBdr>
            <w:top w:val="none" w:sz="0" w:space="0" w:color="auto"/>
            <w:left w:val="none" w:sz="0" w:space="0" w:color="auto"/>
            <w:bottom w:val="none" w:sz="0" w:space="0" w:color="auto"/>
            <w:right w:val="none" w:sz="0" w:space="0" w:color="auto"/>
          </w:divBdr>
        </w:div>
        <w:div w:id="803229978">
          <w:marLeft w:val="0"/>
          <w:marRight w:val="0"/>
          <w:marTop w:val="0"/>
          <w:marBottom w:val="0"/>
          <w:divBdr>
            <w:top w:val="none" w:sz="0" w:space="0" w:color="auto"/>
            <w:left w:val="none" w:sz="0" w:space="0" w:color="auto"/>
            <w:bottom w:val="none" w:sz="0" w:space="0" w:color="auto"/>
            <w:right w:val="none" w:sz="0" w:space="0" w:color="auto"/>
          </w:divBdr>
        </w:div>
        <w:div w:id="1947030988">
          <w:marLeft w:val="0"/>
          <w:marRight w:val="0"/>
          <w:marTop w:val="0"/>
          <w:marBottom w:val="0"/>
          <w:divBdr>
            <w:top w:val="none" w:sz="0" w:space="0" w:color="auto"/>
            <w:left w:val="none" w:sz="0" w:space="0" w:color="auto"/>
            <w:bottom w:val="none" w:sz="0" w:space="0" w:color="auto"/>
            <w:right w:val="none" w:sz="0" w:space="0" w:color="auto"/>
          </w:divBdr>
        </w:div>
      </w:divsChild>
    </w:div>
    <w:div w:id="478613198">
      <w:bodyDiv w:val="1"/>
      <w:marLeft w:val="0"/>
      <w:marRight w:val="0"/>
      <w:marTop w:val="0"/>
      <w:marBottom w:val="0"/>
      <w:divBdr>
        <w:top w:val="none" w:sz="0" w:space="0" w:color="auto"/>
        <w:left w:val="none" w:sz="0" w:space="0" w:color="auto"/>
        <w:bottom w:val="none" w:sz="0" w:space="0" w:color="auto"/>
        <w:right w:val="none" w:sz="0" w:space="0" w:color="auto"/>
      </w:divBdr>
      <w:divsChild>
        <w:div w:id="14306475">
          <w:marLeft w:val="0"/>
          <w:marRight w:val="0"/>
          <w:marTop w:val="0"/>
          <w:marBottom w:val="150"/>
          <w:divBdr>
            <w:top w:val="none" w:sz="0" w:space="0" w:color="auto"/>
            <w:left w:val="none" w:sz="0" w:space="0" w:color="auto"/>
            <w:bottom w:val="none" w:sz="0" w:space="0" w:color="auto"/>
            <w:right w:val="none" w:sz="0" w:space="0" w:color="auto"/>
          </w:divBdr>
        </w:div>
      </w:divsChild>
    </w:div>
    <w:div w:id="481386771">
      <w:bodyDiv w:val="1"/>
      <w:marLeft w:val="0"/>
      <w:marRight w:val="0"/>
      <w:marTop w:val="0"/>
      <w:marBottom w:val="0"/>
      <w:divBdr>
        <w:top w:val="none" w:sz="0" w:space="0" w:color="auto"/>
        <w:left w:val="none" w:sz="0" w:space="0" w:color="auto"/>
        <w:bottom w:val="none" w:sz="0" w:space="0" w:color="auto"/>
        <w:right w:val="none" w:sz="0" w:space="0" w:color="auto"/>
      </w:divBdr>
      <w:divsChild>
        <w:div w:id="1752963466">
          <w:marLeft w:val="150"/>
          <w:marRight w:val="0"/>
          <w:marTop w:val="0"/>
          <w:marBottom w:val="150"/>
          <w:divBdr>
            <w:top w:val="none" w:sz="0" w:space="0" w:color="auto"/>
            <w:left w:val="none" w:sz="0" w:space="0" w:color="auto"/>
            <w:bottom w:val="none" w:sz="0" w:space="0" w:color="auto"/>
            <w:right w:val="none" w:sz="0" w:space="0" w:color="auto"/>
          </w:divBdr>
          <w:divsChild>
            <w:div w:id="1994094743">
              <w:marLeft w:val="0"/>
              <w:marRight w:val="0"/>
              <w:marTop w:val="0"/>
              <w:marBottom w:val="0"/>
              <w:divBdr>
                <w:top w:val="none" w:sz="0" w:space="0" w:color="auto"/>
                <w:left w:val="none" w:sz="0" w:space="0" w:color="auto"/>
                <w:bottom w:val="none" w:sz="0" w:space="0" w:color="auto"/>
                <w:right w:val="none" w:sz="0" w:space="0" w:color="auto"/>
              </w:divBdr>
              <w:divsChild>
                <w:div w:id="518933592">
                  <w:marLeft w:val="0"/>
                  <w:marRight w:val="0"/>
                  <w:marTop w:val="0"/>
                  <w:marBottom w:val="150"/>
                  <w:divBdr>
                    <w:top w:val="none" w:sz="0" w:space="0" w:color="auto"/>
                    <w:left w:val="none" w:sz="0" w:space="0" w:color="auto"/>
                    <w:bottom w:val="none" w:sz="0" w:space="0" w:color="auto"/>
                    <w:right w:val="none" w:sz="0" w:space="0" w:color="auto"/>
                  </w:divBdr>
                </w:div>
                <w:div w:id="1362821680">
                  <w:marLeft w:val="0"/>
                  <w:marRight w:val="0"/>
                  <w:marTop w:val="0"/>
                  <w:marBottom w:val="150"/>
                  <w:divBdr>
                    <w:top w:val="none" w:sz="0" w:space="0" w:color="auto"/>
                    <w:left w:val="none" w:sz="0" w:space="0" w:color="auto"/>
                    <w:bottom w:val="none" w:sz="0" w:space="0" w:color="auto"/>
                    <w:right w:val="none" w:sz="0" w:space="0" w:color="auto"/>
                  </w:divBdr>
                  <w:divsChild>
                    <w:div w:id="1917857570">
                      <w:marLeft w:val="0"/>
                      <w:marRight w:val="0"/>
                      <w:marTop w:val="0"/>
                      <w:marBottom w:val="0"/>
                      <w:divBdr>
                        <w:top w:val="none" w:sz="0" w:space="0" w:color="auto"/>
                        <w:left w:val="none" w:sz="0" w:space="0" w:color="auto"/>
                        <w:bottom w:val="none" w:sz="0" w:space="0" w:color="auto"/>
                        <w:right w:val="none" w:sz="0" w:space="0" w:color="auto"/>
                      </w:divBdr>
                      <w:divsChild>
                        <w:div w:id="201549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7542">
              <w:marLeft w:val="0"/>
              <w:marRight w:val="0"/>
              <w:marTop w:val="0"/>
              <w:marBottom w:val="0"/>
              <w:divBdr>
                <w:top w:val="none" w:sz="0" w:space="0" w:color="auto"/>
                <w:left w:val="none" w:sz="0" w:space="0" w:color="auto"/>
                <w:bottom w:val="none" w:sz="0" w:space="0" w:color="auto"/>
                <w:right w:val="none" w:sz="0" w:space="0" w:color="auto"/>
              </w:divBdr>
              <w:divsChild>
                <w:div w:id="906887899">
                  <w:marLeft w:val="0"/>
                  <w:marRight w:val="0"/>
                  <w:marTop w:val="0"/>
                  <w:marBottom w:val="150"/>
                  <w:divBdr>
                    <w:top w:val="none" w:sz="0" w:space="0" w:color="auto"/>
                    <w:left w:val="none" w:sz="0" w:space="0" w:color="auto"/>
                    <w:bottom w:val="none" w:sz="0" w:space="0" w:color="auto"/>
                    <w:right w:val="none" w:sz="0" w:space="0" w:color="auto"/>
                  </w:divBdr>
                  <w:divsChild>
                    <w:div w:id="2054232814">
                      <w:marLeft w:val="0"/>
                      <w:marRight w:val="0"/>
                      <w:marTop w:val="0"/>
                      <w:marBottom w:val="0"/>
                      <w:divBdr>
                        <w:top w:val="none" w:sz="0" w:space="0" w:color="auto"/>
                        <w:left w:val="none" w:sz="0" w:space="0" w:color="auto"/>
                        <w:bottom w:val="none" w:sz="0" w:space="0" w:color="auto"/>
                        <w:right w:val="none" w:sz="0" w:space="0" w:color="auto"/>
                      </w:divBdr>
                      <w:divsChild>
                        <w:div w:id="18758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4416">
          <w:marLeft w:val="0"/>
          <w:marRight w:val="0"/>
          <w:marTop w:val="0"/>
          <w:marBottom w:val="0"/>
          <w:divBdr>
            <w:top w:val="none" w:sz="0" w:space="0" w:color="auto"/>
            <w:left w:val="none" w:sz="0" w:space="0" w:color="auto"/>
            <w:bottom w:val="none" w:sz="0" w:space="0" w:color="auto"/>
            <w:right w:val="none" w:sz="0" w:space="0" w:color="auto"/>
          </w:divBdr>
          <w:divsChild>
            <w:div w:id="1836607399">
              <w:marLeft w:val="0"/>
              <w:marRight w:val="0"/>
              <w:marTop w:val="0"/>
              <w:marBottom w:val="0"/>
              <w:divBdr>
                <w:top w:val="none" w:sz="0" w:space="0" w:color="auto"/>
                <w:left w:val="none" w:sz="0" w:space="0" w:color="auto"/>
                <w:bottom w:val="none" w:sz="0" w:space="0" w:color="auto"/>
                <w:right w:val="none" w:sz="0" w:space="0" w:color="auto"/>
              </w:divBdr>
              <w:divsChild>
                <w:div w:id="1074543623">
                  <w:marLeft w:val="0"/>
                  <w:marRight w:val="0"/>
                  <w:marTop w:val="0"/>
                  <w:marBottom w:val="0"/>
                  <w:divBdr>
                    <w:top w:val="none" w:sz="0" w:space="0" w:color="auto"/>
                    <w:left w:val="none" w:sz="0" w:space="0" w:color="auto"/>
                    <w:bottom w:val="none" w:sz="0" w:space="0" w:color="auto"/>
                    <w:right w:val="none" w:sz="0" w:space="0" w:color="auto"/>
                  </w:divBdr>
                  <w:divsChild>
                    <w:div w:id="1903639302">
                      <w:marLeft w:val="0"/>
                      <w:marRight w:val="0"/>
                      <w:marTop w:val="0"/>
                      <w:marBottom w:val="0"/>
                      <w:divBdr>
                        <w:top w:val="none" w:sz="0" w:space="0" w:color="auto"/>
                        <w:left w:val="none" w:sz="0" w:space="0" w:color="auto"/>
                        <w:bottom w:val="none" w:sz="0" w:space="0" w:color="auto"/>
                        <w:right w:val="none" w:sz="0" w:space="0" w:color="auto"/>
                      </w:divBdr>
                      <w:divsChild>
                        <w:div w:id="1431851761">
                          <w:marLeft w:val="0"/>
                          <w:marRight w:val="0"/>
                          <w:marTop w:val="0"/>
                          <w:marBottom w:val="225"/>
                          <w:divBdr>
                            <w:top w:val="none" w:sz="0" w:space="0" w:color="auto"/>
                            <w:left w:val="none" w:sz="0" w:space="0" w:color="auto"/>
                            <w:bottom w:val="none" w:sz="0" w:space="0" w:color="auto"/>
                            <w:right w:val="none" w:sz="0" w:space="0" w:color="auto"/>
                          </w:divBdr>
                        </w:div>
                      </w:divsChild>
                    </w:div>
                    <w:div w:id="857767408">
                      <w:marLeft w:val="0"/>
                      <w:marRight w:val="0"/>
                      <w:marTop w:val="0"/>
                      <w:marBottom w:val="0"/>
                      <w:divBdr>
                        <w:top w:val="none" w:sz="0" w:space="0" w:color="auto"/>
                        <w:left w:val="none" w:sz="0" w:space="0" w:color="auto"/>
                        <w:bottom w:val="none" w:sz="0" w:space="0" w:color="auto"/>
                        <w:right w:val="none" w:sz="0" w:space="0" w:color="auto"/>
                      </w:divBdr>
                      <w:divsChild>
                        <w:div w:id="1690763640">
                          <w:marLeft w:val="0"/>
                          <w:marRight w:val="0"/>
                          <w:marTop w:val="0"/>
                          <w:marBottom w:val="225"/>
                          <w:divBdr>
                            <w:top w:val="none" w:sz="0" w:space="0" w:color="auto"/>
                            <w:left w:val="none" w:sz="0" w:space="0" w:color="auto"/>
                            <w:bottom w:val="none" w:sz="0" w:space="0" w:color="auto"/>
                            <w:right w:val="none" w:sz="0" w:space="0" w:color="auto"/>
                          </w:divBdr>
                        </w:div>
                      </w:divsChild>
                    </w:div>
                    <w:div w:id="1144662991">
                      <w:marLeft w:val="0"/>
                      <w:marRight w:val="0"/>
                      <w:marTop w:val="0"/>
                      <w:marBottom w:val="0"/>
                      <w:divBdr>
                        <w:top w:val="none" w:sz="0" w:space="0" w:color="auto"/>
                        <w:left w:val="none" w:sz="0" w:space="0" w:color="auto"/>
                        <w:bottom w:val="none" w:sz="0" w:space="0" w:color="auto"/>
                        <w:right w:val="none" w:sz="0" w:space="0" w:color="auto"/>
                      </w:divBdr>
                      <w:divsChild>
                        <w:div w:id="182017379">
                          <w:marLeft w:val="0"/>
                          <w:marRight w:val="0"/>
                          <w:marTop w:val="0"/>
                          <w:marBottom w:val="225"/>
                          <w:divBdr>
                            <w:top w:val="none" w:sz="0" w:space="0" w:color="auto"/>
                            <w:left w:val="none" w:sz="0" w:space="0" w:color="auto"/>
                            <w:bottom w:val="none" w:sz="0" w:space="0" w:color="auto"/>
                            <w:right w:val="none" w:sz="0" w:space="0" w:color="auto"/>
                          </w:divBdr>
                        </w:div>
                        <w:div w:id="1930196718">
                          <w:marLeft w:val="0"/>
                          <w:marRight w:val="0"/>
                          <w:marTop w:val="0"/>
                          <w:marBottom w:val="225"/>
                          <w:divBdr>
                            <w:top w:val="none" w:sz="0" w:space="0" w:color="auto"/>
                            <w:left w:val="none" w:sz="0" w:space="0" w:color="auto"/>
                            <w:bottom w:val="none" w:sz="0" w:space="0" w:color="auto"/>
                            <w:right w:val="none" w:sz="0" w:space="0" w:color="auto"/>
                          </w:divBdr>
                        </w:div>
                      </w:divsChild>
                    </w:div>
                    <w:div w:id="520705284">
                      <w:marLeft w:val="0"/>
                      <w:marRight w:val="0"/>
                      <w:marTop w:val="0"/>
                      <w:marBottom w:val="0"/>
                      <w:divBdr>
                        <w:top w:val="none" w:sz="0" w:space="0" w:color="auto"/>
                        <w:left w:val="none" w:sz="0" w:space="0" w:color="auto"/>
                        <w:bottom w:val="none" w:sz="0" w:space="0" w:color="auto"/>
                        <w:right w:val="none" w:sz="0" w:space="0" w:color="auto"/>
                      </w:divBdr>
                      <w:divsChild>
                        <w:div w:id="804588583">
                          <w:marLeft w:val="0"/>
                          <w:marRight w:val="0"/>
                          <w:marTop w:val="0"/>
                          <w:marBottom w:val="225"/>
                          <w:divBdr>
                            <w:top w:val="none" w:sz="0" w:space="0" w:color="auto"/>
                            <w:left w:val="none" w:sz="0" w:space="0" w:color="auto"/>
                            <w:bottom w:val="none" w:sz="0" w:space="0" w:color="auto"/>
                            <w:right w:val="none" w:sz="0" w:space="0" w:color="auto"/>
                          </w:divBdr>
                        </w:div>
                      </w:divsChild>
                    </w:div>
                    <w:div w:id="449787516">
                      <w:marLeft w:val="0"/>
                      <w:marRight w:val="0"/>
                      <w:marTop w:val="0"/>
                      <w:marBottom w:val="0"/>
                      <w:divBdr>
                        <w:top w:val="none" w:sz="0" w:space="0" w:color="auto"/>
                        <w:left w:val="none" w:sz="0" w:space="0" w:color="auto"/>
                        <w:bottom w:val="none" w:sz="0" w:space="0" w:color="auto"/>
                        <w:right w:val="none" w:sz="0" w:space="0" w:color="auto"/>
                      </w:divBdr>
                      <w:divsChild>
                        <w:div w:id="2606532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94234308">
          <w:marLeft w:val="0"/>
          <w:marRight w:val="0"/>
          <w:marTop w:val="0"/>
          <w:marBottom w:val="0"/>
          <w:divBdr>
            <w:top w:val="none" w:sz="0" w:space="0" w:color="auto"/>
            <w:left w:val="none" w:sz="0" w:space="0" w:color="auto"/>
            <w:bottom w:val="none" w:sz="0" w:space="0" w:color="auto"/>
            <w:right w:val="none" w:sz="0" w:space="0" w:color="auto"/>
          </w:divBdr>
          <w:divsChild>
            <w:div w:id="1118766232">
              <w:marLeft w:val="0"/>
              <w:marRight w:val="0"/>
              <w:marTop w:val="0"/>
              <w:marBottom w:val="0"/>
              <w:divBdr>
                <w:top w:val="none" w:sz="0" w:space="0" w:color="auto"/>
                <w:left w:val="none" w:sz="0" w:space="0" w:color="auto"/>
                <w:bottom w:val="none" w:sz="0" w:space="0" w:color="auto"/>
                <w:right w:val="none" w:sz="0" w:space="0" w:color="auto"/>
              </w:divBdr>
              <w:divsChild>
                <w:div w:id="1707754402">
                  <w:marLeft w:val="0"/>
                  <w:marRight w:val="0"/>
                  <w:marTop w:val="0"/>
                  <w:marBottom w:val="0"/>
                  <w:divBdr>
                    <w:top w:val="single" w:sz="6" w:space="11" w:color="C6C9CC"/>
                    <w:left w:val="none" w:sz="0" w:space="0" w:color="auto"/>
                    <w:bottom w:val="none" w:sz="0" w:space="0" w:color="auto"/>
                    <w:right w:val="none" w:sz="0" w:space="0" w:color="auto"/>
                  </w:divBdr>
                  <w:divsChild>
                    <w:div w:id="388116553">
                      <w:marLeft w:val="0"/>
                      <w:marRight w:val="0"/>
                      <w:marTop w:val="0"/>
                      <w:marBottom w:val="0"/>
                      <w:divBdr>
                        <w:top w:val="none" w:sz="0" w:space="0" w:color="auto"/>
                        <w:left w:val="none" w:sz="0" w:space="0" w:color="auto"/>
                        <w:bottom w:val="none" w:sz="0" w:space="0" w:color="auto"/>
                        <w:right w:val="none" w:sz="0" w:space="0" w:color="auto"/>
                      </w:divBdr>
                    </w:div>
                    <w:div w:id="1695038485">
                      <w:marLeft w:val="0"/>
                      <w:marRight w:val="0"/>
                      <w:marTop w:val="0"/>
                      <w:marBottom w:val="0"/>
                      <w:divBdr>
                        <w:top w:val="none" w:sz="0" w:space="0" w:color="auto"/>
                        <w:left w:val="none" w:sz="0" w:space="0" w:color="auto"/>
                        <w:bottom w:val="none" w:sz="0" w:space="0" w:color="auto"/>
                        <w:right w:val="none" w:sz="0" w:space="0" w:color="auto"/>
                      </w:divBdr>
                    </w:div>
                    <w:div w:id="3948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27288">
          <w:marLeft w:val="0"/>
          <w:marRight w:val="0"/>
          <w:marTop w:val="0"/>
          <w:marBottom w:val="0"/>
          <w:divBdr>
            <w:top w:val="none" w:sz="0" w:space="0" w:color="auto"/>
            <w:left w:val="none" w:sz="0" w:space="0" w:color="auto"/>
            <w:bottom w:val="none" w:sz="0" w:space="0" w:color="auto"/>
            <w:right w:val="none" w:sz="0" w:space="0" w:color="auto"/>
          </w:divBdr>
          <w:divsChild>
            <w:div w:id="1552035857">
              <w:marLeft w:val="0"/>
              <w:marRight w:val="0"/>
              <w:marTop w:val="0"/>
              <w:marBottom w:val="0"/>
              <w:divBdr>
                <w:top w:val="none" w:sz="0" w:space="0" w:color="auto"/>
                <w:left w:val="none" w:sz="0" w:space="0" w:color="auto"/>
                <w:bottom w:val="none" w:sz="0" w:space="0" w:color="auto"/>
                <w:right w:val="none" w:sz="0" w:space="0" w:color="auto"/>
              </w:divBdr>
              <w:divsChild>
                <w:div w:id="41525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077290">
      <w:bodyDiv w:val="1"/>
      <w:marLeft w:val="0"/>
      <w:marRight w:val="0"/>
      <w:marTop w:val="0"/>
      <w:marBottom w:val="0"/>
      <w:divBdr>
        <w:top w:val="none" w:sz="0" w:space="0" w:color="auto"/>
        <w:left w:val="none" w:sz="0" w:space="0" w:color="auto"/>
        <w:bottom w:val="none" w:sz="0" w:space="0" w:color="auto"/>
        <w:right w:val="none" w:sz="0" w:space="0" w:color="auto"/>
      </w:divBdr>
    </w:div>
    <w:div w:id="729112476">
      <w:bodyDiv w:val="1"/>
      <w:marLeft w:val="0"/>
      <w:marRight w:val="0"/>
      <w:marTop w:val="0"/>
      <w:marBottom w:val="0"/>
      <w:divBdr>
        <w:top w:val="none" w:sz="0" w:space="0" w:color="auto"/>
        <w:left w:val="none" w:sz="0" w:space="0" w:color="auto"/>
        <w:bottom w:val="none" w:sz="0" w:space="0" w:color="auto"/>
        <w:right w:val="none" w:sz="0" w:space="0" w:color="auto"/>
      </w:divBdr>
      <w:divsChild>
        <w:div w:id="1912809178">
          <w:marLeft w:val="0"/>
          <w:marRight w:val="0"/>
          <w:marTop w:val="0"/>
          <w:marBottom w:val="0"/>
          <w:divBdr>
            <w:top w:val="none" w:sz="0" w:space="0" w:color="auto"/>
            <w:left w:val="none" w:sz="0" w:space="0" w:color="auto"/>
            <w:bottom w:val="none" w:sz="0" w:space="0" w:color="auto"/>
            <w:right w:val="none" w:sz="0" w:space="0" w:color="auto"/>
          </w:divBdr>
          <w:divsChild>
            <w:div w:id="1114251953">
              <w:marLeft w:val="0"/>
              <w:marRight w:val="0"/>
              <w:marTop w:val="0"/>
              <w:marBottom w:val="0"/>
              <w:divBdr>
                <w:top w:val="none" w:sz="0" w:space="0" w:color="auto"/>
                <w:left w:val="none" w:sz="0" w:space="0" w:color="auto"/>
                <w:bottom w:val="none" w:sz="0" w:space="0" w:color="auto"/>
                <w:right w:val="none" w:sz="0" w:space="0" w:color="auto"/>
              </w:divBdr>
              <w:divsChild>
                <w:div w:id="53793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31466">
      <w:bodyDiv w:val="1"/>
      <w:marLeft w:val="0"/>
      <w:marRight w:val="0"/>
      <w:marTop w:val="0"/>
      <w:marBottom w:val="0"/>
      <w:divBdr>
        <w:top w:val="none" w:sz="0" w:space="0" w:color="auto"/>
        <w:left w:val="none" w:sz="0" w:space="0" w:color="auto"/>
        <w:bottom w:val="none" w:sz="0" w:space="0" w:color="auto"/>
        <w:right w:val="none" w:sz="0" w:space="0" w:color="auto"/>
      </w:divBdr>
    </w:div>
    <w:div w:id="979533472">
      <w:bodyDiv w:val="1"/>
      <w:marLeft w:val="0"/>
      <w:marRight w:val="0"/>
      <w:marTop w:val="0"/>
      <w:marBottom w:val="0"/>
      <w:divBdr>
        <w:top w:val="none" w:sz="0" w:space="0" w:color="auto"/>
        <w:left w:val="none" w:sz="0" w:space="0" w:color="auto"/>
        <w:bottom w:val="none" w:sz="0" w:space="0" w:color="auto"/>
        <w:right w:val="none" w:sz="0" w:space="0" w:color="auto"/>
      </w:divBdr>
    </w:div>
    <w:div w:id="1007174885">
      <w:bodyDiv w:val="1"/>
      <w:marLeft w:val="0"/>
      <w:marRight w:val="0"/>
      <w:marTop w:val="0"/>
      <w:marBottom w:val="0"/>
      <w:divBdr>
        <w:top w:val="none" w:sz="0" w:space="0" w:color="auto"/>
        <w:left w:val="none" w:sz="0" w:space="0" w:color="auto"/>
        <w:bottom w:val="none" w:sz="0" w:space="0" w:color="auto"/>
        <w:right w:val="none" w:sz="0" w:space="0" w:color="auto"/>
      </w:divBdr>
    </w:div>
    <w:div w:id="1025903824">
      <w:bodyDiv w:val="1"/>
      <w:marLeft w:val="0"/>
      <w:marRight w:val="0"/>
      <w:marTop w:val="0"/>
      <w:marBottom w:val="0"/>
      <w:divBdr>
        <w:top w:val="none" w:sz="0" w:space="0" w:color="auto"/>
        <w:left w:val="none" w:sz="0" w:space="0" w:color="auto"/>
        <w:bottom w:val="none" w:sz="0" w:space="0" w:color="auto"/>
        <w:right w:val="none" w:sz="0" w:space="0" w:color="auto"/>
      </w:divBdr>
    </w:div>
    <w:div w:id="1038362104">
      <w:bodyDiv w:val="1"/>
      <w:marLeft w:val="0"/>
      <w:marRight w:val="0"/>
      <w:marTop w:val="0"/>
      <w:marBottom w:val="0"/>
      <w:divBdr>
        <w:top w:val="none" w:sz="0" w:space="0" w:color="auto"/>
        <w:left w:val="none" w:sz="0" w:space="0" w:color="auto"/>
        <w:bottom w:val="none" w:sz="0" w:space="0" w:color="auto"/>
        <w:right w:val="none" w:sz="0" w:space="0" w:color="auto"/>
      </w:divBdr>
    </w:div>
    <w:div w:id="1053113220">
      <w:bodyDiv w:val="1"/>
      <w:marLeft w:val="0"/>
      <w:marRight w:val="0"/>
      <w:marTop w:val="0"/>
      <w:marBottom w:val="0"/>
      <w:divBdr>
        <w:top w:val="none" w:sz="0" w:space="0" w:color="auto"/>
        <w:left w:val="none" w:sz="0" w:space="0" w:color="auto"/>
        <w:bottom w:val="none" w:sz="0" w:space="0" w:color="auto"/>
        <w:right w:val="none" w:sz="0" w:space="0" w:color="auto"/>
      </w:divBdr>
    </w:div>
    <w:div w:id="1109741985">
      <w:bodyDiv w:val="1"/>
      <w:marLeft w:val="0"/>
      <w:marRight w:val="0"/>
      <w:marTop w:val="0"/>
      <w:marBottom w:val="0"/>
      <w:divBdr>
        <w:top w:val="none" w:sz="0" w:space="0" w:color="auto"/>
        <w:left w:val="none" w:sz="0" w:space="0" w:color="auto"/>
        <w:bottom w:val="none" w:sz="0" w:space="0" w:color="auto"/>
        <w:right w:val="none" w:sz="0" w:space="0" w:color="auto"/>
      </w:divBdr>
    </w:div>
    <w:div w:id="1172185498">
      <w:bodyDiv w:val="1"/>
      <w:marLeft w:val="0"/>
      <w:marRight w:val="0"/>
      <w:marTop w:val="0"/>
      <w:marBottom w:val="0"/>
      <w:divBdr>
        <w:top w:val="none" w:sz="0" w:space="0" w:color="auto"/>
        <w:left w:val="none" w:sz="0" w:space="0" w:color="auto"/>
        <w:bottom w:val="none" w:sz="0" w:space="0" w:color="auto"/>
        <w:right w:val="none" w:sz="0" w:space="0" w:color="auto"/>
      </w:divBdr>
      <w:divsChild>
        <w:div w:id="721370224">
          <w:marLeft w:val="0"/>
          <w:marRight w:val="0"/>
          <w:marTop w:val="0"/>
          <w:marBottom w:val="0"/>
          <w:divBdr>
            <w:top w:val="none" w:sz="0" w:space="0" w:color="auto"/>
            <w:left w:val="none" w:sz="0" w:space="0" w:color="auto"/>
            <w:bottom w:val="none" w:sz="0" w:space="0" w:color="auto"/>
            <w:right w:val="none" w:sz="0" w:space="0" w:color="auto"/>
          </w:divBdr>
          <w:divsChild>
            <w:div w:id="427046063">
              <w:marLeft w:val="0"/>
              <w:marRight w:val="0"/>
              <w:marTop w:val="0"/>
              <w:marBottom w:val="0"/>
              <w:divBdr>
                <w:top w:val="none" w:sz="0" w:space="0" w:color="auto"/>
                <w:left w:val="none" w:sz="0" w:space="0" w:color="auto"/>
                <w:bottom w:val="none" w:sz="0" w:space="0" w:color="auto"/>
                <w:right w:val="none" w:sz="0" w:space="0" w:color="auto"/>
              </w:divBdr>
            </w:div>
          </w:divsChild>
        </w:div>
        <w:div w:id="1041129623">
          <w:marLeft w:val="0"/>
          <w:marRight w:val="0"/>
          <w:marTop w:val="0"/>
          <w:marBottom w:val="0"/>
          <w:divBdr>
            <w:top w:val="none" w:sz="0" w:space="0" w:color="auto"/>
            <w:left w:val="none" w:sz="0" w:space="0" w:color="auto"/>
            <w:bottom w:val="none" w:sz="0" w:space="0" w:color="auto"/>
            <w:right w:val="none" w:sz="0" w:space="0" w:color="auto"/>
          </w:divBdr>
          <w:divsChild>
            <w:div w:id="931626785">
              <w:marLeft w:val="0"/>
              <w:marRight w:val="0"/>
              <w:marTop w:val="0"/>
              <w:marBottom w:val="0"/>
              <w:divBdr>
                <w:top w:val="none" w:sz="0" w:space="0" w:color="auto"/>
                <w:left w:val="none" w:sz="0" w:space="0" w:color="auto"/>
                <w:bottom w:val="none" w:sz="0" w:space="0" w:color="auto"/>
                <w:right w:val="none" w:sz="0" w:space="0" w:color="auto"/>
              </w:divBdr>
              <w:divsChild>
                <w:div w:id="2004697277">
                  <w:marLeft w:val="0"/>
                  <w:marRight w:val="0"/>
                  <w:marTop w:val="0"/>
                  <w:marBottom w:val="0"/>
                  <w:divBdr>
                    <w:top w:val="none" w:sz="0" w:space="0" w:color="auto"/>
                    <w:left w:val="none" w:sz="0" w:space="0" w:color="auto"/>
                    <w:bottom w:val="none" w:sz="0" w:space="0" w:color="auto"/>
                    <w:right w:val="none" w:sz="0" w:space="0" w:color="auto"/>
                  </w:divBdr>
                  <w:divsChild>
                    <w:div w:id="101146529">
                      <w:marLeft w:val="0"/>
                      <w:marRight w:val="0"/>
                      <w:marTop w:val="0"/>
                      <w:marBottom w:val="0"/>
                      <w:divBdr>
                        <w:top w:val="none" w:sz="0" w:space="0" w:color="auto"/>
                        <w:left w:val="none" w:sz="0" w:space="0" w:color="auto"/>
                        <w:bottom w:val="none" w:sz="0" w:space="0" w:color="auto"/>
                        <w:right w:val="none" w:sz="0" w:space="0" w:color="auto"/>
                      </w:divBdr>
                      <w:divsChild>
                        <w:div w:id="979262758">
                          <w:marLeft w:val="0"/>
                          <w:marRight w:val="0"/>
                          <w:marTop w:val="0"/>
                          <w:marBottom w:val="225"/>
                          <w:divBdr>
                            <w:top w:val="none" w:sz="0" w:space="0" w:color="auto"/>
                            <w:left w:val="none" w:sz="0" w:space="0" w:color="auto"/>
                            <w:bottom w:val="none" w:sz="0" w:space="0" w:color="auto"/>
                            <w:right w:val="none" w:sz="0" w:space="0" w:color="auto"/>
                          </w:divBdr>
                        </w:div>
                      </w:divsChild>
                    </w:div>
                    <w:div w:id="1912227997">
                      <w:marLeft w:val="0"/>
                      <w:marRight w:val="0"/>
                      <w:marTop w:val="0"/>
                      <w:marBottom w:val="0"/>
                      <w:divBdr>
                        <w:top w:val="none" w:sz="0" w:space="0" w:color="auto"/>
                        <w:left w:val="none" w:sz="0" w:space="0" w:color="auto"/>
                        <w:bottom w:val="none" w:sz="0" w:space="0" w:color="auto"/>
                        <w:right w:val="none" w:sz="0" w:space="0" w:color="auto"/>
                      </w:divBdr>
                      <w:divsChild>
                        <w:div w:id="1348404099">
                          <w:marLeft w:val="0"/>
                          <w:marRight w:val="0"/>
                          <w:marTop w:val="0"/>
                          <w:marBottom w:val="225"/>
                          <w:divBdr>
                            <w:top w:val="none" w:sz="0" w:space="0" w:color="auto"/>
                            <w:left w:val="none" w:sz="0" w:space="0" w:color="auto"/>
                            <w:bottom w:val="none" w:sz="0" w:space="0" w:color="auto"/>
                            <w:right w:val="none" w:sz="0" w:space="0" w:color="auto"/>
                          </w:divBdr>
                        </w:div>
                      </w:divsChild>
                    </w:div>
                    <w:div w:id="441806361">
                      <w:marLeft w:val="0"/>
                      <w:marRight w:val="0"/>
                      <w:marTop w:val="0"/>
                      <w:marBottom w:val="0"/>
                      <w:divBdr>
                        <w:top w:val="none" w:sz="0" w:space="0" w:color="auto"/>
                        <w:left w:val="none" w:sz="0" w:space="0" w:color="auto"/>
                        <w:bottom w:val="none" w:sz="0" w:space="0" w:color="auto"/>
                        <w:right w:val="none" w:sz="0" w:space="0" w:color="auto"/>
                      </w:divBdr>
                      <w:divsChild>
                        <w:div w:id="1516112467">
                          <w:marLeft w:val="0"/>
                          <w:marRight w:val="0"/>
                          <w:marTop w:val="0"/>
                          <w:marBottom w:val="225"/>
                          <w:divBdr>
                            <w:top w:val="none" w:sz="0" w:space="0" w:color="auto"/>
                            <w:left w:val="none" w:sz="0" w:space="0" w:color="auto"/>
                            <w:bottom w:val="none" w:sz="0" w:space="0" w:color="auto"/>
                            <w:right w:val="none" w:sz="0" w:space="0" w:color="auto"/>
                          </w:divBdr>
                        </w:div>
                        <w:div w:id="961576837">
                          <w:marLeft w:val="0"/>
                          <w:marRight w:val="0"/>
                          <w:marTop w:val="0"/>
                          <w:marBottom w:val="225"/>
                          <w:divBdr>
                            <w:top w:val="none" w:sz="0" w:space="0" w:color="auto"/>
                            <w:left w:val="none" w:sz="0" w:space="0" w:color="auto"/>
                            <w:bottom w:val="none" w:sz="0" w:space="0" w:color="auto"/>
                            <w:right w:val="none" w:sz="0" w:space="0" w:color="auto"/>
                          </w:divBdr>
                        </w:div>
                      </w:divsChild>
                    </w:div>
                    <w:div w:id="7561643">
                      <w:marLeft w:val="0"/>
                      <w:marRight w:val="0"/>
                      <w:marTop w:val="0"/>
                      <w:marBottom w:val="0"/>
                      <w:divBdr>
                        <w:top w:val="none" w:sz="0" w:space="0" w:color="auto"/>
                        <w:left w:val="none" w:sz="0" w:space="0" w:color="auto"/>
                        <w:bottom w:val="none" w:sz="0" w:space="0" w:color="auto"/>
                        <w:right w:val="none" w:sz="0" w:space="0" w:color="auto"/>
                      </w:divBdr>
                      <w:divsChild>
                        <w:div w:id="1814717670">
                          <w:marLeft w:val="0"/>
                          <w:marRight w:val="0"/>
                          <w:marTop w:val="0"/>
                          <w:marBottom w:val="225"/>
                          <w:divBdr>
                            <w:top w:val="none" w:sz="0" w:space="0" w:color="auto"/>
                            <w:left w:val="none" w:sz="0" w:space="0" w:color="auto"/>
                            <w:bottom w:val="none" w:sz="0" w:space="0" w:color="auto"/>
                            <w:right w:val="none" w:sz="0" w:space="0" w:color="auto"/>
                          </w:divBdr>
                        </w:div>
                      </w:divsChild>
                    </w:div>
                    <w:div w:id="1333678996">
                      <w:marLeft w:val="0"/>
                      <w:marRight w:val="0"/>
                      <w:marTop w:val="0"/>
                      <w:marBottom w:val="0"/>
                      <w:divBdr>
                        <w:top w:val="none" w:sz="0" w:space="0" w:color="auto"/>
                        <w:left w:val="none" w:sz="0" w:space="0" w:color="auto"/>
                        <w:bottom w:val="none" w:sz="0" w:space="0" w:color="auto"/>
                        <w:right w:val="none" w:sz="0" w:space="0" w:color="auto"/>
                      </w:divBdr>
                      <w:divsChild>
                        <w:div w:id="20444743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732120170">
          <w:marLeft w:val="0"/>
          <w:marRight w:val="0"/>
          <w:marTop w:val="0"/>
          <w:marBottom w:val="0"/>
          <w:divBdr>
            <w:top w:val="none" w:sz="0" w:space="0" w:color="auto"/>
            <w:left w:val="none" w:sz="0" w:space="0" w:color="auto"/>
            <w:bottom w:val="none" w:sz="0" w:space="0" w:color="auto"/>
            <w:right w:val="none" w:sz="0" w:space="0" w:color="auto"/>
          </w:divBdr>
          <w:divsChild>
            <w:div w:id="205068688">
              <w:marLeft w:val="0"/>
              <w:marRight w:val="0"/>
              <w:marTop w:val="0"/>
              <w:marBottom w:val="0"/>
              <w:divBdr>
                <w:top w:val="none" w:sz="0" w:space="0" w:color="auto"/>
                <w:left w:val="none" w:sz="0" w:space="0" w:color="auto"/>
                <w:bottom w:val="none" w:sz="0" w:space="0" w:color="auto"/>
                <w:right w:val="none" w:sz="0" w:space="0" w:color="auto"/>
              </w:divBdr>
              <w:divsChild>
                <w:div w:id="882249352">
                  <w:marLeft w:val="0"/>
                  <w:marRight w:val="0"/>
                  <w:marTop w:val="0"/>
                  <w:marBottom w:val="0"/>
                  <w:divBdr>
                    <w:top w:val="single" w:sz="6" w:space="11" w:color="C6C9CC"/>
                    <w:left w:val="none" w:sz="0" w:space="31" w:color="auto"/>
                    <w:bottom w:val="none" w:sz="0" w:space="19" w:color="auto"/>
                    <w:right w:val="none" w:sz="0" w:space="31" w:color="auto"/>
                  </w:divBdr>
                  <w:divsChild>
                    <w:div w:id="475874807">
                      <w:marLeft w:val="0"/>
                      <w:marRight w:val="0"/>
                      <w:marTop w:val="0"/>
                      <w:marBottom w:val="0"/>
                      <w:divBdr>
                        <w:top w:val="none" w:sz="0" w:space="0" w:color="auto"/>
                        <w:left w:val="none" w:sz="0" w:space="0" w:color="auto"/>
                        <w:bottom w:val="none" w:sz="0" w:space="0" w:color="auto"/>
                        <w:right w:val="none" w:sz="0" w:space="0" w:color="auto"/>
                      </w:divBdr>
                    </w:div>
                    <w:div w:id="876086600">
                      <w:marLeft w:val="0"/>
                      <w:marRight w:val="0"/>
                      <w:marTop w:val="0"/>
                      <w:marBottom w:val="0"/>
                      <w:divBdr>
                        <w:top w:val="none" w:sz="0" w:space="0" w:color="auto"/>
                        <w:left w:val="none" w:sz="0" w:space="0" w:color="auto"/>
                        <w:bottom w:val="none" w:sz="0" w:space="0" w:color="auto"/>
                        <w:right w:val="none" w:sz="0" w:space="0" w:color="auto"/>
                      </w:divBdr>
                    </w:div>
                    <w:div w:id="41559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802761">
          <w:marLeft w:val="0"/>
          <w:marRight w:val="0"/>
          <w:marTop w:val="0"/>
          <w:marBottom w:val="0"/>
          <w:divBdr>
            <w:top w:val="none" w:sz="0" w:space="0" w:color="auto"/>
            <w:left w:val="none" w:sz="0" w:space="0" w:color="auto"/>
            <w:bottom w:val="none" w:sz="0" w:space="0" w:color="auto"/>
            <w:right w:val="none" w:sz="0" w:space="0" w:color="auto"/>
          </w:divBdr>
          <w:divsChild>
            <w:div w:id="831410107">
              <w:marLeft w:val="0"/>
              <w:marRight w:val="0"/>
              <w:marTop w:val="0"/>
              <w:marBottom w:val="0"/>
              <w:divBdr>
                <w:top w:val="none" w:sz="0" w:space="0" w:color="auto"/>
                <w:left w:val="none" w:sz="0" w:space="0" w:color="auto"/>
                <w:bottom w:val="none" w:sz="0" w:space="0" w:color="auto"/>
                <w:right w:val="none" w:sz="0" w:space="0" w:color="auto"/>
              </w:divBdr>
              <w:divsChild>
                <w:div w:id="6556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554083">
      <w:bodyDiv w:val="1"/>
      <w:marLeft w:val="0"/>
      <w:marRight w:val="0"/>
      <w:marTop w:val="0"/>
      <w:marBottom w:val="0"/>
      <w:divBdr>
        <w:top w:val="none" w:sz="0" w:space="0" w:color="auto"/>
        <w:left w:val="none" w:sz="0" w:space="0" w:color="auto"/>
        <w:bottom w:val="none" w:sz="0" w:space="0" w:color="auto"/>
        <w:right w:val="none" w:sz="0" w:space="0" w:color="auto"/>
      </w:divBdr>
    </w:div>
    <w:div w:id="1438908522">
      <w:bodyDiv w:val="1"/>
      <w:marLeft w:val="0"/>
      <w:marRight w:val="0"/>
      <w:marTop w:val="0"/>
      <w:marBottom w:val="0"/>
      <w:divBdr>
        <w:top w:val="none" w:sz="0" w:space="0" w:color="auto"/>
        <w:left w:val="none" w:sz="0" w:space="0" w:color="auto"/>
        <w:bottom w:val="none" w:sz="0" w:space="0" w:color="auto"/>
        <w:right w:val="none" w:sz="0" w:space="0" w:color="auto"/>
      </w:divBdr>
    </w:div>
    <w:div w:id="1836649588">
      <w:bodyDiv w:val="1"/>
      <w:marLeft w:val="0"/>
      <w:marRight w:val="0"/>
      <w:marTop w:val="0"/>
      <w:marBottom w:val="0"/>
      <w:divBdr>
        <w:top w:val="none" w:sz="0" w:space="0" w:color="auto"/>
        <w:left w:val="none" w:sz="0" w:space="0" w:color="auto"/>
        <w:bottom w:val="none" w:sz="0" w:space="0" w:color="auto"/>
        <w:right w:val="none" w:sz="0" w:space="0" w:color="auto"/>
      </w:divBdr>
      <w:divsChild>
        <w:div w:id="1893417956">
          <w:marLeft w:val="0"/>
          <w:marRight w:val="0"/>
          <w:marTop w:val="0"/>
          <w:marBottom w:val="0"/>
          <w:divBdr>
            <w:top w:val="none" w:sz="0" w:space="0" w:color="auto"/>
            <w:left w:val="none" w:sz="0" w:space="0" w:color="auto"/>
            <w:bottom w:val="none" w:sz="0" w:space="0" w:color="auto"/>
            <w:right w:val="none" w:sz="0" w:space="0" w:color="auto"/>
          </w:divBdr>
        </w:div>
        <w:div w:id="655838542">
          <w:marLeft w:val="0"/>
          <w:marRight w:val="0"/>
          <w:marTop w:val="0"/>
          <w:marBottom w:val="0"/>
          <w:divBdr>
            <w:top w:val="none" w:sz="0" w:space="0" w:color="auto"/>
            <w:left w:val="none" w:sz="0" w:space="0" w:color="auto"/>
            <w:bottom w:val="none" w:sz="0" w:space="0" w:color="auto"/>
            <w:right w:val="none" w:sz="0" w:space="0" w:color="auto"/>
          </w:divBdr>
        </w:div>
        <w:div w:id="1418165766">
          <w:marLeft w:val="0"/>
          <w:marRight w:val="0"/>
          <w:marTop w:val="0"/>
          <w:marBottom w:val="0"/>
          <w:divBdr>
            <w:top w:val="none" w:sz="0" w:space="0" w:color="auto"/>
            <w:left w:val="none" w:sz="0" w:space="0" w:color="auto"/>
            <w:bottom w:val="none" w:sz="0" w:space="0" w:color="auto"/>
            <w:right w:val="none" w:sz="0" w:space="0" w:color="auto"/>
          </w:divBdr>
        </w:div>
        <w:div w:id="1474132997">
          <w:marLeft w:val="0"/>
          <w:marRight w:val="0"/>
          <w:marTop w:val="0"/>
          <w:marBottom w:val="0"/>
          <w:divBdr>
            <w:top w:val="none" w:sz="0" w:space="0" w:color="auto"/>
            <w:left w:val="none" w:sz="0" w:space="0" w:color="auto"/>
            <w:bottom w:val="none" w:sz="0" w:space="0" w:color="auto"/>
            <w:right w:val="none" w:sz="0" w:space="0" w:color="auto"/>
          </w:divBdr>
        </w:div>
        <w:div w:id="2073043771">
          <w:marLeft w:val="0"/>
          <w:marRight w:val="0"/>
          <w:marTop w:val="0"/>
          <w:marBottom w:val="0"/>
          <w:divBdr>
            <w:top w:val="none" w:sz="0" w:space="0" w:color="auto"/>
            <w:left w:val="none" w:sz="0" w:space="0" w:color="auto"/>
            <w:bottom w:val="none" w:sz="0" w:space="0" w:color="auto"/>
            <w:right w:val="none" w:sz="0" w:space="0" w:color="auto"/>
          </w:divBdr>
        </w:div>
        <w:div w:id="256404270">
          <w:marLeft w:val="0"/>
          <w:marRight w:val="0"/>
          <w:marTop w:val="0"/>
          <w:marBottom w:val="0"/>
          <w:divBdr>
            <w:top w:val="none" w:sz="0" w:space="0" w:color="auto"/>
            <w:left w:val="none" w:sz="0" w:space="0" w:color="auto"/>
            <w:bottom w:val="none" w:sz="0" w:space="0" w:color="auto"/>
            <w:right w:val="none" w:sz="0" w:space="0" w:color="auto"/>
          </w:divBdr>
        </w:div>
        <w:div w:id="1741558230">
          <w:marLeft w:val="0"/>
          <w:marRight w:val="0"/>
          <w:marTop w:val="0"/>
          <w:marBottom w:val="0"/>
          <w:divBdr>
            <w:top w:val="none" w:sz="0" w:space="0" w:color="auto"/>
            <w:left w:val="none" w:sz="0" w:space="0" w:color="auto"/>
            <w:bottom w:val="none" w:sz="0" w:space="0" w:color="auto"/>
            <w:right w:val="none" w:sz="0" w:space="0" w:color="auto"/>
          </w:divBdr>
        </w:div>
        <w:div w:id="967007038">
          <w:marLeft w:val="0"/>
          <w:marRight w:val="0"/>
          <w:marTop w:val="0"/>
          <w:marBottom w:val="0"/>
          <w:divBdr>
            <w:top w:val="none" w:sz="0" w:space="0" w:color="auto"/>
            <w:left w:val="none" w:sz="0" w:space="0" w:color="auto"/>
            <w:bottom w:val="none" w:sz="0" w:space="0" w:color="auto"/>
            <w:right w:val="none" w:sz="0" w:space="0" w:color="auto"/>
          </w:divBdr>
        </w:div>
        <w:div w:id="1976719407">
          <w:marLeft w:val="0"/>
          <w:marRight w:val="0"/>
          <w:marTop w:val="0"/>
          <w:marBottom w:val="0"/>
          <w:divBdr>
            <w:top w:val="none" w:sz="0" w:space="0" w:color="auto"/>
            <w:left w:val="none" w:sz="0" w:space="0" w:color="auto"/>
            <w:bottom w:val="none" w:sz="0" w:space="0" w:color="auto"/>
            <w:right w:val="none" w:sz="0" w:space="0" w:color="auto"/>
          </w:divBdr>
        </w:div>
        <w:div w:id="565261820">
          <w:marLeft w:val="0"/>
          <w:marRight w:val="0"/>
          <w:marTop w:val="0"/>
          <w:marBottom w:val="0"/>
          <w:divBdr>
            <w:top w:val="none" w:sz="0" w:space="0" w:color="auto"/>
            <w:left w:val="none" w:sz="0" w:space="0" w:color="auto"/>
            <w:bottom w:val="none" w:sz="0" w:space="0" w:color="auto"/>
            <w:right w:val="none" w:sz="0" w:space="0" w:color="auto"/>
          </w:divBdr>
        </w:div>
        <w:div w:id="186410162">
          <w:marLeft w:val="0"/>
          <w:marRight w:val="0"/>
          <w:marTop w:val="0"/>
          <w:marBottom w:val="0"/>
          <w:divBdr>
            <w:top w:val="none" w:sz="0" w:space="0" w:color="auto"/>
            <w:left w:val="none" w:sz="0" w:space="0" w:color="auto"/>
            <w:bottom w:val="none" w:sz="0" w:space="0" w:color="auto"/>
            <w:right w:val="none" w:sz="0" w:space="0" w:color="auto"/>
          </w:divBdr>
        </w:div>
        <w:div w:id="373118241">
          <w:marLeft w:val="0"/>
          <w:marRight w:val="0"/>
          <w:marTop w:val="0"/>
          <w:marBottom w:val="0"/>
          <w:divBdr>
            <w:top w:val="none" w:sz="0" w:space="0" w:color="auto"/>
            <w:left w:val="none" w:sz="0" w:space="0" w:color="auto"/>
            <w:bottom w:val="none" w:sz="0" w:space="0" w:color="auto"/>
            <w:right w:val="none" w:sz="0" w:space="0" w:color="auto"/>
          </w:divBdr>
        </w:div>
        <w:div w:id="105538771">
          <w:marLeft w:val="0"/>
          <w:marRight w:val="0"/>
          <w:marTop w:val="0"/>
          <w:marBottom w:val="0"/>
          <w:divBdr>
            <w:top w:val="none" w:sz="0" w:space="0" w:color="auto"/>
            <w:left w:val="none" w:sz="0" w:space="0" w:color="auto"/>
            <w:bottom w:val="none" w:sz="0" w:space="0" w:color="auto"/>
            <w:right w:val="none" w:sz="0" w:space="0" w:color="auto"/>
          </w:divBdr>
        </w:div>
        <w:div w:id="496265208">
          <w:marLeft w:val="0"/>
          <w:marRight w:val="0"/>
          <w:marTop w:val="0"/>
          <w:marBottom w:val="0"/>
          <w:divBdr>
            <w:top w:val="none" w:sz="0" w:space="0" w:color="auto"/>
            <w:left w:val="none" w:sz="0" w:space="0" w:color="auto"/>
            <w:bottom w:val="none" w:sz="0" w:space="0" w:color="auto"/>
            <w:right w:val="none" w:sz="0" w:space="0" w:color="auto"/>
          </w:divBdr>
        </w:div>
        <w:div w:id="757022679">
          <w:marLeft w:val="0"/>
          <w:marRight w:val="0"/>
          <w:marTop w:val="0"/>
          <w:marBottom w:val="0"/>
          <w:divBdr>
            <w:top w:val="none" w:sz="0" w:space="0" w:color="auto"/>
            <w:left w:val="none" w:sz="0" w:space="0" w:color="auto"/>
            <w:bottom w:val="none" w:sz="0" w:space="0" w:color="auto"/>
            <w:right w:val="none" w:sz="0" w:space="0" w:color="auto"/>
          </w:divBdr>
        </w:div>
        <w:div w:id="1101529353">
          <w:marLeft w:val="0"/>
          <w:marRight w:val="0"/>
          <w:marTop w:val="0"/>
          <w:marBottom w:val="0"/>
          <w:divBdr>
            <w:top w:val="none" w:sz="0" w:space="0" w:color="auto"/>
            <w:left w:val="none" w:sz="0" w:space="0" w:color="auto"/>
            <w:bottom w:val="none" w:sz="0" w:space="0" w:color="auto"/>
            <w:right w:val="none" w:sz="0" w:space="0" w:color="auto"/>
          </w:divBdr>
        </w:div>
        <w:div w:id="897782132">
          <w:marLeft w:val="0"/>
          <w:marRight w:val="0"/>
          <w:marTop w:val="0"/>
          <w:marBottom w:val="0"/>
          <w:divBdr>
            <w:top w:val="none" w:sz="0" w:space="0" w:color="auto"/>
            <w:left w:val="none" w:sz="0" w:space="0" w:color="auto"/>
            <w:bottom w:val="none" w:sz="0" w:space="0" w:color="auto"/>
            <w:right w:val="none" w:sz="0" w:space="0" w:color="auto"/>
          </w:divBdr>
        </w:div>
        <w:div w:id="760684519">
          <w:marLeft w:val="0"/>
          <w:marRight w:val="0"/>
          <w:marTop w:val="0"/>
          <w:marBottom w:val="0"/>
          <w:divBdr>
            <w:top w:val="none" w:sz="0" w:space="0" w:color="auto"/>
            <w:left w:val="none" w:sz="0" w:space="0" w:color="auto"/>
            <w:bottom w:val="none" w:sz="0" w:space="0" w:color="auto"/>
            <w:right w:val="none" w:sz="0" w:space="0" w:color="auto"/>
          </w:divBdr>
        </w:div>
        <w:div w:id="1786924023">
          <w:marLeft w:val="0"/>
          <w:marRight w:val="0"/>
          <w:marTop w:val="0"/>
          <w:marBottom w:val="0"/>
          <w:divBdr>
            <w:top w:val="none" w:sz="0" w:space="0" w:color="auto"/>
            <w:left w:val="none" w:sz="0" w:space="0" w:color="auto"/>
            <w:bottom w:val="none" w:sz="0" w:space="0" w:color="auto"/>
            <w:right w:val="none" w:sz="0" w:space="0" w:color="auto"/>
          </w:divBdr>
        </w:div>
        <w:div w:id="1484197364">
          <w:marLeft w:val="0"/>
          <w:marRight w:val="0"/>
          <w:marTop w:val="0"/>
          <w:marBottom w:val="0"/>
          <w:divBdr>
            <w:top w:val="none" w:sz="0" w:space="0" w:color="auto"/>
            <w:left w:val="none" w:sz="0" w:space="0" w:color="auto"/>
            <w:bottom w:val="none" w:sz="0" w:space="0" w:color="auto"/>
            <w:right w:val="none" w:sz="0" w:space="0" w:color="auto"/>
          </w:divBdr>
        </w:div>
        <w:div w:id="1124691202">
          <w:marLeft w:val="0"/>
          <w:marRight w:val="0"/>
          <w:marTop w:val="0"/>
          <w:marBottom w:val="0"/>
          <w:divBdr>
            <w:top w:val="none" w:sz="0" w:space="0" w:color="auto"/>
            <w:left w:val="none" w:sz="0" w:space="0" w:color="auto"/>
            <w:bottom w:val="none" w:sz="0" w:space="0" w:color="auto"/>
            <w:right w:val="none" w:sz="0" w:space="0" w:color="auto"/>
          </w:divBdr>
        </w:div>
        <w:div w:id="108204846">
          <w:marLeft w:val="0"/>
          <w:marRight w:val="0"/>
          <w:marTop w:val="0"/>
          <w:marBottom w:val="0"/>
          <w:divBdr>
            <w:top w:val="none" w:sz="0" w:space="0" w:color="auto"/>
            <w:left w:val="none" w:sz="0" w:space="0" w:color="auto"/>
            <w:bottom w:val="none" w:sz="0" w:space="0" w:color="auto"/>
            <w:right w:val="none" w:sz="0" w:space="0" w:color="auto"/>
          </w:divBdr>
        </w:div>
        <w:div w:id="1368524345">
          <w:marLeft w:val="0"/>
          <w:marRight w:val="0"/>
          <w:marTop w:val="0"/>
          <w:marBottom w:val="0"/>
          <w:divBdr>
            <w:top w:val="none" w:sz="0" w:space="0" w:color="auto"/>
            <w:left w:val="none" w:sz="0" w:space="0" w:color="auto"/>
            <w:bottom w:val="none" w:sz="0" w:space="0" w:color="auto"/>
            <w:right w:val="none" w:sz="0" w:space="0" w:color="auto"/>
          </w:divBdr>
        </w:div>
        <w:div w:id="1374117499">
          <w:marLeft w:val="0"/>
          <w:marRight w:val="0"/>
          <w:marTop w:val="0"/>
          <w:marBottom w:val="0"/>
          <w:divBdr>
            <w:top w:val="none" w:sz="0" w:space="0" w:color="auto"/>
            <w:left w:val="none" w:sz="0" w:space="0" w:color="auto"/>
            <w:bottom w:val="none" w:sz="0" w:space="0" w:color="auto"/>
            <w:right w:val="none" w:sz="0" w:space="0" w:color="auto"/>
          </w:divBdr>
        </w:div>
        <w:div w:id="667713114">
          <w:marLeft w:val="0"/>
          <w:marRight w:val="0"/>
          <w:marTop w:val="0"/>
          <w:marBottom w:val="0"/>
          <w:divBdr>
            <w:top w:val="none" w:sz="0" w:space="0" w:color="auto"/>
            <w:left w:val="none" w:sz="0" w:space="0" w:color="auto"/>
            <w:bottom w:val="none" w:sz="0" w:space="0" w:color="auto"/>
            <w:right w:val="none" w:sz="0" w:space="0" w:color="auto"/>
          </w:divBdr>
        </w:div>
        <w:div w:id="2050295211">
          <w:marLeft w:val="0"/>
          <w:marRight w:val="0"/>
          <w:marTop w:val="0"/>
          <w:marBottom w:val="0"/>
          <w:divBdr>
            <w:top w:val="none" w:sz="0" w:space="0" w:color="auto"/>
            <w:left w:val="none" w:sz="0" w:space="0" w:color="auto"/>
            <w:bottom w:val="none" w:sz="0" w:space="0" w:color="auto"/>
            <w:right w:val="none" w:sz="0" w:space="0" w:color="auto"/>
          </w:divBdr>
        </w:div>
        <w:div w:id="2103842526">
          <w:marLeft w:val="0"/>
          <w:marRight w:val="0"/>
          <w:marTop w:val="0"/>
          <w:marBottom w:val="0"/>
          <w:divBdr>
            <w:top w:val="none" w:sz="0" w:space="0" w:color="auto"/>
            <w:left w:val="none" w:sz="0" w:space="0" w:color="auto"/>
            <w:bottom w:val="none" w:sz="0" w:space="0" w:color="auto"/>
            <w:right w:val="none" w:sz="0" w:space="0" w:color="auto"/>
          </w:divBdr>
        </w:div>
        <w:div w:id="1577473880">
          <w:marLeft w:val="0"/>
          <w:marRight w:val="0"/>
          <w:marTop w:val="0"/>
          <w:marBottom w:val="0"/>
          <w:divBdr>
            <w:top w:val="none" w:sz="0" w:space="0" w:color="auto"/>
            <w:left w:val="none" w:sz="0" w:space="0" w:color="auto"/>
            <w:bottom w:val="none" w:sz="0" w:space="0" w:color="auto"/>
            <w:right w:val="none" w:sz="0" w:space="0" w:color="auto"/>
          </w:divBdr>
        </w:div>
        <w:div w:id="1512451177">
          <w:marLeft w:val="0"/>
          <w:marRight w:val="0"/>
          <w:marTop w:val="0"/>
          <w:marBottom w:val="0"/>
          <w:divBdr>
            <w:top w:val="none" w:sz="0" w:space="0" w:color="auto"/>
            <w:left w:val="none" w:sz="0" w:space="0" w:color="auto"/>
            <w:bottom w:val="none" w:sz="0" w:space="0" w:color="auto"/>
            <w:right w:val="none" w:sz="0" w:space="0" w:color="auto"/>
          </w:divBdr>
        </w:div>
        <w:div w:id="1468543915">
          <w:marLeft w:val="0"/>
          <w:marRight w:val="0"/>
          <w:marTop w:val="0"/>
          <w:marBottom w:val="0"/>
          <w:divBdr>
            <w:top w:val="none" w:sz="0" w:space="0" w:color="auto"/>
            <w:left w:val="none" w:sz="0" w:space="0" w:color="auto"/>
            <w:bottom w:val="none" w:sz="0" w:space="0" w:color="auto"/>
            <w:right w:val="none" w:sz="0" w:space="0" w:color="auto"/>
          </w:divBdr>
        </w:div>
        <w:div w:id="781191944">
          <w:marLeft w:val="0"/>
          <w:marRight w:val="0"/>
          <w:marTop w:val="0"/>
          <w:marBottom w:val="0"/>
          <w:divBdr>
            <w:top w:val="none" w:sz="0" w:space="0" w:color="auto"/>
            <w:left w:val="none" w:sz="0" w:space="0" w:color="auto"/>
            <w:bottom w:val="none" w:sz="0" w:space="0" w:color="auto"/>
            <w:right w:val="none" w:sz="0" w:space="0" w:color="auto"/>
          </w:divBdr>
        </w:div>
        <w:div w:id="753549631">
          <w:marLeft w:val="0"/>
          <w:marRight w:val="0"/>
          <w:marTop w:val="0"/>
          <w:marBottom w:val="0"/>
          <w:divBdr>
            <w:top w:val="none" w:sz="0" w:space="0" w:color="auto"/>
            <w:left w:val="none" w:sz="0" w:space="0" w:color="auto"/>
            <w:bottom w:val="none" w:sz="0" w:space="0" w:color="auto"/>
            <w:right w:val="none" w:sz="0" w:space="0" w:color="auto"/>
          </w:divBdr>
        </w:div>
        <w:div w:id="892233201">
          <w:marLeft w:val="0"/>
          <w:marRight w:val="0"/>
          <w:marTop w:val="0"/>
          <w:marBottom w:val="0"/>
          <w:divBdr>
            <w:top w:val="none" w:sz="0" w:space="0" w:color="auto"/>
            <w:left w:val="none" w:sz="0" w:space="0" w:color="auto"/>
            <w:bottom w:val="none" w:sz="0" w:space="0" w:color="auto"/>
            <w:right w:val="none" w:sz="0" w:space="0" w:color="auto"/>
          </w:divBdr>
        </w:div>
        <w:div w:id="1720669292">
          <w:marLeft w:val="0"/>
          <w:marRight w:val="0"/>
          <w:marTop w:val="0"/>
          <w:marBottom w:val="0"/>
          <w:divBdr>
            <w:top w:val="none" w:sz="0" w:space="0" w:color="auto"/>
            <w:left w:val="none" w:sz="0" w:space="0" w:color="auto"/>
            <w:bottom w:val="none" w:sz="0" w:space="0" w:color="auto"/>
            <w:right w:val="none" w:sz="0" w:space="0" w:color="auto"/>
          </w:divBdr>
        </w:div>
        <w:div w:id="1570650040">
          <w:marLeft w:val="0"/>
          <w:marRight w:val="0"/>
          <w:marTop w:val="0"/>
          <w:marBottom w:val="0"/>
          <w:divBdr>
            <w:top w:val="none" w:sz="0" w:space="0" w:color="auto"/>
            <w:left w:val="none" w:sz="0" w:space="0" w:color="auto"/>
            <w:bottom w:val="none" w:sz="0" w:space="0" w:color="auto"/>
            <w:right w:val="none" w:sz="0" w:space="0" w:color="auto"/>
          </w:divBdr>
        </w:div>
        <w:div w:id="756487506">
          <w:marLeft w:val="0"/>
          <w:marRight w:val="0"/>
          <w:marTop w:val="0"/>
          <w:marBottom w:val="0"/>
          <w:divBdr>
            <w:top w:val="none" w:sz="0" w:space="0" w:color="auto"/>
            <w:left w:val="none" w:sz="0" w:space="0" w:color="auto"/>
            <w:bottom w:val="none" w:sz="0" w:space="0" w:color="auto"/>
            <w:right w:val="none" w:sz="0" w:space="0" w:color="auto"/>
          </w:divBdr>
        </w:div>
        <w:div w:id="1784113817">
          <w:marLeft w:val="0"/>
          <w:marRight w:val="0"/>
          <w:marTop w:val="0"/>
          <w:marBottom w:val="0"/>
          <w:divBdr>
            <w:top w:val="none" w:sz="0" w:space="0" w:color="auto"/>
            <w:left w:val="none" w:sz="0" w:space="0" w:color="auto"/>
            <w:bottom w:val="none" w:sz="0" w:space="0" w:color="auto"/>
            <w:right w:val="none" w:sz="0" w:space="0" w:color="auto"/>
          </w:divBdr>
        </w:div>
        <w:div w:id="701634784">
          <w:marLeft w:val="0"/>
          <w:marRight w:val="0"/>
          <w:marTop w:val="0"/>
          <w:marBottom w:val="0"/>
          <w:divBdr>
            <w:top w:val="none" w:sz="0" w:space="0" w:color="auto"/>
            <w:left w:val="none" w:sz="0" w:space="0" w:color="auto"/>
            <w:bottom w:val="none" w:sz="0" w:space="0" w:color="auto"/>
            <w:right w:val="none" w:sz="0" w:space="0" w:color="auto"/>
          </w:divBdr>
        </w:div>
        <w:div w:id="1557735727">
          <w:marLeft w:val="0"/>
          <w:marRight w:val="0"/>
          <w:marTop w:val="0"/>
          <w:marBottom w:val="0"/>
          <w:divBdr>
            <w:top w:val="none" w:sz="0" w:space="0" w:color="auto"/>
            <w:left w:val="none" w:sz="0" w:space="0" w:color="auto"/>
            <w:bottom w:val="none" w:sz="0" w:space="0" w:color="auto"/>
            <w:right w:val="none" w:sz="0" w:space="0" w:color="auto"/>
          </w:divBdr>
        </w:div>
        <w:div w:id="1996565128">
          <w:marLeft w:val="0"/>
          <w:marRight w:val="0"/>
          <w:marTop w:val="0"/>
          <w:marBottom w:val="0"/>
          <w:divBdr>
            <w:top w:val="none" w:sz="0" w:space="0" w:color="auto"/>
            <w:left w:val="none" w:sz="0" w:space="0" w:color="auto"/>
            <w:bottom w:val="none" w:sz="0" w:space="0" w:color="auto"/>
            <w:right w:val="none" w:sz="0" w:space="0" w:color="auto"/>
          </w:divBdr>
        </w:div>
        <w:div w:id="816074479">
          <w:marLeft w:val="0"/>
          <w:marRight w:val="0"/>
          <w:marTop w:val="0"/>
          <w:marBottom w:val="0"/>
          <w:divBdr>
            <w:top w:val="none" w:sz="0" w:space="0" w:color="auto"/>
            <w:left w:val="none" w:sz="0" w:space="0" w:color="auto"/>
            <w:bottom w:val="none" w:sz="0" w:space="0" w:color="auto"/>
            <w:right w:val="none" w:sz="0" w:space="0" w:color="auto"/>
          </w:divBdr>
        </w:div>
        <w:div w:id="1288585119">
          <w:marLeft w:val="0"/>
          <w:marRight w:val="0"/>
          <w:marTop w:val="0"/>
          <w:marBottom w:val="0"/>
          <w:divBdr>
            <w:top w:val="none" w:sz="0" w:space="0" w:color="auto"/>
            <w:left w:val="none" w:sz="0" w:space="0" w:color="auto"/>
            <w:bottom w:val="none" w:sz="0" w:space="0" w:color="auto"/>
            <w:right w:val="none" w:sz="0" w:space="0" w:color="auto"/>
          </w:divBdr>
        </w:div>
        <w:div w:id="1469279047">
          <w:marLeft w:val="0"/>
          <w:marRight w:val="0"/>
          <w:marTop w:val="0"/>
          <w:marBottom w:val="0"/>
          <w:divBdr>
            <w:top w:val="none" w:sz="0" w:space="0" w:color="auto"/>
            <w:left w:val="none" w:sz="0" w:space="0" w:color="auto"/>
            <w:bottom w:val="none" w:sz="0" w:space="0" w:color="auto"/>
            <w:right w:val="none" w:sz="0" w:space="0" w:color="auto"/>
          </w:divBdr>
        </w:div>
        <w:div w:id="634603166">
          <w:marLeft w:val="0"/>
          <w:marRight w:val="0"/>
          <w:marTop w:val="0"/>
          <w:marBottom w:val="0"/>
          <w:divBdr>
            <w:top w:val="none" w:sz="0" w:space="0" w:color="auto"/>
            <w:left w:val="none" w:sz="0" w:space="0" w:color="auto"/>
            <w:bottom w:val="none" w:sz="0" w:space="0" w:color="auto"/>
            <w:right w:val="none" w:sz="0" w:space="0" w:color="auto"/>
          </w:divBdr>
        </w:div>
        <w:div w:id="1170171584">
          <w:marLeft w:val="0"/>
          <w:marRight w:val="0"/>
          <w:marTop w:val="0"/>
          <w:marBottom w:val="0"/>
          <w:divBdr>
            <w:top w:val="none" w:sz="0" w:space="0" w:color="auto"/>
            <w:left w:val="none" w:sz="0" w:space="0" w:color="auto"/>
            <w:bottom w:val="none" w:sz="0" w:space="0" w:color="auto"/>
            <w:right w:val="none" w:sz="0" w:space="0" w:color="auto"/>
          </w:divBdr>
        </w:div>
        <w:div w:id="201405940">
          <w:marLeft w:val="0"/>
          <w:marRight w:val="0"/>
          <w:marTop w:val="0"/>
          <w:marBottom w:val="0"/>
          <w:divBdr>
            <w:top w:val="none" w:sz="0" w:space="0" w:color="auto"/>
            <w:left w:val="none" w:sz="0" w:space="0" w:color="auto"/>
            <w:bottom w:val="none" w:sz="0" w:space="0" w:color="auto"/>
            <w:right w:val="none" w:sz="0" w:space="0" w:color="auto"/>
          </w:divBdr>
        </w:div>
        <w:div w:id="1883244715">
          <w:marLeft w:val="0"/>
          <w:marRight w:val="0"/>
          <w:marTop w:val="0"/>
          <w:marBottom w:val="0"/>
          <w:divBdr>
            <w:top w:val="none" w:sz="0" w:space="0" w:color="auto"/>
            <w:left w:val="none" w:sz="0" w:space="0" w:color="auto"/>
            <w:bottom w:val="none" w:sz="0" w:space="0" w:color="auto"/>
            <w:right w:val="none" w:sz="0" w:space="0" w:color="auto"/>
          </w:divBdr>
        </w:div>
        <w:div w:id="191042748">
          <w:marLeft w:val="0"/>
          <w:marRight w:val="0"/>
          <w:marTop w:val="0"/>
          <w:marBottom w:val="0"/>
          <w:divBdr>
            <w:top w:val="none" w:sz="0" w:space="0" w:color="auto"/>
            <w:left w:val="none" w:sz="0" w:space="0" w:color="auto"/>
            <w:bottom w:val="none" w:sz="0" w:space="0" w:color="auto"/>
            <w:right w:val="none" w:sz="0" w:space="0" w:color="auto"/>
          </w:divBdr>
        </w:div>
        <w:div w:id="220212034">
          <w:marLeft w:val="0"/>
          <w:marRight w:val="0"/>
          <w:marTop w:val="0"/>
          <w:marBottom w:val="0"/>
          <w:divBdr>
            <w:top w:val="none" w:sz="0" w:space="0" w:color="auto"/>
            <w:left w:val="none" w:sz="0" w:space="0" w:color="auto"/>
            <w:bottom w:val="none" w:sz="0" w:space="0" w:color="auto"/>
            <w:right w:val="none" w:sz="0" w:space="0" w:color="auto"/>
          </w:divBdr>
        </w:div>
        <w:div w:id="512692495">
          <w:marLeft w:val="0"/>
          <w:marRight w:val="0"/>
          <w:marTop w:val="0"/>
          <w:marBottom w:val="0"/>
          <w:divBdr>
            <w:top w:val="none" w:sz="0" w:space="0" w:color="auto"/>
            <w:left w:val="none" w:sz="0" w:space="0" w:color="auto"/>
            <w:bottom w:val="none" w:sz="0" w:space="0" w:color="auto"/>
            <w:right w:val="none" w:sz="0" w:space="0" w:color="auto"/>
          </w:divBdr>
        </w:div>
        <w:div w:id="1851871376">
          <w:marLeft w:val="0"/>
          <w:marRight w:val="0"/>
          <w:marTop w:val="0"/>
          <w:marBottom w:val="0"/>
          <w:divBdr>
            <w:top w:val="none" w:sz="0" w:space="0" w:color="auto"/>
            <w:left w:val="none" w:sz="0" w:space="0" w:color="auto"/>
            <w:bottom w:val="none" w:sz="0" w:space="0" w:color="auto"/>
            <w:right w:val="none" w:sz="0" w:space="0" w:color="auto"/>
          </w:divBdr>
        </w:div>
        <w:div w:id="932326205">
          <w:marLeft w:val="0"/>
          <w:marRight w:val="0"/>
          <w:marTop w:val="0"/>
          <w:marBottom w:val="0"/>
          <w:divBdr>
            <w:top w:val="none" w:sz="0" w:space="0" w:color="auto"/>
            <w:left w:val="none" w:sz="0" w:space="0" w:color="auto"/>
            <w:bottom w:val="none" w:sz="0" w:space="0" w:color="auto"/>
            <w:right w:val="none" w:sz="0" w:space="0" w:color="auto"/>
          </w:divBdr>
        </w:div>
        <w:div w:id="1662467382">
          <w:marLeft w:val="0"/>
          <w:marRight w:val="0"/>
          <w:marTop w:val="0"/>
          <w:marBottom w:val="0"/>
          <w:divBdr>
            <w:top w:val="none" w:sz="0" w:space="0" w:color="auto"/>
            <w:left w:val="none" w:sz="0" w:space="0" w:color="auto"/>
            <w:bottom w:val="none" w:sz="0" w:space="0" w:color="auto"/>
            <w:right w:val="none" w:sz="0" w:space="0" w:color="auto"/>
          </w:divBdr>
        </w:div>
        <w:div w:id="1241253010">
          <w:marLeft w:val="0"/>
          <w:marRight w:val="0"/>
          <w:marTop w:val="0"/>
          <w:marBottom w:val="0"/>
          <w:divBdr>
            <w:top w:val="none" w:sz="0" w:space="0" w:color="auto"/>
            <w:left w:val="none" w:sz="0" w:space="0" w:color="auto"/>
            <w:bottom w:val="none" w:sz="0" w:space="0" w:color="auto"/>
            <w:right w:val="none" w:sz="0" w:space="0" w:color="auto"/>
          </w:divBdr>
        </w:div>
        <w:div w:id="1693996791">
          <w:marLeft w:val="0"/>
          <w:marRight w:val="0"/>
          <w:marTop w:val="0"/>
          <w:marBottom w:val="0"/>
          <w:divBdr>
            <w:top w:val="none" w:sz="0" w:space="0" w:color="auto"/>
            <w:left w:val="none" w:sz="0" w:space="0" w:color="auto"/>
            <w:bottom w:val="none" w:sz="0" w:space="0" w:color="auto"/>
            <w:right w:val="none" w:sz="0" w:space="0" w:color="auto"/>
          </w:divBdr>
        </w:div>
        <w:div w:id="1871992550">
          <w:marLeft w:val="0"/>
          <w:marRight w:val="0"/>
          <w:marTop w:val="0"/>
          <w:marBottom w:val="0"/>
          <w:divBdr>
            <w:top w:val="none" w:sz="0" w:space="0" w:color="auto"/>
            <w:left w:val="none" w:sz="0" w:space="0" w:color="auto"/>
            <w:bottom w:val="none" w:sz="0" w:space="0" w:color="auto"/>
            <w:right w:val="none" w:sz="0" w:space="0" w:color="auto"/>
          </w:divBdr>
        </w:div>
        <w:div w:id="1329942542">
          <w:marLeft w:val="0"/>
          <w:marRight w:val="0"/>
          <w:marTop w:val="0"/>
          <w:marBottom w:val="0"/>
          <w:divBdr>
            <w:top w:val="none" w:sz="0" w:space="0" w:color="auto"/>
            <w:left w:val="none" w:sz="0" w:space="0" w:color="auto"/>
            <w:bottom w:val="none" w:sz="0" w:space="0" w:color="auto"/>
            <w:right w:val="none" w:sz="0" w:space="0" w:color="auto"/>
          </w:divBdr>
        </w:div>
        <w:div w:id="1124736428">
          <w:marLeft w:val="0"/>
          <w:marRight w:val="0"/>
          <w:marTop w:val="0"/>
          <w:marBottom w:val="0"/>
          <w:divBdr>
            <w:top w:val="none" w:sz="0" w:space="0" w:color="auto"/>
            <w:left w:val="none" w:sz="0" w:space="0" w:color="auto"/>
            <w:bottom w:val="none" w:sz="0" w:space="0" w:color="auto"/>
            <w:right w:val="none" w:sz="0" w:space="0" w:color="auto"/>
          </w:divBdr>
        </w:div>
        <w:div w:id="1393776822">
          <w:marLeft w:val="0"/>
          <w:marRight w:val="0"/>
          <w:marTop w:val="0"/>
          <w:marBottom w:val="0"/>
          <w:divBdr>
            <w:top w:val="none" w:sz="0" w:space="0" w:color="auto"/>
            <w:left w:val="none" w:sz="0" w:space="0" w:color="auto"/>
            <w:bottom w:val="none" w:sz="0" w:space="0" w:color="auto"/>
            <w:right w:val="none" w:sz="0" w:space="0" w:color="auto"/>
          </w:divBdr>
        </w:div>
        <w:div w:id="1922062104">
          <w:marLeft w:val="0"/>
          <w:marRight w:val="0"/>
          <w:marTop w:val="0"/>
          <w:marBottom w:val="0"/>
          <w:divBdr>
            <w:top w:val="none" w:sz="0" w:space="0" w:color="auto"/>
            <w:left w:val="none" w:sz="0" w:space="0" w:color="auto"/>
            <w:bottom w:val="none" w:sz="0" w:space="0" w:color="auto"/>
            <w:right w:val="none" w:sz="0" w:space="0" w:color="auto"/>
          </w:divBdr>
        </w:div>
        <w:div w:id="1572497040">
          <w:marLeft w:val="0"/>
          <w:marRight w:val="0"/>
          <w:marTop w:val="0"/>
          <w:marBottom w:val="0"/>
          <w:divBdr>
            <w:top w:val="none" w:sz="0" w:space="0" w:color="auto"/>
            <w:left w:val="none" w:sz="0" w:space="0" w:color="auto"/>
            <w:bottom w:val="none" w:sz="0" w:space="0" w:color="auto"/>
            <w:right w:val="none" w:sz="0" w:space="0" w:color="auto"/>
          </w:divBdr>
        </w:div>
        <w:div w:id="1161235171">
          <w:marLeft w:val="0"/>
          <w:marRight w:val="0"/>
          <w:marTop w:val="0"/>
          <w:marBottom w:val="0"/>
          <w:divBdr>
            <w:top w:val="none" w:sz="0" w:space="0" w:color="auto"/>
            <w:left w:val="none" w:sz="0" w:space="0" w:color="auto"/>
            <w:bottom w:val="none" w:sz="0" w:space="0" w:color="auto"/>
            <w:right w:val="none" w:sz="0" w:space="0" w:color="auto"/>
          </w:divBdr>
        </w:div>
        <w:div w:id="863640370">
          <w:marLeft w:val="0"/>
          <w:marRight w:val="0"/>
          <w:marTop w:val="0"/>
          <w:marBottom w:val="0"/>
          <w:divBdr>
            <w:top w:val="none" w:sz="0" w:space="0" w:color="auto"/>
            <w:left w:val="none" w:sz="0" w:space="0" w:color="auto"/>
            <w:bottom w:val="none" w:sz="0" w:space="0" w:color="auto"/>
            <w:right w:val="none" w:sz="0" w:space="0" w:color="auto"/>
          </w:divBdr>
        </w:div>
        <w:div w:id="1840655124">
          <w:marLeft w:val="0"/>
          <w:marRight w:val="0"/>
          <w:marTop w:val="0"/>
          <w:marBottom w:val="0"/>
          <w:divBdr>
            <w:top w:val="none" w:sz="0" w:space="0" w:color="auto"/>
            <w:left w:val="none" w:sz="0" w:space="0" w:color="auto"/>
            <w:bottom w:val="none" w:sz="0" w:space="0" w:color="auto"/>
            <w:right w:val="none" w:sz="0" w:space="0" w:color="auto"/>
          </w:divBdr>
        </w:div>
        <w:div w:id="1081873821">
          <w:marLeft w:val="0"/>
          <w:marRight w:val="0"/>
          <w:marTop w:val="0"/>
          <w:marBottom w:val="0"/>
          <w:divBdr>
            <w:top w:val="none" w:sz="0" w:space="0" w:color="auto"/>
            <w:left w:val="none" w:sz="0" w:space="0" w:color="auto"/>
            <w:bottom w:val="none" w:sz="0" w:space="0" w:color="auto"/>
            <w:right w:val="none" w:sz="0" w:space="0" w:color="auto"/>
          </w:divBdr>
        </w:div>
        <w:div w:id="947589610">
          <w:marLeft w:val="0"/>
          <w:marRight w:val="0"/>
          <w:marTop w:val="0"/>
          <w:marBottom w:val="0"/>
          <w:divBdr>
            <w:top w:val="none" w:sz="0" w:space="0" w:color="auto"/>
            <w:left w:val="none" w:sz="0" w:space="0" w:color="auto"/>
            <w:bottom w:val="none" w:sz="0" w:space="0" w:color="auto"/>
            <w:right w:val="none" w:sz="0" w:space="0" w:color="auto"/>
          </w:divBdr>
        </w:div>
        <w:div w:id="1025981328">
          <w:marLeft w:val="0"/>
          <w:marRight w:val="0"/>
          <w:marTop w:val="0"/>
          <w:marBottom w:val="0"/>
          <w:divBdr>
            <w:top w:val="none" w:sz="0" w:space="0" w:color="auto"/>
            <w:left w:val="none" w:sz="0" w:space="0" w:color="auto"/>
            <w:bottom w:val="none" w:sz="0" w:space="0" w:color="auto"/>
            <w:right w:val="none" w:sz="0" w:space="0" w:color="auto"/>
          </w:divBdr>
        </w:div>
        <w:div w:id="646593770">
          <w:marLeft w:val="0"/>
          <w:marRight w:val="0"/>
          <w:marTop w:val="0"/>
          <w:marBottom w:val="0"/>
          <w:divBdr>
            <w:top w:val="none" w:sz="0" w:space="0" w:color="auto"/>
            <w:left w:val="none" w:sz="0" w:space="0" w:color="auto"/>
            <w:bottom w:val="none" w:sz="0" w:space="0" w:color="auto"/>
            <w:right w:val="none" w:sz="0" w:space="0" w:color="auto"/>
          </w:divBdr>
        </w:div>
        <w:div w:id="1793555412">
          <w:marLeft w:val="0"/>
          <w:marRight w:val="0"/>
          <w:marTop w:val="0"/>
          <w:marBottom w:val="0"/>
          <w:divBdr>
            <w:top w:val="none" w:sz="0" w:space="0" w:color="auto"/>
            <w:left w:val="none" w:sz="0" w:space="0" w:color="auto"/>
            <w:bottom w:val="none" w:sz="0" w:space="0" w:color="auto"/>
            <w:right w:val="none" w:sz="0" w:space="0" w:color="auto"/>
          </w:divBdr>
        </w:div>
        <w:div w:id="797770518">
          <w:marLeft w:val="0"/>
          <w:marRight w:val="0"/>
          <w:marTop w:val="0"/>
          <w:marBottom w:val="0"/>
          <w:divBdr>
            <w:top w:val="none" w:sz="0" w:space="0" w:color="auto"/>
            <w:left w:val="none" w:sz="0" w:space="0" w:color="auto"/>
            <w:bottom w:val="none" w:sz="0" w:space="0" w:color="auto"/>
            <w:right w:val="none" w:sz="0" w:space="0" w:color="auto"/>
          </w:divBdr>
        </w:div>
        <w:div w:id="1731727925">
          <w:marLeft w:val="0"/>
          <w:marRight w:val="0"/>
          <w:marTop w:val="0"/>
          <w:marBottom w:val="0"/>
          <w:divBdr>
            <w:top w:val="none" w:sz="0" w:space="0" w:color="auto"/>
            <w:left w:val="none" w:sz="0" w:space="0" w:color="auto"/>
            <w:bottom w:val="none" w:sz="0" w:space="0" w:color="auto"/>
            <w:right w:val="none" w:sz="0" w:space="0" w:color="auto"/>
          </w:divBdr>
        </w:div>
        <w:div w:id="12146510">
          <w:marLeft w:val="0"/>
          <w:marRight w:val="0"/>
          <w:marTop w:val="0"/>
          <w:marBottom w:val="0"/>
          <w:divBdr>
            <w:top w:val="none" w:sz="0" w:space="0" w:color="auto"/>
            <w:left w:val="none" w:sz="0" w:space="0" w:color="auto"/>
            <w:bottom w:val="none" w:sz="0" w:space="0" w:color="auto"/>
            <w:right w:val="none" w:sz="0" w:space="0" w:color="auto"/>
          </w:divBdr>
        </w:div>
        <w:div w:id="2103724615">
          <w:marLeft w:val="0"/>
          <w:marRight w:val="0"/>
          <w:marTop w:val="0"/>
          <w:marBottom w:val="0"/>
          <w:divBdr>
            <w:top w:val="none" w:sz="0" w:space="0" w:color="auto"/>
            <w:left w:val="none" w:sz="0" w:space="0" w:color="auto"/>
            <w:bottom w:val="none" w:sz="0" w:space="0" w:color="auto"/>
            <w:right w:val="none" w:sz="0" w:space="0" w:color="auto"/>
          </w:divBdr>
        </w:div>
        <w:div w:id="355665723">
          <w:marLeft w:val="0"/>
          <w:marRight w:val="0"/>
          <w:marTop w:val="0"/>
          <w:marBottom w:val="0"/>
          <w:divBdr>
            <w:top w:val="none" w:sz="0" w:space="0" w:color="auto"/>
            <w:left w:val="none" w:sz="0" w:space="0" w:color="auto"/>
            <w:bottom w:val="none" w:sz="0" w:space="0" w:color="auto"/>
            <w:right w:val="none" w:sz="0" w:space="0" w:color="auto"/>
          </w:divBdr>
        </w:div>
        <w:div w:id="1986739868">
          <w:marLeft w:val="0"/>
          <w:marRight w:val="0"/>
          <w:marTop w:val="0"/>
          <w:marBottom w:val="0"/>
          <w:divBdr>
            <w:top w:val="none" w:sz="0" w:space="0" w:color="auto"/>
            <w:left w:val="none" w:sz="0" w:space="0" w:color="auto"/>
            <w:bottom w:val="none" w:sz="0" w:space="0" w:color="auto"/>
            <w:right w:val="none" w:sz="0" w:space="0" w:color="auto"/>
          </w:divBdr>
        </w:div>
        <w:div w:id="1988433050">
          <w:marLeft w:val="0"/>
          <w:marRight w:val="0"/>
          <w:marTop w:val="0"/>
          <w:marBottom w:val="0"/>
          <w:divBdr>
            <w:top w:val="none" w:sz="0" w:space="0" w:color="auto"/>
            <w:left w:val="none" w:sz="0" w:space="0" w:color="auto"/>
            <w:bottom w:val="none" w:sz="0" w:space="0" w:color="auto"/>
            <w:right w:val="none" w:sz="0" w:space="0" w:color="auto"/>
          </w:divBdr>
        </w:div>
        <w:div w:id="1756978304">
          <w:marLeft w:val="0"/>
          <w:marRight w:val="0"/>
          <w:marTop w:val="0"/>
          <w:marBottom w:val="0"/>
          <w:divBdr>
            <w:top w:val="none" w:sz="0" w:space="0" w:color="auto"/>
            <w:left w:val="none" w:sz="0" w:space="0" w:color="auto"/>
            <w:bottom w:val="none" w:sz="0" w:space="0" w:color="auto"/>
            <w:right w:val="none" w:sz="0" w:space="0" w:color="auto"/>
          </w:divBdr>
        </w:div>
        <w:div w:id="1278217949">
          <w:marLeft w:val="0"/>
          <w:marRight w:val="0"/>
          <w:marTop w:val="0"/>
          <w:marBottom w:val="0"/>
          <w:divBdr>
            <w:top w:val="none" w:sz="0" w:space="0" w:color="auto"/>
            <w:left w:val="none" w:sz="0" w:space="0" w:color="auto"/>
            <w:bottom w:val="none" w:sz="0" w:space="0" w:color="auto"/>
            <w:right w:val="none" w:sz="0" w:space="0" w:color="auto"/>
          </w:divBdr>
        </w:div>
        <w:div w:id="1326786141">
          <w:marLeft w:val="0"/>
          <w:marRight w:val="0"/>
          <w:marTop w:val="0"/>
          <w:marBottom w:val="0"/>
          <w:divBdr>
            <w:top w:val="none" w:sz="0" w:space="0" w:color="auto"/>
            <w:left w:val="none" w:sz="0" w:space="0" w:color="auto"/>
            <w:bottom w:val="none" w:sz="0" w:space="0" w:color="auto"/>
            <w:right w:val="none" w:sz="0" w:space="0" w:color="auto"/>
          </w:divBdr>
        </w:div>
        <w:div w:id="1182938398">
          <w:marLeft w:val="0"/>
          <w:marRight w:val="0"/>
          <w:marTop w:val="0"/>
          <w:marBottom w:val="0"/>
          <w:divBdr>
            <w:top w:val="none" w:sz="0" w:space="0" w:color="auto"/>
            <w:left w:val="none" w:sz="0" w:space="0" w:color="auto"/>
            <w:bottom w:val="none" w:sz="0" w:space="0" w:color="auto"/>
            <w:right w:val="none" w:sz="0" w:space="0" w:color="auto"/>
          </w:divBdr>
        </w:div>
        <w:div w:id="1226986010">
          <w:marLeft w:val="0"/>
          <w:marRight w:val="0"/>
          <w:marTop w:val="0"/>
          <w:marBottom w:val="0"/>
          <w:divBdr>
            <w:top w:val="none" w:sz="0" w:space="0" w:color="auto"/>
            <w:left w:val="none" w:sz="0" w:space="0" w:color="auto"/>
            <w:bottom w:val="none" w:sz="0" w:space="0" w:color="auto"/>
            <w:right w:val="none" w:sz="0" w:space="0" w:color="auto"/>
          </w:divBdr>
        </w:div>
        <w:div w:id="1392191963">
          <w:marLeft w:val="0"/>
          <w:marRight w:val="0"/>
          <w:marTop w:val="0"/>
          <w:marBottom w:val="0"/>
          <w:divBdr>
            <w:top w:val="none" w:sz="0" w:space="0" w:color="auto"/>
            <w:left w:val="none" w:sz="0" w:space="0" w:color="auto"/>
            <w:bottom w:val="none" w:sz="0" w:space="0" w:color="auto"/>
            <w:right w:val="none" w:sz="0" w:space="0" w:color="auto"/>
          </w:divBdr>
        </w:div>
        <w:div w:id="1509713668">
          <w:marLeft w:val="0"/>
          <w:marRight w:val="0"/>
          <w:marTop w:val="0"/>
          <w:marBottom w:val="0"/>
          <w:divBdr>
            <w:top w:val="none" w:sz="0" w:space="0" w:color="auto"/>
            <w:left w:val="none" w:sz="0" w:space="0" w:color="auto"/>
            <w:bottom w:val="none" w:sz="0" w:space="0" w:color="auto"/>
            <w:right w:val="none" w:sz="0" w:space="0" w:color="auto"/>
          </w:divBdr>
        </w:div>
        <w:div w:id="1021199428">
          <w:marLeft w:val="0"/>
          <w:marRight w:val="0"/>
          <w:marTop w:val="0"/>
          <w:marBottom w:val="0"/>
          <w:divBdr>
            <w:top w:val="none" w:sz="0" w:space="0" w:color="auto"/>
            <w:left w:val="none" w:sz="0" w:space="0" w:color="auto"/>
            <w:bottom w:val="none" w:sz="0" w:space="0" w:color="auto"/>
            <w:right w:val="none" w:sz="0" w:space="0" w:color="auto"/>
          </w:divBdr>
        </w:div>
        <w:div w:id="2111656897">
          <w:marLeft w:val="0"/>
          <w:marRight w:val="0"/>
          <w:marTop w:val="0"/>
          <w:marBottom w:val="0"/>
          <w:divBdr>
            <w:top w:val="none" w:sz="0" w:space="0" w:color="auto"/>
            <w:left w:val="none" w:sz="0" w:space="0" w:color="auto"/>
            <w:bottom w:val="none" w:sz="0" w:space="0" w:color="auto"/>
            <w:right w:val="none" w:sz="0" w:space="0" w:color="auto"/>
          </w:divBdr>
        </w:div>
        <w:div w:id="949045432">
          <w:marLeft w:val="0"/>
          <w:marRight w:val="0"/>
          <w:marTop w:val="0"/>
          <w:marBottom w:val="0"/>
          <w:divBdr>
            <w:top w:val="none" w:sz="0" w:space="0" w:color="auto"/>
            <w:left w:val="none" w:sz="0" w:space="0" w:color="auto"/>
            <w:bottom w:val="none" w:sz="0" w:space="0" w:color="auto"/>
            <w:right w:val="none" w:sz="0" w:space="0" w:color="auto"/>
          </w:divBdr>
        </w:div>
        <w:div w:id="1487940591">
          <w:marLeft w:val="0"/>
          <w:marRight w:val="0"/>
          <w:marTop w:val="0"/>
          <w:marBottom w:val="0"/>
          <w:divBdr>
            <w:top w:val="none" w:sz="0" w:space="0" w:color="auto"/>
            <w:left w:val="none" w:sz="0" w:space="0" w:color="auto"/>
            <w:bottom w:val="none" w:sz="0" w:space="0" w:color="auto"/>
            <w:right w:val="none" w:sz="0" w:space="0" w:color="auto"/>
          </w:divBdr>
        </w:div>
        <w:div w:id="2145930250">
          <w:marLeft w:val="0"/>
          <w:marRight w:val="0"/>
          <w:marTop w:val="0"/>
          <w:marBottom w:val="0"/>
          <w:divBdr>
            <w:top w:val="none" w:sz="0" w:space="0" w:color="auto"/>
            <w:left w:val="none" w:sz="0" w:space="0" w:color="auto"/>
            <w:bottom w:val="none" w:sz="0" w:space="0" w:color="auto"/>
            <w:right w:val="none" w:sz="0" w:space="0" w:color="auto"/>
          </w:divBdr>
        </w:div>
        <w:div w:id="1169370958">
          <w:marLeft w:val="0"/>
          <w:marRight w:val="0"/>
          <w:marTop w:val="0"/>
          <w:marBottom w:val="0"/>
          <w:divBdr>
            <w:top w:val="none" w:sz="0" w:space="0" w:color="auto"/>
            <w:left w:val="none" w:sz="0" w:space="0" w:color="auto"/>
            <w:bottom w:val="none" w:sz="0" w:space="0" w:color="auto"/>
            <w:right w:val="none" w:sz="0" w:space="0" w:color="auto"/>
          </w:divBdr>
        </w:div>
        <w:div w:id="1401446495">
          <w:marLeft w:val="0"/>
          <w:marRight w:val="0"/>
          <w:marTop w:val="0"/>
          <w:marBottom w:val="0"/>
          <w:divBdr>
            <w:top w:val="none" w:sz="0" w:space="0" w:color="auto"/>
            <w:left w:val="none" w:sz="0" w:space="0" w:color="auto"/>
            <w:bottom w:val="none" w:sz="0" w:space="0" w:color="auto"/>
            <w:right w:val="none" w:sz="0" w:space="0" w:color="auto"/>
          </w:divBdr>
        </w:div>
        <w:div w:id="1037268795">
          <w:marLeft w:val="0"/>
          <w:marRight w:val="0"/>
          <w:marTop w:val="0"/>
          <w:marBottom w:val="0"/>
          <w:divBdr>
            <w:top w:val="none" w:sz="0" w:space="0" w:color="auto"/>
            <w:left w:val="none" w:sz="0" w:space="0" w:color="auto"/>
            <w:bottom w:val="none" w:sz="0" w:space="0" w:color="auto"/>
            <w:right w:val="none" w:sz="0" w:space="0" w:color="auto"/>
          </w:divBdr>
        </w:div>
        <w:div w:id="1032610255">
          <w:marLeft w:val="0"/>
          <w:marRight w:val="0"/>
          <w:marTop w:val="0"/>
          <w:marBottom w:val="0"/>
          <w:divBdr>
            <w:top w:val="none" w:sz="0" w:space="0" w:color="auto"/>
            <w:left w:val="none" w:sz="0" w:space="0" w:color="auto"/>
            <w:bottom w:val="none" w:sz="0" w:space="0" w:color="auto"/>
            <w:right w:val="none" w:sz="0" w:space="0" w:color="auto"/>
          </w:divBdr>
        </w:div>
        <w:div w:id="1564637868">
          <w:marLeft w:val="0"/>
          <w:marRight w:val="0"/>
          <w:marTop w:val="0"/>
          <w:marBottom w:val="0"/>
          <w:divBdr>
            <w:top w:val="none" w:sz="0" w:space="0" w:color="auto"/>
            <w:left w:val="none" w:sz="0" w:space="0" w:color="auto"/>
            <w:bottom w:val="none" w:sz="0" w:space="0" w:color="auto"/>
            <w:right w:val="none" w:sz="0" w:space="0" w:color="auto"/>
          </w:divBdr>
        </w:div>
        <w:div w:id="1030184751">
          <w:marLeft w:val="0"/>
          <w:marRight w:val="0"/>
          <w:marTop w:val="0"/>
          <w:marBottom w:val="0"/>
          <w:divBdr>
            <w:top w:val="none" w:sz="0" w:space="0" w:color="auto"/>
            <w:left w:val="none" w:sz="0" w:space="0" w:color="auto"/>
            <w:bottom w:val="none" w:sz="0" w:space="0" w:color="auto"/>
            <w:right w:val="none" w:sz="0" w:space="0" w:color="auto"/>
          </w:divBdr>
        </w:div>
        <w:div w:id="630407145">
          <w:marLeft w:val="0"/>
          <w:marRight w:val="0"/>
          <w:marTop w:val="0"/>
          <w:marBottom w:val="0"/>
          <w:divBdr>
            <w:top w:val="none" w:sz="0" w:space="0" w:color="auto"/>
            <w:left w:val="none" w:sz="0" w:space="0" w:color="auto"/>
            <w:bottom w:val="none" w:sz="0" w:space="0" w:color="auto"/>
            <w:right w:val="none" w:sz="0" w:space="0" w:color="auto"/>
          </w:divBdr>
        </w:div>
        <w:div w:id="1864171762">
          <w:marLeft w:val="0"/>
          <w:marRight w:val="0"/>
          <w:marTop w:val="0"/>
          <w:marBottom w:val="0"/>
          <w:divBdr>
            <w:top w:val="none" w:sz="0" w:space="0" w:color="auto"/>
            <w:left w:val="none" w:sz="0" w:space="0" w:color="auto"/>
            <w:bottom w:val="none" w:sz="0" w:space="0" w:color="auto"/>
            <w:right w:val="none" w:sz="0" w:space="0" w:color="auto"/>
          </w:divBdr>
        </w:div>
        <w:div w:id="1304853031">
          <w:marLeft w:val="0"/>
          <w:marRight w:val="0"/>
          <w:marTop w:val="0"/>
          <w:marBottom w:val="0"/>
          <w:divBdr>
            <w:top w:val="none" w:sz="0" w:space="0" w:color="auto"/>
            <w:left w:val="none" w:sz="0" w:space="0" w:color="auto"/>
            <w:bottom w:val="none" w:sz="0" w:space="0" w:color="auto"/>
            <w:right w:val="none" w:sz="0" w:space="0" w:color="auto"/>
          </w:divBdr>
        </w:div>
        <w:div w:id="1226329920">
          <w:marLeft w:val="0"/>
          <w:marRight w:val="0"/>
          <w:marTop w:val="0"/>
          <w:marBottom w:val="0"/>
          <w:divBdr>
            <w:top w:val="none" w:sz="0" w:space="0" w:color="auto"/>
            <w:left w:val="none" w:sz="0" w:space="0" w:color="auto"/>
            <w:bottom w:val="none" w:sz="0" w:space="0" w:color="auto"/>
            <w:right w:val="none" w:sz="0" w:space="0" w:color="auto"/>
          </w:divBdr>
        </w:div>
        <w:div w:id="1725056372">
          <w:marLeft w:val="0"/>
          <w:marRight w:val="0"/>
          <w:marTop w:val="0"/>
          <w:marBottom w:val="0"/>
          <w:divBdr>
            <w:top w:val="none" w:sz="0" w:space="0" w:color="auto"/>
            <w:left w:val="none" w:sz="0" w:space="0" w:color="auto"/>
            <w:bottom w:val="none" w:sz="0" w:space="0" w:color="auto"/>
            <w:right w:val="none" w:sz="0" w:space="0" w:color="auto"/>
          </w:divBdr>
        </w:div>
        <w:div w:id="45645076">
          <w:marLeft w:val="0"/>
          <w:marRight w:val="0"/>
          <w:marTop w:val="0"/>
          <w:marBottom w:val="0"/>
          <w:divBdr>
            <w:top w:val="none" w:sz="0" w:space="0" w:color="auto"/>
            <w:left w:val="none" w:sz="0" w:space="0" w:color="auto"/>
            <w:bottom w:val="none" w:sz="0" w:space="0" w:color="auto"/>
            <w:right w:val="none" w:sz="0" w:space="0" w:color="auto"/>
          </w:divBdr>
        </w:div>
        <w:div w:id="559487999">
          <w:marLeft w:val="0"/>
          <w:marRight w:val="0"/>
          <w:marTop w:val="0"/>
          <w:marBottom w:val="0"/>
          <w:divBdr>
            <w:top w:val="none" w:sz="0" w:space="0" w:color="auto"/>
            <w:left w:val="none" w:sz="0" w:space="0" w:color="auto"/>
            <w:bottom w:val="none" w:sz="0" w:space="0" w:color="auto"/>
            <w:right w:val="none" w:sz="0" w:space="0" w:color="auto"/>
          </w:divBdr>
        </w:div>
        <w:div w:id="435058205">
          <w:marLeft w:val="0"/>
          <w:marRight w:val="0"/>
          <w:marTop w:val="0"/>
          <w:marBottom w:val="0"/>
          <w:divBdr>
            <w:top w:val="none" w:sz="0" w:space="0" w:color="auto"/>
            <w:left w:val="none" w:sz="0" w:space="0" w:color="auto"/>
            <w:bottom w:val="none" w:sz="0" w:space="0" w:color="auto"/>
            <w:right w:val="none" w:sz="0" w:space="0" w:color="auto"/>
          </w:divBdr>
        </w:div>
        <w:div w:id="1508983178">
          <w:marLeft w:val="0"/>
          <w:marRight w:val="0"/>
          <w:marTop w:val="0"/>
          <w:marBottom w:val="0"/>
          <w:divBdr>
            <w:top w:val="none" w:sz="0" w:space="0" w:color="auto"/>
            <w:left w:val="none" w:sz="0" w:space="0" w:color="auto"/>
            <w:bottom w:val="none" w:sz="0" w:space="0" w:color="auto"/>
            <w:right w:val="none" w:sz="0" w:space="0" w:color="auto"/>
          </w:divBdr>
        </w:div>
        <w:div w:id="1712878333">
          <w:marLeft w:val="0"/>
          <w:marRight w:val="0"/>
          <w:marTop w:val="0"/>
          <w:marBottom w:val="0"/>
          <w:divBdr>
            <w:top w:val="none" w:sz="0" w:space="0" w:color="auto"/>
            <w:left w:val="none" w:sz="0" w:space="0" w:color="auto"/>
            <w:bottom w:val="none" w:sz="0" w:space="0" w:color="auto"/>
            <w:right w:val="none" w:sz="0" w:space="0" w:color="auto"/>
          </w:divBdr>
        </w:div>
        <w:div w:id="2004039138">
          <w:marLeft w:val="0"/>
          <w:marRight w:val="0"/>
          <w:marTop w:val="0"/>
          <w:marBottom w:val="0"/>
          <w:divBdr>
            <w:top w:val="none" w:sz="0" w:space="0" w:color="auto"/>
            <w:left w:val="none" w:sz="0" w:space="0" w:color="auto"/>
            <w:bottom w:val="none" w:sz="0" w:space="0" w:color="auto"/>
            <w:right w:val="none" w:sz="0" w:space="0" w:color="auto"/>
          </w:divBdr>
        </w:div>
        <w:div w:id="1154417194">
          <w:marLeft w:val="0"/>
          <w:marRight w:val="0"/>
          <w:marTop w:val="0"/>
          <w:marBottom w:val="0"/>
          <w:divBdr>
            <w:top w:val="none" w:sz="0" w:space="0" w:color="auto"/>
            <w:left w:val="none" w:sz="0" w:space="0" w:color="auto"/>
            <w:bottom w:val="none" w:sz="0" w:space="0" w:color="auto"/>
            <w:right w:val="none" w:sz="0" w:space="0" w:color="auto"/>
          </w:divBdr>
        </w:div>
        <w:div w:id="240868263">
          <w:marLeft w:val="0"/>
          <w:marRight w:val="0"/>
          <w:marTop w:val="0"/>
          <w:marBottom w:val="0"/>
          <w:divBdr>
            <w:top w:val="none" w:sz="0" w:space="0" w:color="auto"/>
            <w:left w:val="none" w:sz="0" w:space="0" w:color="auto"/>
            <w:bottom w:val="none" w:sz="0" w:space="0" w:color="auto"/>
            <w:right w:val="none" w:sz="0" w:space="0" w:color="auto"/>
          </w:divBdr>
        </w:div>
        <w:div w:id="944733471">
          <w:marLeft w:val="0"/>
          <w:marRight w:val="0"/>
          <w:marTop w:val="0"/>
          <w:marBottom w:val="0"/>
          <w:divBdr>
            <w:top w:val="none" w:sz="0" w:space="0" w:color="auto"/>
            <w:left w:val="none" w:sz="0" w:space="0" w:color="auto"/>
            <w:bottom w:val="none" w:sz="0" w:space="0" w:color="auto"/>
            <w:right w:val="none" w:sz="0" w:space="0" w:color="auto"/>
          </w:divBdr>
        </w:div>
        <w:div w:id="897520678">
          <w:marLeft w:val="0"/>
          <w:marRight w:val="0"/>
          <w:marTop w:val="0"/>
          <w:marBottom w:val="0"/>
          <w:divBdr>
            <w:top w:val="none" w:sz="0" w:space="0" w:color="auto"/>
            <w:left w:val="none" w:sz="0" w:space="0" w:color="auto"/>
            <w:bottom w:val="none" w:sz="0" w:space="0" w:color="auto"/>
            <w:right w:val="none" w:sz="0" w:space="0" w:color="auto"/>
          </w:divBdr>
        </w:div>
        <w:div w:id="2076734517">
          <w:marLeft w:val="0"/>
          <w:marRight w:val="0"/>
          <w:marTop w:val="0"/>
          <w:marBottom w:val="0"/>
          <w:divBdr>
            <w:top w:val="none" w:sz="0" w:space="0" w:color="auto"/>
            <w:left w:val="none" w:sz="0" w:space="0" w:color="auto"/>
            <w:bottom w:val="none" w:sz="0" w:space="0" w:color="auto"/>
            <w:right w:val="none" w:sz="0" w:space="0" w:color="auto"/>
          </w:divBdr>
        </w:div>
        <w:div w:id="974868542">
          <w:marLeft w:val="0"/>
          <w:marRight w:val="0"/>
          <w:marTop w:val="0"/>
          <w:marBottom w:val="0"/>
          <w:divBdr>
            <w:top w:val="none" w:sz="0" w:space="0" w:color="auto"/>
            <w:left w:val="none" w:sz="0" w:space="0" w:color="auto"/>
            <w:bottom w:val="none" w:sz="0" w:space="0" w:color="auto"/>
            <w:right w:val="none" w:sz="0" w:space="0" w:color="auto"/>
          </w:divBdr>
        </w:div>
      </w:divsChild>
    </w:div>
    <w:div w:id="1853841197">
      <w:bodyDiv w:val="1"/>
      <w:marLeft w:val="0"/>
      <w:marRight w:val="0"/>
      <w:marTop w:val="0"/>
      <w:marBottom w:val="0"/>
      <w:divBdr>
        <w:top w:val="none" w:sz="0" w:space="0" w:color="auto"/>
        <w:left w:val="none" w:sz="0" w:space="0" w:color="auto"/>
        <w:bottom w:val="none" w:sz="0" w:space="0" w:color="auto"/>
        <w:right w:val="none" w:sz="0" w:space="0" w:color="auto"/>
      </w:divBdr>
    </w:div>
    <w:div w:id="1905331685">
      <w:bodyDiv w:val="1"/>
      <w:marLeft w:val="0"/>
      <w:marRight w:val="0"/>
      <w:marTop w:val="0"/>
      <w:marBottom w:val="0"/>
      <w:divBdr>
        <w:top w:val="none" w:sz="0" w:space="0" w:color="auto"/>
        <w:left w:val="none" w:sz="0" w:space="0" w:color="auto"/>
        <w:bottom w:val="none" w:sz="0" w:space="0" w:color="auto"/>
        <w:right w:val="none" w:sz="0" w:space="0" w:color="auto"/>
      </w:divBdr>
    </w:div>
    <w:div w:id="1928344559">
      <w:bodyDiv w:val="1"/>
      <w:marLeft w:val="0"/>
      <w:marRight w:val="0"/>
      <w:marTop w:val="0"/>
      <w:marBottom w:val="0"/>
      <w:divBdr>
        <w:top w:val="none" w:sz="0" w:space="0" w:color="auto"/>
        <w:left w:val="none" w:sz="0" w:space="0" w:color="auto"/>
        <w:bottom w:val="none" w:sz="0" w:space="0" w:color="auto"/>
        <w:right w:val="none" w:sz="0" w:space="0" w:color="auto"/>
      </w:divBdr>
    </w:div>
    <w:div w:id="2014067187">
      <w:bodyDiv w:val="1"/>
      <w:marLeft w:val="0"/>
      <w:marRight w:val="0"/>
      <w:marTop w:val="0"/>
      <w:marBottom w:val="0"/>
      <w:divBdr>
        <w:top w:val="none" w:sz="0" w:space="0" w:color="auto"/>
        <w:left w:val="none" w:sz="0" w:space="0" w:color="auto"/>
        <w:bottom w:val="none" w:sz="0" w:space="0" w:color="auto"/>
        <w:right w:val="none" w:sz="0" w:space="0" w:color="auto"/>
      </w:divBdr>
    </w:div>
    <w:div w:id="2097169506">
      <w:bodyDiv w:val="1"/>
      <w:marLeft w:val="0"/>
      <w:marRight w:val="0"/>
      <w:marTop w:val="0"/>
      <w:marBottom w:val="0"/>
      <w:divBdr>
        <w:top w:val="none" w:sz="0" w:space="0" w:color="auto"/>
        <w:left w:val="none" w:sz="0" w:space="0" w:color="auto"/>
        <w:bottom w:val="none" w:sz="0" w:space="0" w:color="auto"/>
        <w:right w:val="none" w:sz="0" w:space="0" w:color="auto"/>
      </w:divBdr>
    </w:div>
    <w:div w:id="2107725075">
      <w:bodyDiv w:val="1"/>
      <w:marLeft w:val="0"/>
      <w:marRight w:val="0"/>
      <w:marTop w:val="0"/>
      <w:marBottom w:val="0"/>
      <w:divBdr>
        <w:top w:val="none" w:sz="0" w:space="0" w:color="auto"/>
        <w:left w:val="none" w:sz="0" w:space="0" w:color="auto"/>
        <w:bottom w:val="none" w:sz="0" w:space="0" w:color="auto"/>
        <w:right w:val="none" w:sz="0" w:space="0" w:color="auto"/>
      </w:divBdr>
    </w:div>
    <w:div w:id="2138375647">
      <w:bodyDiv w:val="1"/>
      <w:marLeft w:val="0"/>
      <w:marRight w:val="0"/>
      <w:marTop w:val="0"/>
      <w:marBottom w:val="0"/>
      <w:divBdr>
        <w:top w:val="none" w:sz="0" w:space="0" w:color="auto"/>
        <w:left w:val="none" w:sz="0" w:space="0" w:color="auto"/>
        <w:bottom w:val="none" w:sz="0" w:space="0" w:color="auto"/>
        <w:right w:val="none" w:sz="0" w:space="0" w:color="auto"/>
      </w:divBdr>
      <w:divsChild>
        <w:div w:id="157176620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aa.iu.edu/academic/ooe/docs/ooe_model.pdf" TargetMode="External"/><Relationship Id="rId18" Type="http://schemas.openxmlformats.org/officeDocument/2006/relationships/hyperlink" Target="https://www.bls.gov/ooh/education-training-and-library/high-school-teachers.htm" TargetMode="External"/><Relationship Id="rId26" Type="http://schemas.openxmlformats.org/officeDocument/2006/relationships/hyperlink" Target="https://www.onetonline.org/link/cpopup/w/25-2031.00" TargetMode="External"/><Relationship Id="rId3" Type="http://schemas.openxmlformats.org/officeDocument/2006/relationships/styles" Target="styles.xml"/><Relationship Id="rId21" Type="http://schemas.openxmlformats.org/officeDocument/2006/relationships/hyperlink" Target="http://www.hoosierdata.in.gov/dpage.asp?id=24&amp;view_number=2&amp;menu_level=&amp;panel_number=2" TargetMode="External"/><Relationship Id="rId7" Type="http://schemas.openxmlformats.org/officeDocument/2006/relationships/endnotes" Target="endnotes.xml"/><Relationship Id="rId12" Type="http://schemas.openxmlformats.org/officeDocument/2006/relationships/hyperlink" Target="https://teachingonline.iu.edu/about/staff/collaborative_model.html" TargetMode="External"/><Relationship Id="rId17" Type="http://schemas.openxmlformats.org/officeDocument/2006/relationships/hyperlink" Target="https://uaa.iu.edu/academic/ooe/docs/ooe_model.pdf" TargetMode="External"/><Relationship Id="rId25" Type="http://schemas.openxmlformats.org/officeDocument/2006/relationships/hyperlink" Target="https://www.bls.gov/em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trategicplan.iu.edu/plan/education.html" TargetMode="External"/><Relationship Id="rId20" Type="http://schemas.openxmlformats.org/officeDocument/2006/relationships/hyperlink" Target="http://www.bls.gov/ooh/education-training-and-library/instructional-coordinators.htm" TargetMode="External"/><Relationship Id="rId29" Type="http://schemas.openxmlformats.org/officeDocument/2006/relationships/hyperlink" Target="https://www.onetonline.org/link/cpopup/e/25-2031.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rategicplan.iu.edu/plan/education.html" TargetMode="External"/><Relationship Id="rId24" Type="http://schemas.openxmlformats.org/officeDocument/2006/relationships/hyperlink" Target="https://www.bls.gov/oe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trategicplan.iu.edu/mission-values-vision/mission.html" TargetMode="External"/><Relationship Id="rId23" Type="http://schemas.openxmlformats.org/officeDocument/2006/relationships/hyperlink" Target="http://www.in.gov/dwd/ra" TargetMode="External"/><Relationship Id="rId28" Type="http://schemas.openxmlformats.org/officeDocument/2006/relationships/hyperlink" Target="https://www.bls.gov/emp/" TargetMode="External"/><Relationship Id="rId10" Type="http://schemas.openxmlformats.org/officeDocument/2006/relationships/hyperlink" Target="https://strategicplan.iu.edu/mission-values-vision/mission.html" TargetMode="External"/><Relationship Id="rId19" Type="http://schemas.openxmlformats.org/officeDocument/2006/relationships/hyperlink" Target="http://www.hoosierdata.in.gov/dpage.asp?id=39&amp;view_number=2&amp;menu_level=&amp;panel_number=2"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trategicplan.iu.edu/plan/education.html" TargetMode="External"/><Relationship Id="rId14" Type="http://schemas.openxmlformats.org/officeDocument/2006/relationships/hyperlink" Target="http://www.in.gov/che/files/77185_2016_RHDV_Report_Master.pdf" TargetMode="External"/><Relationship Id="rId22" Type="http://schemas.openxmlformats.org/officeDocument/2006/relationships/hyperlink" Target="http://www.in.gov/dwd/ra" TargetMode="External"/><Relationship Id="rId27" Type="http://schemas.openxmlformats.org/officeDocument/2006/relationships/hyperlink" Target="https://www.bls.gov/oes/" TargetMode="External"/><Relationship Id="rId30" Type="http://schemas.openxmlformats.org/officeDocument/2006/relationships/hyperlink" Target="https://www.onetonline.org/help/online/summary" TargetMode="External"/><Relationship Id="rId8" Type="http://schemas.openxmlformats.org/officeDocument/2006/relationships/hyperlink" Target="https://strategicplan.iu.edu/plan/educ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25AB7-BCE8-4A2E-B341-1CBF6442B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20</Pages>
  <Words>6109</Words>
  <Characters>34822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rosemaryp</dc:creator>
  <cp:lastModifiedBy>Halloran, William David</cp:lastModifiedBy>
  <cp:revision>9</cp:revision>
  <cp:lastPrinted>2012-08-28T18:59:00Z</cp:lastPrinted>
  <dcterms:created xsi:type="dcterms:W3CDTF">2020-03-18T16:41:00Z</dcterms:created>
  <dcterms:modified xsi:type="dcterms:W3CDTF">2020-03-30T20:55:00Z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2019-02-27T00:00:00Z</vt:filetime>
  </property>
  <property fmtid="{D5CDD505-2E9C-101B-9397-08002B2CF9AE}" pid="3" name="Creator">
    <vt:lpwstr>Acrobat PDFMaker 19 for Word</vt:lpwstr>
  </property>
  <property fmtid="{D5CDD505-2E9C-101B-9397-08002B2CF9AE}" pid="4" name="LastSaved">
    <vt:filetime>2019-05-13T00:00:00Z</vt:filetime>
  </property>
</Properties>
</file>